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7AB" w:rsidRPr="000738E1" w:rsidRDefault="00C347AB" w:rsidP="00C347AB">
      <w:pPr>
        <w:spacing w:after="0" w:line="240" w:lineRule="auto"/>
        <w:jc w:val="both"/>
        <w:rPr>
          <w:rFonts w:ascii="Times New Roman" w:hAnsi="Times New Roman" w:cs="Times New Roman"/>
          <w:sz w:val="24"/>
          <w:szCs w:val="24"/>
        </w:rPr>
      </w:pPr>
    </w:p>
    <w:p w:rsidR="00967B13" w:rsidRPr="009C4C8C" w:rsidRDefault="00967B13" w:rsidP="00967B13">
      <w:pPr>
        <w:pStyle w:val="4991uroven"/>
        <w:rPr>
          <w:rFonts w:ascii="Times New Roman" w:hAnsi="Times New Roman" w:cs="Times New Roman"/>
          <w:color w:val="auto"/>
        </w:rPr>
      </w:pPr>
      <w:r w:rsidRPr="009C4C8C">
        <w:rPr>
          <w:rFonts w:ascii="Times New Roman" w:hAnsi="Times New Roman" w:cs="Times New Roman"/>
          <w:color w:val="auto"/>
        </w:rPr>
        <w:t>A</w:t>
      </w:r>
      <w:r w:rsidRPr="009C4C8C">
        <w:rPr>
          <w:rFonts w:ascii="Times New Roman" w:hAnsi="Times New Roman" w:cs="Times New Roman"/>
          <w:color w:val="auto"/>
        </w:rPr>
        <w:tab/>
      </w:r>
      <w:r w:rsidRPr="009C4C8C">
        <w:rPr>
          <w:rFonts w:ascii="Times New Roman" w:hAnsi="Times New Roman" w:cs="Times New Roman"/>
          <w:color w:val="auto"/>
          <w:u w:val="single"/>
        </w:rPr>
        <w:t>Průvodní zpráva</w:t>
      </w:r>
    </w:p>
    <w:p w:rsidR="00967B13" w:rsidRPr="009C4C8C" w:rsidRDefault="00967B13" w:rsidP="00967B13">
      <w:pPr>
        <w:pStyle w:val="4992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A.1</w:t>
      </w:r>
      <w:r w:rsidRPr="009C4C8C">
        <w:rPr>
          <w:rFonts w:ascii="Times New Roman" w:hAnsi="Times New Roman" w:cs="Times New Roman"/>
          <w:color w:val="auto"/>
          <w:sz w:val="24"/>
          <w:szCs w:val="24"/>
        </w:rPr>
        <w:tab/>
        <w:t>Identifikační</w:t>
      </w:r>
      <w:proofErr w:type="gramEnd"/>
      <w:r w:rsidRPr="009C4C8C">
        <w:rPr>
          <w:rFonts w:ascii="Times New Roman" w:hAnsi="Times New Roman" w:cs="Times New Roman"/>
          <w:color w:val="auto"/>
          <w:sz w:val="24"/>
          <w:szCs w:val="24"/>
        </w:rPr>
        <w:t xml:space="preserve"> údaje</w:t>
      </w:r>
    </w:p>
    <w:p w:rsidR="00967B13" w:rsidRPr="009C4C8C" w:rsidRDefault="00967B13" w:rsidP="00967B13">
      <w:pPr>
        <w:pStyle w:val="4993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A.1.1</w:t>
      </w:r>
      <w:proofErr w:type="gramEnd"/>
      <w:r w:rsidRPr="009C4C8C">
        <w:rPr>
          <w:rFonts w:ascii="Times New Roman" w:hAnsi="Times New Roman" w:cs="Times New Roman"/>
          <w:color w:val="auto"/>
          <w:sz w:val="24"/>
          <w:szCs w:val="24"/>
        </w:rPr>
        <w:tab/>
        <w:t>Údaje o stavbě</w:t>
      </w:r>
    </w:p>
    <w:p w:rsidR="00967B13" w:rsidRDefault="00967B13" w:rsidP="00967B13">
      <w:pPr>
        <w:pStyle w:val="499textodrazeny"/>
        <w:tabs>
          <w:tab w:val="left" w:pos="900"/>
        </w:tabs>
        <w:rPr>
          <w:rFonts w:ascii="Times New Roman" w:hAnsi="Times New Roman" w:cs="Times New Roman"/>
          <w:color w:val="auto"/>
          <w:sz w:val="24"/>
          <w:szCs w:val="24"/>
        </w:rPr>
      </w:pPr>
      <w:proofErr w:type="gramStart"/>
      <w:r>
        <w:rPr>
          <w:rFonts w:ascii="Times New Roman" w:hAnsi="Times New Roman" w:cs="Times New Roman"/>
          <w:color w:val="auto"/>
          <w:sz w:val="24"/>
          <w:szCs w:val="24"/>
        </w:rPr>
        <w:t xml:space="preserve">a)   </w:t>
      </w:r>
      <w:r w:rsidRPr="003A6CA5">
        <w:rPr>
          <w:rFonts w:ascii="Times New Roman" w:hAnsi="Times New Roman" w:cs="Times New Roman"/>
          <w:color w:val="auto"/>
          <w:sz w:val="24"/>
          <w:szCs w:val="24"/>
        </w:rPr>
        <w:t>název</w:t>
      </w:r>
      <w:proofErr w:type="gramEnd"/>
      <w:r w:rsidRPr="003A6CA5">
        <w:rPr>
          <w:rFonts w:ascii="Times New Roman" w:hAnsi="Times New Roman" w:cs="Times New Roman"/>
          <w:color w:val="auto"/>
          <w:sz w:val="24"/>
          <w:szCs w:val="24"/>
        </w:rPr>
        <w:t xml:space="preserve"> stavby,</w:t>
      </w:r>
    </w:p>
    <w:p w:rsidR="006A44C3" w:rsidRDefault="006A44C3" w:rsidP="00967B13">
      <w:pPr>
        <w:pStyle w:val="499textodrazeny"/>
        <w:tabs>
          <w:tab w:val="left" w:pos="900"/>
        </w:tabs>
        <w:rPr>
          <w:rFonts w:ascii="Times New Roman" w:hAnsi="Times New Roman" w:cs="Times New Roman"/>
          <w:b/>
          <w:i/>
          <w:color w:val="auto"/>
          <w:sz w:val="24"/>
          <w:szCs w:val="24"/>
        </w:rPr>
      </w:pPr>
      <w:r w:rsidRPr="006A44C3">
        <w:rPr>
          <w:rFonts w:ascii="Times New Roman" w:hAnsi="Times New Roman" w:cs="Times New Roman"/>
          <w:b/>
          <w:i/>
          <w:color w:val="auto"/>
          <w:sz w:val="24"/>
          <w:szCs w:val="24"/>
        </w:rPr>
        <w:t>Rekonstrukce kulturního domu v Hájku čp. 20</w:t>
      </w:r>
    </w:p>
    <w:p w:rsidR="00967B13" w:rsidRDefault="00967B13" w:rsidP="00967B13">
      <w:pPr>
        <w:pStyle w:val="499textodrazeny"/>
        <w:tabs>
          <w:tab w:val="left" w:pos="900"/>
        </w:tabs>
        <w:rPr>
          <w:rFonts w:ascii="Times New Roman" w:hAnsi="Times New Roman" w:cs="Times New Roman"/>
          <w:color w:val="auto"/>
          <w:sz w:val="24"/>
          <w:szCs w:val="24"/>
        </w:rPr>
      </w:pPr>
      <w:proofErr w:type="gramStart"/>
      <w:r>
        <w:rPr>
          <w:rFonts w:ascii="Times New Roman" w:hAnsi="Times New Roman" w:cs="Times New Roman"/>
          <w:color w:val="auto"/>
          <w:sz w:val="24"/>
          <w:szCs w:val="24"/>
        </w:rPr>
        <w:t xml:space="preserve">b)   </w:t>
      </w:r>
      <w:r w:rsidRPr="009C4C8C">
        <w:rPr>
          <w:rFonts w:ascii="Times New Roman" w:hAnsi="Times New Roman" w:cs="Times New Roman"/>
          <w:color w:val="auto"/>
          <w:sz w:val="24"/>
          <w:szCs w:val="24"/>
        </w:rPr>
        <w:t>místo</w:t>
      </w:r>
      <w:proofErr w:type="gramEnd"/>
      <w:r w:rsidRPr="009C4C8C">
        <w:rPr>
          <w:rFonts w:ascii="Times New Roman" w:hAnsi="Times New Roman" w:cs="Times New Roman"/>
          <w:color w:val="auto"/>
          <w:sz w:val="24"/>
          <w:szCs w:val="24"/>
        </w:rPr>
        <w:t xml:space="preserve"> stavby (adresa, čísla popisná, katastrální území, parcelní čísla pozemků), </w:t>
      </w:r>
    </w:p>
    <w:p w:rsidR="00974CE2" w:rsidRPr="00BB2C13" w:rsidRDefault="006A44C3" w:rsidP="00974CE2">
      <w:pPr>
        <w:pStyle w:val="499textodrazeny"/>
        <w:tabs>
          <w:tab w:val="left" w:pos="900"/>
        </w:tabs>
        <w:ind w:left="0"/>
        <w:jc w:val="both"/>
        <w:rPr>
          <w:rFonts w:ascii="Times New Roman" w:hAnsi="Times New Roman" w:cs="Times New Roman"/>
          <w:b/>
          <w:i/>
          <w:color w:val="auto"/>
          <w:sz w:val="24"/>
          <w:szCs w:val="24"/>
        </w:rPr>
      </w:pPr>
      <w:r>
        <w:rPr>
          <w:rFonts w:ascii="Times New Roman" w:hAnsi="Times New Roman" w:cs="Times New Roman"/>
          <w:b/>
          <w:i/>
          <w:color w:val="auto"/>
          <w:sz w:val="24"/>
          <w:szCs w:val="24"/>
        </w:rPr>
        <w:t xml:space="preserve">Rekonstrukce objektu je navržena přímo v obci Hájek, </w:t>
      </w:r>
      <w:proofErr w:type="spellStart"/>
      <w:r>
        <w:rPr>
          <w:rFonts w:ascii="Times New Roman" w:hAnsi="Times New Roman" w:cs="Times New Roman"/>
          <w:b/>
          <w:i/>
          <w:color w:val="auto"/>
          <w:sz w:val="24"/>
          <w:szCs w:val="24"/>
        </w:rPr>
        <w:t>kú</w:t>
      </w:r>
      <w:proofErr w:type="spellEnd"/>
      <w:r>
        <w:rPr>
          <w:rFonts w:ascii="Times New Roman" w:hAnsi="Times New Roman" w:cs="Times New Roman"/>
          <w:b/>
          <w:i/>
          <w:color w:val="auto"/>
          <w:sz w:val="24"/>
          <w:szCs w:val="24"/>
        </w:rPr>
        <w:t xml:space="preserve"> Hájek, a to na pozemcích 108 (číslo popisné 20), 109 (budova bez čísla popisného). Vodovodní a kanalizační přípojky jsou pak vedeny přes pozemek 110/1 – všechny pozemky i budovy na </w:t>
      </w:r>
      <w:proofErr w:type="gramStart"/>
      <w:r>
        <w:rPr>
          <w:rFonts w:ascii="Times New Roman" w:hAnsi="Times New Roman" w:cs="Times New Roman"/>
          <w:b/>
          <w:i/>
          <w:color w:val="auto"/>
          <w:sz w:val="24"/>
          <w:szCs w:val="24"/>
        </w:rPr>
        <w:t>pozemcích  jsou</w:t>
      </w:r>
      <w:proofErr w:type="gramEnd"/>
      <w:r>
        <w:rPr>
          <w:rFonts w:ascii="Times New Roman" w:hAnsi="Times New Roman" w:cs="Times New Roman"/>
          <w:b/>
          <w:i/>
          <w:color w:val="auto"/>
          <w:sz w:val="24"/>
          <w:szCs w:val="24"/>
        </w:rPr>
        <w:t xml:space="preserve"> v majetku investora</w:t>
      </w:r>
    </w:p>
    <w:p w:rsidR="00967B13" w:rsidRDefault="00967B13" w:rsidP="00967B13">
      <w:pPr>
        <w:pStyle w:val="499textodrazeny"/>
        <w:tabs>
          <w:tab w:val="left" w:pos="900"/>
        </w:tabs>
        <w:rPr>
          <w:rFonts w:ascii="Times New Roman" w:hAnsi="Times New Roman" w:cs="Times New Roman"/>
          <w:color w:val="auto"/>
          <w:sz w:val="24"/>
          <w:szCs w:val="24"/>
        </w:rPr>
      </w:pPr>
      <w:proofErr w:type="gramStart"/>
      <w:r>
        <w:rPr>
          <w:rFonts w:ascii="Times New Roman" w:hAnsi="Times New Roman" w:cs="Times New Roman"/>
          <w:color w:val="auto"/>
          <w:sz w:val="24"/>
          <w:szCs w:val="24"/>
        </w:rPr>
        <w:t xml:space="preserve">c)   </w:t>
      </w:r>
      <w:r w:rsidRPr="009C4C8C">
        <w:rPr>
          <w:rFonts w:ascii="Times New Roman" w:hAnsi="Times New Roman" w:cs="Times New Roman"/>
          <w:color w:val="auto"/>
          <w:sz w:val="24"/>
          <w:szCs w:val="24"/>
        </w:rPr>
        <w:t>předmět</w:t>
      </w:r>
      <w:proofErr w:type="gramEnd"/>
      <w:r w:rsidRPr="009C4C8C">
        <w:rPr>
          <w:rFonts w:ascii="Times New Roman" w:hAnsi="Times New Roman" w:cs="Times New Roman"/>
          <w:color w:val="auto"/>
          <w:sz w:val="24"/>
          <w:szCs w:val="24"/>
        </w:rPr>
        <w:t xml:space="preserve"> projektové dokumentace. </w:t>
      </w:r>
    </w:p>
    <w:p w:rsidR="006A44C3" w:rsidRPr="006A44C3" w:rsidRDefault="006A44C3" w:rsidP="006A44C3">
      <w:pPr>
        <w:pStyle w:val="499textodrazeny"/>
        <w:tabs>
          <w:tab w:val="left" w:pos="900"/>
        </w:tabs>
        <w:ind w:left="0"/>
        <w:jc w:val="both"/>
        <w:rPr>
          <w:rFonts w:ascii="Times New Roman" w:hAnsi="Times New Roman" w:cs="Times New Roman"/>
          <w:b/>
          <w:i/>
          <w:color w:val="auto"/>
          <w:sz w:val="24"/>
          <w:szCs w:val="24"/>
        </w:rPr>
      </w:pPr>
      <w:r w:rsidRPr="006A44C3">
        <w:rPr>
          <w:rFonts w:ascii="Times New Roman" w:hAnsi="Times New Roman" w:cs="Times New Roman"/>
          <w:b/>
          <w:i/>
          <w:color w:val="auto"/>
          <w:sz w:val="24"/>
          <w:szCs w:val="24"/>
        </w:rPr>
        <w:t>Předmětem projektu je návrh rekonstrukce Kulturního domu v Hájku. Cílem rekonstrukce je zejména odstranění zásadních stavebně konstrukčních problémů objektu (zastřešení sálu), umístění dalších společenských funkcí života obce (knihovna, klub), doplnění o obecní nájemní byt a komplexní bezbariérové řešení všech částí objektu.</w:t>
      </w:r>
    </w:p>
    <w:p w:rsidR="00967B13" w:rsidRPr="009C4C8C" w:rsidRDefault="00967B13" w:rsidP="00967B13">
      <w:pPr>
        <w:pStyle w:val="4993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A.1.2</w:t>
      </w:r>
      <w:proofErr w:type="gramEnd"/>
      <w:r w:rsidRPr="009C4C8C">
        <w:rPr>
          <w:rFonts w:ascii="Times New Roman" w:hAnsi="Times New Roman" w:cs="Times New Roman"/>
          <w:color w:val="auto"/>
          <w:sz w:val="24"/>
          <w:szCs w:val="24"/>
        </w:rPr>
        <w:tab/>
        <w:t>Údaje o stavebníkovi</w:t>
      </w:r>
    </w:p>
    <w:p w:rsidR="00967B13" w:rsidRPr="009C4C8C" w:rsidRDefault="00967B13" w:rsidP="007938FA">
      <w:pPr>
        <w:pStyle w:val="499textodrazeny"/>
        <w:numPr>
          <w:ilvl w:val="0"/>
          <w:numId w:val="7"/>
        </w:numPr>
        <w:tabs>
          <w:tab w:val="clear" w:pos="2149"/>
          <w:tab w:val="left" w:pos="1080"/>
        </w:tabs>
        <w:ind w:left="1080"/>
        <w:rPr>
          <w:rFonts w:ascii="Times New Roman" w:hAnsi="Times New Roman" w:cs="Times New Roman"/>
          <w:color w:val="auto"/>
          <w:sz w:val="24"/>
          <w:szCs w:val="24"/>
        </w:rPr>
      </w:pPr>
      <w:r w:rsidRPr="009C4C8C">
        <w:rPr>
          <w:rFonts w:ascii="Times New Roman" w:hAnsi="Times New Roman" w:cs="Times New Roman"/>
          <w:color w:val="auto"/>
          <w:sz w:val="24"/>
          <w:szCs w:val="24"/>
        </w:rPr>
        <w:t>jméno, příjmení a místo trvalého pobytu (fyzická osoba) nebo</w:t>
      </w:r>
    </w:p>
    <w:p w:rsidR="00967B13" w:rsidRPr="009C4C8C" w:rsidRDefault="00967B13" w:rsidP="007938FA">
      <w:pPr>
        <w:pStyle w:val="499textodrazeny"/>
        <w:numPr>
          <w:ilvl w:val="0"/>
          <w:numId w:val="7"/>
        </w:numPr>
        <w:tabs>
          <w:tab w:val="clear" w:pos="2149"/>
          <w:tab w:val="num" w:pos="1080"/>
        </w:tabs>
        <w:ind w:left="1080"/>
        <w:rPr>
          <w:rFonts w:ascii="Times New Roman" w:hAnsi="Times New Roman" w:cs="Times New Roman"/>
          <w:color w:val="auto"/>
          <w:sz w:val="24"/>
          <w:szCs w:val="24"/>
        </w:rPr>
      </w:pPr>
      <w:r w:rsidRPr="009C4C8C">
        <w:rPr>
          <w:rFonts w:ascii="Times New Roman" w:hAnsi="Times New Roman" w:cs="Times New Roman"/>
          <w:color w:val="auto"/>
          <w:sz w:val="24"/>
          <w:szCs w:val="24"/>
        </w:rPr>
        <w:t>jméno, příjmení, obchodní firm</w:t>
      </w:r>
      <w:r>
        <w:rPr>
          <w:rFonts w:ascii="Times New Roman" w:hAnsi="Times New Roman" w:cs="Times New Roman"/>
          <w:color w:val="auto"/>
          <w:sz w:val="24"/>
          <w:szCs w:val="24"/>
        </w:rPr>
        <w:t>a</w:t>
      </w:r>
      <w:r w:rsidRPr="009C4C8C">
        <w:rPr>
          <w:rFonts w:ascii="Times New Roman" w:hAnsi="Times New Roman" w:cs="Times New Roman"/>
          <w:color w:val="auto"/>
          <w:sz w:val="24"/>
          <w:szCs w:val="24"/>
        </w:rPr>
        <w:t>, IČ</w:t>
      </w:r>
      <w:r>
        <w:rPr>
          <w:rFonts w:ascii="Times New Roman" w:hAnsi="Times New Roman" w:cs="Times New Roman"/>
          <w:color w:val="auto"/>
          <w:sz w:val="24"/>
          <w:szCs w:val="24"/>
        </w:rPr>
        <w:t>,</w:t>
      </w:r>
      <w:r w:rsidRPr="009C4C8C">
        <w:rPr>
          <w:rFonts w:ascii="Times New Roman" w:hAnsi="Times New Roman" w:cs="Times New Roman"/>
          <w:color w:val="auto"/>
          <w:sz w:val="24"/>
          <w:szCs w:val="24"/>
        </w:rPr>
        <w:t xml:space="preserve"> bylo-li přiděleno</w:t>
      </w:r>
      <w:r>
        <w:rPr>
          <w:rFonts w:ascii="Times New Roman" w:hAnsi="Times New Roman" w:cs="Times New Roman"/>
          <w:color w:val="auto"/>
          <w:sz w:val="24"/>
          <w:szCs w:val="24"/>
        </w:rPr>
        <w:t>, místo podnikání</w:t>
      </w:r>
      <w:r w:rsidRPr="009C4C8C">
        <w:rPr>
          <w:rFonts w:ascii="Times New Roman" w:hAnsi="Times New Roman" w:cs="Times New Roman"/>
          <w:color w:val="auto"/>
          <w:sz w:val="24"/>
          <w:szCs w:val="24"/>
        </w:rPr>
        <w:t xml:space="preserve"> (fyzická osoba podnikající) nebo </w:t>
      </w:r>
    </w:p>
    <w:p w:rsidR="00967B13" w:rsidRDefault="00967B13" w:rsidP="007938FA">
      <w:pPr>
        <w:pStyle w:val="499textodrazeny"/>
        <w:numPr>
          <w:ilvl w:val="0"/>
          <w:numId w:val="7"/>
        </w:numPr>
        <w:tabs>
          <w:tab w:val="clear" w:pos="2149"/>
          <w:tab w:val="num" w:pos="1080"/>
        </w:tabs>
        <w:ind w:left="1080"/>
        <w:rPr>
          <w:rFonts w:ascii="Times New Roman" w:hAnsi="Times New Roman" w:cs="Times New Roman"/>
          <w:color w:val="auto"/>
          <w:sz w:val="24"/>
          <w:szCs w:val="24"/>
        </w:rPr>
      </w:pPr>
      <w:r w:rsidRPr="009C4C8C">
        <w:rPr>
          <w:rFonts w:ascii="Times New Roman" w:hAnsi="Times New Roman" w:cs="Times New Roman"/>
          <w:color w:val="auto"/>
          <w:sz w:val="24"/>
          <w:szCs w:val="24"/>
        </w:rPr>
        <w:t>obchodní firm</w:t>
      </w:r>
      <w:r>
        <w:rPr>
          <w:rFonts w:ascii="Times New Roman" w:hAnsi="Times New Roman" w:cs="Times New Roman"/>
          <w:color w:val="auto"/>
          <w:sz w:val="24"/>
          <w:szCs w:val="24"/>
        </w:rPr>
        <w:t>a nebo název</w:t>
      </w:r>
      <w:r w:rsidRPr="009C4C8C">
        <w:rPr>
          <w:rFonts w:ascii="Times New Roman" w:hAnsi="Times New Roman" w:cs="Times New Roman"/>
          <w:color w:val="auto"/>
          <w:sz w:val="24"/>
          <w:szCs w:val="24"/>
        </w:rPr>
        <w:t>, IČ</w:t>
      </w:r>
      <w:r>
        <w:rPr>
          <w:rFonts w:ascii="Times New Roman" w:hAnsi="Times New Roman" w:cs="Times New Roman"/>
          <w:color w:val="auto"/>
          <w:sz w:val="24"/>
          <w:szCs w:val="24"/>
        </w:rPr>
        <w:t>,</w:t>
      </w:r>
      <w:r w:rsidRPr="009C4C8C">
        <w:rPr>
          <w:rFonts w:ascii="Times New Roman" w:hAnsi="Times New Roman" w:cs="Times New Roman"/>
          <w:color w:val="auto"/>
          <w:sz w:val="24"/>
          <w:szCs w:val="24"/>
        </w:rPr>
        <w:t xml:space="preserve"> bylo-li přiděleno, adresa sídla (právnická osoba). </w:t>
      </w:r>
    </w:p>
    <w:p w:rsidR="00576FA1" w:rsidRPr="004253C2" w:rsidRDefault="00576FA1" w:rsidP="00576FA1">
      <w:pPr>
        <w:pStyle w:val="499textodrazeny"/>
        <w:tabs>
          <w:tab w:val="left" w:pos="900"/>
        </w:tabs>
        <w:ind w:left="0"/>
        <w:jc w:val="both"/>
        <w:rPr>
          <w:rFonts w:ascii="Times New Roman" w:hAnsi="Times New Roman" w:cs="Times New Roman"/>
          <w:b/>
          <w:i/>
          <w:color w:val="auto"/>
          <w:sz w:val="24"/>
          <w:szCs w:val="24"/>
        </w:rPr>
      </w:pPr>
      <w:r w:rsidRPr="004253C2">
        <w:rPr>
          <w:rFonts w:ascii="Times New Roman" w:hAnsi="Times New Roman" w:cs="Times New Roman"/>
          <w:b/>
          <w:i/>
          <w:color w:val="auto"/>
          <w:sz w:val="24"/>
          <w:szCs w:val="24"/>
        </w:rPr>
        <w:t xml:space="preserve">Stavebníkem je </w:t>
      </w:r>
      <w:r w:rsidR="006A44C3">
        <w:rPr>
          <w:rFonts w:ascii="Times New Roman" w:hAnsi="Times New Roman" w:cs="Times New Roman"/>
          <w:b/>
          <w:i/>
          <w:color w:val="auto"/>
          <w:sz w:val="24"/>
          <w:szCs w:val="24"/>
        </w:rPr>
        <w:t>obec Hájek</w:t>
      </w:r>
      <w:r w:rsidRPr="004253C2">
        <w:rPr>
          <w:rFonts w:ascii="Times New Roman" w:hAnsi="Times New Roman" w:cs="Times New Roman"/>
          <w:b/>
          <w:i/>
          <w:color w:val="auto"/>
          <w:sz w:val="24"/>
          <w:szCs w:val="24"/>
        </w:rPr>
        <w:t xml:space="preserve">, </w:t>
      </w:r>
      <w:r w:rsidR="006A44C3">
        <w:rPr>
          <w:rFonts w:ascii="Times New Roman" w:hAnsi="Times New Roman" w:cs="Times New Roman"/>
          <w:b/>
          <w:i/>
          <w:color w:val="auto"/>
          <w:sz w:val="24"/>
          <w:szCs w:val="24"/>
        </w:rPr>
        <w:t xml:space="preserve">Hájek </w:t>
      </w:r>
      <w:proofErr w:type="gramStart"/>
      <w:r w:rsidR="006A44C3">
        <w:rPr>
          <w:rFonts w:ascii="Times New Roman" w:hAnsi="Times New Roman" w:cs="Times New Roman"/>
          <w:b/>
          <w:i/>
          <w:color w:val="auto"/>
          <w:sz w:val="24"/>
          <w:szCs w:val="24"/>
        </w:rPr>
        <w:t>č.p.</w:t>
      </w:r>
      <w:proofErr w:type="gramEnd"/>
      <w:r w:rsidR="006A44C3">
        <w:rPr>
          <w:rFonts w:ascii="Times New Roman" w:hAnsi="Times New Roman" w:cs="Times New Roman"/>
          <w:b/>
          <w:i/>
          <w:color w:val="auto"/>
          <w:sz w:val="24"/>
          <w:szCs w:val="24"/>
        </w:rPr>
        <w:t>68</w:t>
      </w:r>
      <w:r w:rsidRPr="004253C2">
        <w:rPr>
          <w:rFonts w:ascii="Times New Roman" w:hAnsi="Times New Roman" w:cs="Times New Roman"/>
          <w:b/>
          <w:i/>
          <w:color w:val="auto"/>
          <w:sz w:val="24"/>
          <w:szCs w:val="24"/>
        </w:rPr>
        <w:t xml:space="preserve">, 363 01, IČ </w:t>
      </w:r>
      <w:r w:rsidR="006A44C3" w:rsidRPr="006A44C3">
        <w:rPr>
          <w:rFonts w:ascii="Times New Roman" w:hAnsi="Times New Roman" w:cs="Times New Roman"/>
          <w:b/>
          <w:i/>
          <w:color w:val="auto"/>
          <w:sz w:val="24"/>
          <w:szCs w:val="24"/>
        </w:rPr>
        <w:t>00573230</w:t>
      </w:r>
      <w:r w:rsidRPr="004253C2">
        <w:rPr>
          <w:rFonts w:ascii="Times New Roman" w:hAnsi="Times New Roman" w:cs="Times New Roman"/>
          <w:b/>
          <w:i/>
          <w:color w:val="auto"/>
          <w:sz w:val="24"/>
          <w:szCs w:val="24"/>
        </w:rPr>
        <w:t xml:space="preserve">, zastoupené starostou </w:t>
      </w:r>
      <w:r w:rsidR="006A44C3">
        <w:rPr>
          <w:rFonts w:ascii="Times New Roman" w:hAnsi="Times New Roman" w:cs="Times New Roman"/>
          <w:b/>
          <w:i/>
          <w:color w:val="auto"/>
          <w:sz w:val="24"/>
          <w:szCs w:val="24"/>
        </w:rPr>
        <w:t>obce</w:t>
      </w:r>
      <w:r w:rsidRPr="004253C2">
        <w:rPr>
          <w:rFonts w:ascii="Times New Roman" w:hAnsi="Times New Roman" w:cs="Times New Roman"/>
          <w:b/>
          <w:i/>
          <w:color w:val="auto"/>
          <w:sz w:val="24"/>
          <w:szCs w:val="24"/>
        </w:rPr>
        <w:t xml:space="preserve">, </w:t>
      </w:r>
      <w:r>
        <w:rPr>
          <w:rFonts w:ascii="Times New Roman" w:hAnsi="Times New Roman" w:cs="Times New Roman"/>
          <w:b/>
          <w:i/>
          <w:color w:val="auto"/>
          <w:sz w:val="24"/>
          <w:szCs w:val="24"/>
        </w:rPr>
        <w:t xml:space="preserve">ing. </w:t>
      </w:r>
      <w:r w:rsidR="006A44C3">
        <w:rPr>
          <w:rFonts w:ascii="Times New Roman" w:hAnsi="Times New Roman" w:cs="Times New Roman"/>
          <w:b/>
          <w:i/>
          <w:color w:val="auto"/>
          <w:sz w:val="24"/>
          <w:szCs w:val="24"/>
        </w:rPr>
        <w:t xml:space="preserve">Vítem </w:t>
      </w:r>
      <w:proofErr w:type="spellStart"/>
      <w:r w:rsidR="006A44C3">
        <w:rPr>
          <w:rFonts w:ascii="Times New Roman" w:hAnsi="Times New Roman" w:cs="Times New Roman"/>
          <w:b/>
          <w:i/>
          <w:color w:val="auto"/>
          <w:sz w:val="24"/>
          <w:szCs w:val="24"/>
        </w:rPr>
        <w:t>Hromádkem</w:t>
      </w:r>
      <w:proofErr w:type="spellEnd"/>
    </w:p>
    <w:p w:rsidR="00967B13" w:rsidRPr="009C4C8C" w:rsidRDefault="00967B13" w:rsidP="00967B13">
      <w:pPr>
        <w:pStyle w:val="499textodrazeny"/>
        <w:ind w:left="1080"/>
        <w:rPr>
          <w:rFonts w:ascii="Times New Roman" w:hAnsi="Times New Roman" w:cs="Times New Roman"/>
          <w:color w:val="auto"/>
          <w:sz w:val="24"/>
          <w:szCs w:val="24"/>
        </w:rPr>
      </w:pPr>
    </w:p>
    <w:p w:rsidR="00967B13" w:rsidRPr="009C4C8C" w:rsidRDefault="00967B13" w:rsidP="00967B13">
      <w:pPr>
        <w:pStyle w:val="4993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A.1.3</w:t>
      </w:r>
      <w:proofErr w:type="gramEnd"/>
      <w:r w:rsidRPr="009C4C8C">
        <w:rPr>
          <w:rFonts w:ascii="Times New Roman" w:hAnsi="Times New Roman" w:cs="Times New Roman"/>
          <w:color w:val="auto"/>
          <w:sz w:val="24"/>
          <w:szCs w:val="24"/>
        </w:rPr>
        <w:tab/>
        <w:t>Údaje o zpracovateli projektové dokumentace</w:t>
      </w:r>
    </w:p>
    <w:p w:rsidR="00967B13" w:rsidRDefault="00967B13" w:rsidP="007938FA">
      <w:pPr>
        <w:pStyle w:val="499textodrazeny"/>
        <w:numPr>
          <w:ilvl w:val="0"/>
          <w:numId w:val="8"/>
        </w:numPr>
        <w:tabs>
          <w:tab w:val="clear" w:pos="2149"/>
          <w:tab w:val="left" w:pos="1080"/>
        </w:tabs>
        <w:ind w:left="1080"/>
        <w:rPr>
          <w:rFonts w:ascii="Times New Roman" w:hAnsi="Times New Roman" w:cs="Times New Roman"/>
          <w:color w:val="auto"/>
          <w:sz w:val="24"/>
          <w:szCs w:val="24"/>
        </w:rPr>
      </w:pPr>
      <w:r w:rsidRPr="009C4C8C">
        <w:rPr>
          <w:rFonts w:ascii="Times New Roman" w:hAnsi="Times New Roman" w:cs="Times New Roman"/>
          <w:color w:val="auto"/>
          <w:sz w:val="24"/>
          <w:szCs w:val="24"/>
        </w:rPr>
        <w:t>jméno, příjmení, obchodní firm</w:t>
      </w:r>
      <w:r>
        <w:rPr>
          <w:rFonts w:ascii="Times New Roman" w:hAnsi="Times New Roman" w:cs="Times New Roman"/>
          <w:color w:val="auto"/>
          <w:sz w:val="24"/>
          <w:szCs w:val="24"/>
        </w:rPr>
        <w:t>a</w:t>
      </w:r>
      <w:r w:rsidRPr="009C4C8C">
        <w:rPr>
          <w:rFonts w:ascii="Times New Roman" w:hAnsi="Times New Roman" w:cs="Times New Roman"/>
          <w:color w:val="auto"/>
          <w:sz w:val="24"/>
          <w:szCs w:val="24"/>
        </w:rPr>
        <w:t>, IČ</w:t>
      </w:r>
      <w:r>
        <w:rPr>
          <w:rFonts w:ascii="Times New Roman" w:hAnsi="Times New Roman" w:cs="Times New Roman"/>
          <w:color w:val="auto"/>
          <w:sz w:val="24"/>
          <w:szCs w:val="24"/>
        </w:rPr>
        <w:t>,</w:t>
      </w:r>
      <w:r w:rsidRPr="009C4C8C">
        <w:rPr>
          <w:rFonts w:ascii="Times New Roman" w:hAnsi="Times New Roman" w:cs="Times New Roman"/>
          <w:color w:val="auto"/>
          <w:sz w:val="24"/>
          <w:szCs w:val="24"/>
        </w:rPr>
        <w:t xml:space="preserve"> bylo-li přiděleno</w:t>
      </w:r>
      <w:r>
        <w:rPr>
          <w:rFonts w:ascii="Times New Roman" w:hAnsi="Times New Roman" w:cs="Times New Roman"/>
          <w:color w:val="auto"/>
          <w:sz w:val="24"/>
          <w:szCs w:val="24"/>
        </w:rPr>
        <w:t>, místo podnikání</w:t>
      </w:r>
      <w:r w:rsidRPr="009C4C8C">
        <w:rPr>
          <w:rFonts w:ascii="Times New Roman" w:hAnsi="Times New Roman" w:cs="Times New Roman"/>
          <w:color w:val="auto"/>
          <w:sz w:val="24"/>
          <w:szCs w:val="24"/>
        </w:rPr>
        <w:t xml:space="preserve"> (fyzická osoba podnikající) nebo obchodní firm</w:t>
      </w:r>
      <w:r>
        <w:rPr>
          <w:rFonts w:ascii="Times New Roman" w:hAnsi="Times New Roman" w:cs="Times New Roman"/>
          <w:color w:val="auto"/>
          <w:sz w:val="24"/>
          <w:szCs w:val="24"/>
        </w:rPr>
        <w:t>a nebo název</w:t>
      </w:r>
      <w:r w:rsidRPr="009C4C8C">
        <w:rPr>
          <w:rFonts w:ascii="Times New Roman" w:hAnsi="Times New Roman" w:cs="Times New Roman"/>
          <w:color w:val="auto"/>
          <w:sz w:val="24"/>
          <w:szCs w:val="24"/>
        </w:rPr>
        <w:t>, IČ</w:t>
      </w:r>
      <w:r>
        <w:rPr>
          <w:rFonts w:ascii="Times New Roman" w:hAnsi="Times New Roman" w:cs="Times New Roman"/>
          <w:color w:val="auto"/>
          <w:sz w:val="24"/>
          <w:szCs w:val="24"/>
        </w:rPr>
        <w:t>,</w:t>
      </w:r>
      <w:r w:rsidRPr="009C4C8C">
        <w:rPr>
          <w:rFonts w:ascii="Times New Roman" w:hAnsi="Times New Roman" w:cs="Times New Roman"/>
          <w:color w:val="auto"/>
          <w:sz w:val="24"/>
          <w:szCs w:val="24"/>
        </w:rPr>
        <w:t xml:space="preserve"> bylo-li přiděleno, </w:t>
      </w:r>
      <w:r>
        <w:rPr>
          <w:rFonts w:ascii="Times New Roman" w:hAnsi="Times New Roman" w:cs="Times New Roman"/>
          <w:color w:val="auto"/>
          <w:sz w:val="24"/>
          <w:szCs w:val="24"/>
        </w:rPr>
        <w:t>adresa sídla (právnická osoba),</w:t>
      </w:r>
    </w:p>
    <w:p w:rsidR="00967B13" w:rsidRPr="00021E6E" w:rsidRDefault="00967B13" w:rsidP="00967B13">
      <w:pPr>
        <w:pStyle w:val="499textodrazeny"/>
        <w:tabs>
          <w:tab w:val="left" w:pos="900"/>
        </w:tabs>
        <w:ind w:left="0"/>
        <w:jc w:val="both"/>
        <w:rPr>
          <w:rFonts w:ascii="Times New Roman" w:hAnsi="Times New Roman" w:cs="Times New Roman"/>
          <w:b/>
          <w:i/>
          <w:color w:val="auto"/>
          <w:sz w:val="24"/>
          <w:szCs w:val="24"/>
        </w:rPr>
      </w:pPr>
      <w:r w:rsidRPr="00021E6E">
        <w:rPr>
          <w:rFonts w:ascii="Times New Roman" w:hAnsi="Times New Roman" w:cs="Times New Roman"/>
          <w:b/>
          <w:i/>
          <w:color w:val="auto"/>
          <w:sz w:val="24"/>
          <w:szCs w:val="24"/>
        </w:rPr>
        <w:t xml:space="preserve">Dokumentaci zpracovala firma BPO, </w:t>
      </w:r>
      <w:proofErr w:type="spellStart"/>
      <w:proofErr w:type="gramStart"/>
      <w:r w:rsidRPr="00021E6E">
        <w:rPr>
          <w:rFonts w:ascii="Times New Roman" w:hAnsi="Times New Roman" w:cs="Times New Roman"/>
          <w:b/>
          <w:i/>
          <w:color w:val="auto"/>
          <w:sz w:val="24"/>
          <w:szCs w:val="24"/>
        </w:rPr>
        <w:t>spol.s.</w:t>
      </w:r>
      <w:proofErr w:type="gramEnd"/>
      <w:r w:rsidRPr="00021E6E">
        <w:rPr>
          <w:rFonts w:ascii="Times New Roman" w:hAnsi="Times New Roman" w:cs="Times New Roman"/>
          <w:b/>
          <w:i/>
          <w:color w:val="auto"/>
          <w:sz w:val="24"/>
          <w:szCs w:val="24"/>
        </w:rPr>
        <w:t>r.o</w:t>
      </w:r>
      <w:proofErr w:type="spellEnd"/>
      <w:r w:rsidRPr="00021E6E">
        <w:rPr>
          <w:rFonts w:ascii="Times New Roman" w:hAnsi="Times New Roman" w:cs="Times New Roman"/>
          <w:b/>
          <w:i/>
          <w:color w:val="auto"/>
          <w:sz w:val="24"/>
          <w:szCs w:val="24"/>
        </w:rPr>
        <w:t>, Lidická 1269, 363 17 Ostrov, IČ 18224920</w:t>
      </w:r>
    </w:p>
    <w:p w:rsidR="00967B13" w:rsidRPr="00021E6E" w:rsidRDefault="00967B13" w:rsidP="00967B13">
      <w:pPr>
        <w:pStyle w:val="499textodrazeny"/>
        <w:tabs>
          <w:tab w:val="left" w:pos="900"/>
        </w:tabs>
        <w:ind w:left="0"/>
        <w:jc w:val="both"/>
        <w:rPr>
          <w:rFonts w:ascii="Times New Roman" w:hAnsi="Times New Roman" w:cs="Times New Roman"/>
          <w:b/>
          <w:i/>
          <w:color w:val="auto"/>
          <w:sz w:val="24"/>
          <w:szCs w:val="24"/>
        </w:rPr>
      </w:pPr>
      <w:r w:rsidRPr="00021E6E">
        <w:rPr>
          <w:rFonts w:ascii="Times New Roman" w:hAnsi="Times New Roman" w:cs="Times New Roman"/>
          <w:b/>
          <w:i/>
          <w:color w:val="auto"/>
          <w:sz w:val="24"/>
          <w:szCs w:val="24"/>
        </w:rPr>
        <w:t>Hlavní inženýr projektu</w:t>
      </w:r>
      <w:r w:rsidRPr="00021E6E">
        <w:rPr>
          <w:rFonts w:ascii="Times New Roman" w:hAnsi="Times New Roman" w:cs="Times New Roman"/>
          <w:b/>
          <w:i/>
          <w:color w:val="auto"/>
          <w:sz w:val="24"/>
          <w:szCs w:val="24"/>
        </w:rPr>
        <w:tab/>
      </w:r>
      <w:r w:rsidRPr="00021E6E">
        <w:rPr>
          <w:rFonts w:ascii="Times New Roman" w:hAnsi="Times New Roman" w:cs="Times New Roman"/>
          <w:b/>
          <w:i/>
          <w:color w:val="auto"/>
          <w:sz w:val="24"/>
          <w:szCs w:val="24"/>
        </w:rPr>
        <w:tab/>
      </w:r>
      <w:r w:rsidRPr="00021E6E">
        <w:rPr>
          <w:rFonts w:ascii="Times New Roman" w:hAnsi="Times New Roman" w:cs="Times New Roman"/>
          <w:b/>
          <w:i/>
          <w:color w:val="auto"/>
          <w:sz w:val="24"/>
          <w:szCs w:val="24"/>
        </w:rPr>
        <w:tab/>
      </w:r>
      <w:r w:rsidRPr="00021E6E">
        <w:rPr>
          <w:rFonts w:ascii="Times New Roman" w:hAnsi="Times New Roman" w:cs="Times New Roman"/>
          <w:b/>
          <w:i/>
          <w:color w:val="auto"/>
          <w:sz w:val="24"/>
          <w:szCs w:val="24"/>
        </w:rPr>
        <w:tab/>
        <w:t>ing. Jan Dušek</w:t>
      </w:r>
    </w:p>
    <w:p w:rsidR="00967B13" w:rsidRPr="009C4C8C" w:rsidRDefault="00967B13" w:rsidP="00967B13">
      <w:pPr>
        <w:pStyle w:val="499textodrazeny"/>
        <w:tabs>
          <w:tab w:val="left" w:pos="1080"/>
        </w:tabs>
        <w:ind w:left="1080"/>
        <w:rPr>
          <w:rFonts w:ascii="Times New Roman" w:hAnsi="Times New Roman" w:cs="Times New Roman"/>
          <w:color w:val="auto"/>
          <w:sz w:val="24"/>
          <w:szCs w:val="24"/>
        </w:rPr>
      </w:pPr>
    </w:p>
    <w:p w:rsidR="00967B13" w:rsidRDefault="00967B13" w:rsidP="007938FA">
      <w:pPr>
        <w:pStyle w:val="499textodrazeny"/>
        <w:numPr>
          <w:ilvl w:val="0"/>
          <w:numId w:val="8"/>
        </w:numPr>
        <w:tabs>
          <w:tab w:val="clear" w:pos="2149"/>
          <w:tab w:val="left" w:pos="1080"/>
        </w:tabs>
        <w:ind w:left="1080"/>
        <w:jc w:val="both"/>
        <w:rPr>
          <w:rFonts w:ascii="Times New Roman" w:hAnsi="Times New Roman" w:cs="Times New Roman"/>
          <w:color w:val="auto"/>
          <w:sz w:val="24"/>
          <w:szCs w:val="24"/>
        </w:rPr>
      </w:pPr>
      <w:r w:rsidRPr="009C4C8C">
        <w:rPr>
          <w:rFonts w:ascii="Times New Roman" w:hAnsi="Times New Roman" w:cs="Times New Roman"/>
          <w:color w:val="auto"/>
          <w:sz w:val="24"/>
          <w:szCs w:val="24"/>
        </w:rPr>
        <w:t>jméno a příjmení hlavního projektanta včetně čísla, pod kterým je zapsán v evidenci autorizovaných osob vedené Českou komorou architektů nebo Českou komorou autorizovaných inženýrů a techniků činných ve výstavbě s vyznačeným oborem, popřípadě specializací jeho autorizace,</w:t>
      </w:r>
    </w:p>
    <w:p w:rsidR="00967B13" w:rsidRPr="00464573" w:rsidRDefault="00967B13" w:rsidP="00967B13">
      <w:pPr>
        <w:pStyle w:val="499textodrazeny"/>
        <w:tabs>
          <w:tab w:val="left" w:pos="900"/>
        </w:tabs>
        <w:ind w:left="0"/>
        <w:jc w:val="both"/>
        <w:rPr>
          <w:rFonts w:ascii="Times New Roman" w:hAnsi="Times New Roman" w:cs="Times New Roman"/>
          <w:b/>
          <w:i/>
          <w:color w:val="auto"/>
          <w:sz w:val="24"/>
          <w:szCs w:val="24"/>
        </w:rPr>
      </w:pPr>
      <w:r w:rsidRPr="00464573">
        <w:rPr>
          <w:rFonts w:ascii="Times New Roman" w:hAnsi="Times New Roman" w:cs="Times New Roman"/>
          <w:b/>
          <w:i/>
          <w:color w:val="auto"/>
          <w:sz w:val="24"/>
          <w:szCs w:val="24"/>
        </w:rPr>
        <w:t>Hlavním projektantem stavební a statické části je ing. Vladimír Toman, stavební část projektu, číslo v seznamu ČKAIT 0300132, obor autorizace pozemní stavby</w:t>
      </w:r>
    </w:p>
    <w:p w:rsidR="00967B13" w:rsidRDefault="00967B13" w:rsidP="007938FA">
      <w:pPr>
        <w:pStyle w:val="499textodrazeny"/>
        <w:numPr>
          <w:ilvl w:val="0"/>
          <w:numId w:val="8"/>
        </w:numPr>
        <w:tabs>
          <w:tab w:val="clear" w:pos="2149"/>
          <w:tab w:val="left" w:pos="1080"/>
        </w:tabs>
        <w:ind w:left="1080"/>
        <w:jc w:val="both"/>
        <w:rPr>
          <w:rFonts w:ascii="Times New Roman" w:hAnsi="Times New Roman" w:cs="Times New Roman"/>
          <w:color w:val="auto"/>
          <w:sz w:val="24"/>
          <w:szCs w:val="24"/>
        </w:rPr>
      </w:pPr>
      <w:r w:rsidRPr="009C4C8C">
        <w:rPr>
          <w:rFonts w:ascii="Times New Roman" w:hAnsi="Times New Roman" w:cs="Times New Roman"/>
          <w:color w:val="auto"/>
          <w:sz w:val="24"/>
          <w:szCs w:val="24"/>
        </w:rPr>
        <w:t>jména a příjmení projektantů jednotlivých částí projektové dokumentace včetně čísla, pod kterým jsou zapsáni v evidenci autorizovaných osob vedené Českou komorou architektů nebo Českou komorou autorizovaných inženýrů a techniků činných ve výstavbě s vyznačeným oborem, popřípadě specializací jejich autorizace.</w:t>
      </w:r>
    </w:p>
    <w:p w:rsidR="00967B13" w:rsidRPr="00021E6E" w:rsidRDefault="00967B13" w:rsidP="00967B13">
      <w:pPr>
        <w:pStyle w:val="499textodrazeny"/>
        <w:tabs>
          <w:tab w:val="left" w:pos="900"/>
        </w:tabs>
        <w:ind w:left="0"/>
        <w:jc w:val="both"/>
        <w:rPr>
          <w:rFonts w:ascii="Times New Roman" w:hAnsi="Times New Roman" w:cs="Times New Roman"/>
          <w:b/>
          <w:i/>
          <w:color w:val="auto"/>
          <w:sz w:val="24"/>
          <w:szCs w:val="24"/>
        </w:rPr>
      </w:pPr>
      <w:r w:rsidRPr="00021E6E">
        <w:rPr>
          <w:rFonts w:ascii="Times New Roman" w:hAnsi="Times New Roman" w:cs="Times New Roman"/>
          <w:b/>
          <w:i/>
          <w:color w:val="auto"/>
          <w:sz w:val="24"/>
          <w:szCs w:val="24"/>
        </w:rPr>
        <w:t xml:space="preserve">– Požárně bezpečnostní řešení – zpracovatel projektu ing. Zdeňka Kubaštová, číslo v seznamu ČKAIT 0300118, obor autorizace Požární bezpečnost </w:t>
      </w:r>
      <w:proofErr w:type="gramStart"/>
      <w:r w:rsidRPr="00021E6E">
        <w:rPr>
          <w:rFonts w:ascii="Times New Roman" w:hAnsi="Times New Roman" w:cs="Times New Roman"/>
          <w:b/>
          <w:i/>
          <w:color w:val="auto"/>
          <w:sz w:val="24"/>
          <w:szCs w:val="24"/>
        </w:rPr>
        <w:t>staveb  a  Pozemní</w:t>
      </w:r>
      <w:proofErr w:type="gramEnd"/>
      <w:r w:rsidRPr="00021E6E">
        <w:rPr>
          <w:rFonts w:ascii="Times New Roman" w:hAnsi="Times New Roman" w:cs="Times New Roman"/>
          <w:b/>
          <w:i/>
          <w:color w:val="auto"/>
          <w:sz w:val="24"/>
          <w:szCs w:val="24"/>
        </w:rPr>
        <w:t xml:space="preserve"> stavby</w:t>
      </w:r>
    </w:p>
    <w:p w:rsidR="00967B13" w:rsidRPr="00021E6E" w:rsidRDefault="00967B13" w:rsidP="00967B13">
      <w:pPr>
        <w:pStyle w:val="499textodrazeny"/>
        <w:tabs>
          <w:tab w:val="left" w:pos="900"/>
        </w:tabs>
        <w:ind w:left="0"/>
        <w:jc w:val="both"/>
        <w:rPr>
          <w:rFonts w:ascii="Times New Roman" w:hAnsi="Times New Roman" w:cs="Times New Roman"/>
          <w:b/>
          <w:i/>
          <w:color w:val="auto"/>
          <w:sz w:val="24"/>
          <w:szCs w:val="24"/>
        </w:rPr>
      </w:pPr>
      <w:r w:rsidRPr="00021E6E">
        <w:rPr>
          <w:rFonts w:ascii="Times New Roman" w:hAnsi="Times New Roman" w:cs="Times New Roman"/>
          <w:b/>
          <w:i/>
          <w:color w:val="auto"/>
          <w:sz w:val="24"/>
          <w:szCs w:val="24"/>
        </w:rPr>
        <w:lastRenderedPageBreak/>
        <w:t>- Zdravotně technické instalace – zpracovatel projektu ing. Zdeňka Dvořáková, číslo v seznamu ČKAIT 0300961, obor autorizace technika prostředí staveb, specializace zdravotní technika</w:t>
      </w:r>
    </w:p>
    <w:p w:rsidR="00967B13" w:rsidRDefault="00967B13" w:rsidP="00967B13">
      <w:pPr>
        <w:pStyle w:val="499textodrazeny"/>
        <w:tabs>
          <w:tab w:val="left" w:pos="900"/>
        </w:tabs>
        <w:ind w:left="0"/>
        <w:jc w:val="both"/>
        <w:rPr>
          <w:rFonts w:ascii="Times New Roman" w:hAnsi="Times New Roman" w:cs="Times New Roman"/>
          <w:b/>
          <w:i/>
          <w:color w:val="auto"/>
          <w:sz w:val="24"/>
          <w:szCs w:val="24"/>
        </w:rPr>
      </w:pPr>
      <w:r w:rsidRPr="00021E6E">
        <w:rPr>
          <w:rFonts w:ascii="Times New Roman" w:hAnsi="Times New Roman" w:cs="Times New Roman"/>
          <w:b/>
          <w:i/>
          <w:color w:val="auto"/>
          <w:sz w:val="24"/>
          <w:szCs w:val="24"/>
        </w:rPr>
        <w:t xml:space="preserve">- Silnoproud a slaboproud </w:t>
      </w:r>
      <w:r w:rsidR="00C32F9D">
        <w:rPr>
          <w:rFonts w:ascii="Times New Roman" w:hAnsi="Times New Roman" w:cs="Times New Roman"/>
          <w:b/>
          <w:i/>
          <w:color w:val="auto"/>
          <w:sz w:val="24"/>
          <w:szCs w:val="24"/>
        </w:rPr>
        <w:t>–</w:t>
      </w:r>
      <w:r w:rsidRPr="00021E6E">
        <w:rPr>
          <w:rFonts w:ascii="Times New Roman" w:hAnsi="Times New Roman" w:cs="Times New Roman"/>
          <w:b/>
          <w:i/>
          <w:color w:val="auto"/>
          <w:sz w:val="24"/>
          <w:szCs w:val="24"/>
        </w:rPr>
        <w:t xml:space="preserve"> </w:t>
      </w:r>
      <w:r w:rsidR="00C32F9D">
        <w:rPr>
          <w:rFonts w:ascii="Times New Roman" w:hAnsi="Times New Roman" w:cs="Times New Roman"/>
          <w:b/>
          <w:i/>
          <w:color w:val="auto"/>
          <w:sz w:val="24"/>
          <w:szCs w:val="24"/>
        </w:rPr>
        <w:t>Miroslava Klimešová</w:t>
      </w:r>
      <w:r w:rsidRPr="00021E6E">
        <w:rPr>
          <w:rFonts w:ascii="Times New Roman" w:hAnsi="Times New Roman" w:cs="Times New Roman"/>
          <w:b/>
          <w:i/>
          <w:color w:val="auto"/>
          <w:sz w:val="24"/>
          <w:szCs w:val="24"/>
        </w:rPr>
        <w:t xml:space="preserve">, číslo v seznamu ČKAIT </w:t>
      </w:r>
      <w:r w:rsidR="00DC6C53">
        <w:rPr>
          <w:rFonts w:ascii="Times New Roman" w:hAnsi="Times New Roman" w:cs="Times New Roman"/>
          <w:b/>
          <w:i/>
          <w:color w:val="auto"/>
          <w:sz w:val="24"/>
          <w:szCs w:val="24"/>
        </w:rPr>
        <w:t>0301345</w:t>
      </w:r>
      <w:r w:rsidRPr="00021E6E">
        <w:rPr>
          <w:rFonts w:ascii="Times New Roman" w:hAnsi="Times New Roman" w:cs="Times New Roman"/>
          <w:b/>
          <w:i/>
          <w:color w:val="auto"/>
          <w:sz w:val="24"/>
          <w:szCs w:val="24"/>
        </w:rPr>
        <w:t xml:space="preserve">, </w:t>
      </w:r>
      <w:r w:rsidR="00DC6C53">
        <w:rPr>
          <w:rFonts w:ascii="Times New Roman" w:hAnsi="Times New Roman" w:cs="Times New Roman"/>
          <w:b/>
          <w:i/>
          <w:color w:val="auto"/>
          <w:sz w:val="24"/>
          <w:szCs w:val="24"/>
        </w:rPr>
        <w:t>autorizovaný technik pro</w:t>
      </w:r>
      <w:r w:rsidRPr="00021E6E">
        <w:rPr>
          <w:rFonts w:ascii="Times New Roman" w:hAnsi="Times New Roman" w:cs="Times New Roman"/>
          <w:b/>
          <w:i/>
          <w:color w:val="auto"/>
          <w:sz w:val="24"/>
          <w:szCs w:val="24"/>
        </w:rPr>
        <w:t xml:space="preserve"> technik</w:t>
      </w:r>
      <w:r w:rsidR="00DC6C53">
        <w:rPr>
          <w:rFonts w:ascii="Times New Roman" w:hAnsi="Times New Roman" w:cs="Times New Roman"/>
          <w:b/>
          <w:i/>
          <w:color w:val="auto"/>
          <w:sz w:val="24"/>
          <w:szCs w:val="24"/>
        </w:rPr>
        <w:t>u</w:t>
      </w:r>
      <w:r w:rsidRPr="00021E6E">
        <w:rPr>
          <w:rFonts w:ascii="Times New Roman" w:hAnsi="Times New Roman" w:cs="Times New Roman"/>
          <w:b/>
          <w:i/>
          <w:color w:val="auto"/>
          <w:sz w:val="24"/>
          <w:szCs w:val="24"/>
        </w:rPr>
        <w:t xml:space="preserve"> prostředí staveb, specializace elektrotechnická zařízení</w:t>
      </w:r>
    </w:p>
    <w:p w:rsidR="00576FA1" w:rsidRPr="00A566D9" w:rsidRDefault="00576FA1" w:rsidP="00576FA1">
      <w:pPr>
        <w:pStyle w:val="499textodrazeny"/>
        <w:tabs>
          <w:tab w:val="left" w:pos="900"/>
        </w:tabs>
        <w:ind w:left="0"/>
        <w:jc w:val="both"/>
        <w:rPr>
          <w:rFonts w:ascii="Times New Roman" w:hAnsi="Times New Roman" w:cs="Times New Roman"/>
          <w:b/>
          <w:i/>
          <w:color w:val="auto"/>
          <w:sz w:val="24"/>
          <w:szCs w:val="24"/>
        </w:rPr>
      </w:pPr>
      <w:r>
        <w:rPr>
          <w:rFonts w:ascii="Times New Roman" w:hAnsi="Times New Roman" w:cs="Times New Roman"/>
          <w:b/>
          <w:i/>
          <w:color w:val="auto"/>
          <w:sz w:val="24"/>
          <w:szCs w:val="24"/>
        </w:rPr>
        <w:t>- Vytápění</w:t>
      </w:r>
      <w:r w:rsidR="00DC6C53">
        <w:rPr>
          <w:rFonts w:ascii="Times New Roman" w:hAnsi="Times New Roman" w:cs="Times New Roman"/>
          <w:b/>
          <w:i/>
          <w:color w:val="auto"/>
          <w:sz w:val="24"/>
          <w:szCs w:val="24"/>
        </w:rPr>
        <w:t>, rozvody plynu</w:t>
      </w:r>
      <w:r>
        <w:rPr>
          <w:rFonts w:ascii="Times New Roman" w:hAnsi="Times New Roman" w:cs="Times New Roman"/>
          <w:b/>
          <w:i/>
          <w:color w:val="auto"/>
          <w:sz w:val="24"/>
          <w:szCs w:val="24"/>
        </w:rPr>
        <w:t xml:space="preserve"> – </w:t>
      </w:r>
      <w:r w:rsidRPr="00796D4D">
        <w:rPr>
          <w:rFonts w:ascii="Times New Roman" w:hAnsi="Times New Roman" w:cs="Times New Roman"/>
          <w:b/>
          <w:i/>
          <w:color w:val="auto"/>
          <w:sz w:val="24"/>
          <w:szCs w:val="24"/>
        </w:rPr>
        <w:t xml:space="preserve">zpracovatel projektu </w:t>
      </w:r>
      <w:r>
        <w:rPr>
          <w:rFonts w:ascii="Times New Roman" w:hAnsi="Times New Roman" w:cs="Times New Roman"/>
          <w:b/>
          <w:i/>
          <w:color w:val="auto"/>
          <w:sz w:val="24"/>
          <w:szCs w:val="24"/>
        </w:rPr>
        <w:t xml:space="preserve">Ing. Jan Matoušek, </w:t>
      </w:r>
      <w:r w:rsidRPr="008F25D9">
        <w:rPr>
          <w:rFonts w:ascii="Times New Roman" w:hAnsi="Times New Roman" w:cs="Times New Roman"/>
          <w:b/>
          <w:i/>
          <w:color w:val="auto"/>
          <w:sz w:val="24"/>
          <w:szCs w:val="24"/>
        </w:rPr>
        <w:t>číslo v seznamu ČKAIT</w:t>
      </w:r>
      <w:r>
        <w:rPr>
          <w:rFonts w:ascii="Times New Roman" w:hAnsi="Times New Roman" w:cs="Times New Roman"/>
          <w:b/>
          <w:i/>
          <w:color w:val="auto"/>
          <w:sz w:val="24"/>
          <w:szCs w:val="24"/>
        </w:rPr>
        <w:t xml:space="preserve"> 0300964, obor autorizace technologická zařízení staveb,</w:t>
      </w:r>
    </w:p>
    <w:p w:rsidR="00576FA1" w:rsidRDefault="00576FA1" w:rsidP="00576FA1">
      <w:pPr>
        <w:pStyle w:val="499textodrazeny"/>
        <w:tabs>
          <w:tab w:val="left" w:pos="900"/>
        </w:tabs>
        <w:ind w:left="0"/>
        <w:jc w:val="both"/>
        <w:rPr>
          <w:rFonts w:ascii="Times New Roman" w:hAnsi="Times New Roman" w:cs="Times New Roman"/>
          <w:b/>
          <w:i/>
          <w:color w:val="auto"/>
          <w:sz w:val="24"/>
          <w:szCs w:val="24"/>
        </w:rPr>
      </w:pPr>
      <w:r>
        <w:rPr>
          <w:rFonts w:ascii="Times New Roman" w:hAnsi="Times New Roman" w:cs="Times New Roman"/>
          <w:b/>
          <w:i/>
          <w:color w:val="auto"/>
          <w:sz w:val="24"/>
          <w:szCs w:val="24"/>
        </w:rPr>
        <w:t xml:space="preserve">- Vzduchotechnika – zpracovatel projektu Petr Matoušek, </w:t>
      </w:r>
      <w:r w:rsidRPr="00796D4D">
        <w:rPr>
          <w:rFonts w:ascii="Times New Roman" w:hAnsi="Times New Roman" w:cs="Times New Roman"/>
          <w:b/>
          <w:i/>
          <w:color w:val="auto"/>
          <w:sz w:val="24"/>
          <w:szCs w:val="24"/>
        </w:rPr>
        <w:t xml:space="preserve"> </w:t>
      </w:r>
      <w:r w:rsidR="00DC6C53">
        <w:rPr>
          <w:rFonts w:ascii="Times New Roman" w:hAnsi="Times New Roman" w:cs="Times New Roman"/>
          <w:b/>
          <w:i/>
          <w:color w:val="auto"/>
          <w:sz w:val="24"/>
          <w:szCs w:val="24"/>
        </w:rPr>
        <w:t>autorizovaný technik pro</w:t>
      </w:r>
      <w:r w:rsidR="00DC6C53" w:rsidRPr="00021E6E">
        <w:rPr>
          <w:rFonts w:ascii="Times New Roman" w:hAnsi="Times New Roman" w:cs="Times New Roman"/>
          <w:b/>
          <w:i/>
          <w:color w:val="auto"/>
          <w:sz w:val="24"/>
          <w:szCs w:val="24"/>
        </w:rPr>
        <w:t xml:space="preserve"> technik</w:t>
      </w:r>
      <w:r w:rsidR="00DC6C53">
        <w:rPr>
          <w:rFonts w:ascii="Times New Roman" w:hAnsi="Times New Roman" w:cs="Times New Roman"/>
          <w:b/>
          <w:i/>
          <w:color w:val="auto"/>
          <w:sz w:val="24"/>
          <w:szCs w:val="24"/>
        </w:rPr>
        <w:t>u</w:t>
      </w:r>
      <w:r w:rsidR="00DC6C53" w:rsidRPr="00021E6E">
        <w:rPr>
          <w:rFonts w:ascii="Times New Roman" w:hAnsi="Times New Roman" w:cs="Times New Roman"/>
          <w:b/>
          <w:i/>
          <w:color w:val="auto"/>
          <w:sz w:val="24"/>
          <w:szCs w:val="24"/>
        </w:rPr>
        <w:t xml:space="preserve"> prostředí </w:t>
      </w:r>
      <w:proofErr w:type="gramStart"/>
      <w:r w:rsidR="00DC6C53" w:rsidRPr="00021E6E">
        <w:rPr>
          <w:rFonts w:ascii="Times New Roman" w:hAnsi="Times New Roman" w:cs="Times New Roman"/>
          <w:b/>
          <w:i/>
          <w:color w:val="auto"/>
          <w:sz w:val="24"/>
          <w:szCs w:val="24"/>
        </w:rPr>
        <w:t>staveb</w:t>
      </w:r>
      <w:r>
        <w:rPr>
          <w:rFonts w:ascii="Times New Roman" w:hAnsi="Times New Roman" w:cs="Times New Roman"/>
          <w:b/>
          <w:i/>
          <w:color w:val="auto"/>
          <w:sz w:val="24"/>
          <w:szCs w:val="24"/>
        </w:rPr>
        <w:t xml:space="preserve"> , </w:t>
      </w:r>
      <w:r w:rsidR="00DC6C53">
        <w:rPr>
          <w:rFonts w:ascii="Times New Roman" w:hAnsi="Times New Roman" w:cs="Times New Roman"/>
          <w:b/>
          <w:i/>
          <w:color w:val="auto"/>
          <w:sz w:val="24"/>
          <w:szCs w:val="24"/>
        </w:rPr>
        <w:t>obor</w:t>
      </w:r>
      <w:proofErr w:type="gramEnd"/>
      <w:r w:rsidR="00DC6C53">
        <w:rPr>
          <w:rFonts w:ascii="Times New Roman" w:hAnsi="Times New Roman" w:cs="Times New Roman"/>
          <w:b/>
          <w:i/>
          <w:color w:val="auto"/>
          <w:sz w:val="24"/>
          <w:szCs w:val="24"/>
        </w:rPr>
        <w:t xml:space="preserve"> </w:t>
      </w:r>
      <w:r>
        <w:rPr>
          <w:rFonts w:ascii="Times New Roman" w:hAnsi="Times New Roman" w:cs="Times New Roman"/>
          <w:b/>
          <w:i/>
          <w:color w:val="auto"/>
          <w:sz w:val="24"/>
          <w:szCs w:val="24"/>
        </w:rPr>
        <w:t xml:space="preserve">vytápění, vzduchotechnika a zdravotní technika, </w:t>
      </w:r>
      <w:r w:rsidRPr="00796D4D">
        <w:rPr>
          <w:rFonts w:ascii="Times New Roman" w:hAnsi="Times New Roman" w:cs="Times New Roman"/>
          <w:b/>
          <w:i/>
          <w:color w:val="auto"/>
          <w:sz w:val="24"/>
          <w:szCs w:val="24"/>
        </w:rPr>
        <w:t xml:space="preserve">číslo v seznamu ČKAIT </w:t>
      </w:r>
      <w:r>
        <w:rPr>
          <w:rFonts w:ascii="Times New Roman" w:hAnsi="Times New Roman" w:cs="Times New Roman"/>
          <w:b/>
          <w:i/>
          <w:color w:val="auto"/>
          <w:sz w:val="24"/>
          <w:szCs w:val="24"/>
        </w:rPr>
        <w:t>0300926</w:t>
      </w:r>
    </w:p>
    <w:p w:rsidR="00576FA1" w:rsidRPr="00021E6E" w:rsidRDefault="00576FA1" w:rsidP="00967B13">
      <w:pPr>
        <w:pStyle w:val="499textodrazeny"/>
        <w:tabs>
          <w:tab w:val="left" w:pos="900"/>
        </w:tabs>
        <w:ind w:left="0"/>
        <w:jc w:val="both"/>
        <w:rPr>
          <w:rFonts w:ascii="Times New Roman" w:hAnsi="Times New Roman" w:cs="Times New Roman"/>
          <w:b/>
          <w:i/>
          <w:color w:val="auto"/>
          <w:sz w:val="24"/>
          <w:szCs w:val="24"/>
        </w:rPr>
      </w:pPr>
    </w:p>
    <w:p w:rsidR="00967B13" w:rsidRPr="009C4C8C" w:rsidRDefault="00967B13" w:rsidP="00967B13">
      <w:pPr>
        <w:pStyle w:val="499textodrazeny"/>
        <w:tabs>
          <w:tab w:val="left" w:pos="1080"/>
        </w:tabs>
        <w:ind w:left="1080"/>
        <w:jc w:val="both"/>
        <w:rPr>
          <w:rFonts w:ascii="Times New Roman" w:hAnsi="Times New Roman" w:cs="Times New Roman"/>
          <w:color w:val="auto"/>
          <w:sz w:val="24"/>
          <w:szCs w:val="24"/>
        </w:rPr>
      </w:pPr>
    </w:p>
    <w:p w:rsidR="00967B13" w:rsidRDefault="00967B13" w:rsidP="00967B13">
      <w:pPr>
        <w:pStyle w:val="4992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A.2</w:t>
      </w:r>
      <w:r w:rsidRPr="009C4C8C">
        <w:rPr>
          <w:rFonts w:ascii="Times New Roman" w:hAnsi="Times New Roman" w:cs="Times New Roman"/>
          <w:color w:val="auto"/>
          <w:sz w:val="24"/>
          <w:szCs w:val="24"/>
        </w:rPr>
        <w:tab/>
        <w:t>Údaje</w:t>
      </w:r>
      <w:proofErr w:type="gramEnd"/>
      <w:r w:rsidRPr="009C4C8C">
        <w:rPr>
          <w:rFonts w:ascii="Times New Roman" w:hAnsi="Times New Roman" w:cs="Times New Roman"/>
          <w:color w:val="auto"/>
          <w:sz w:val="24"/>
          <w:szCs w:val="24"/>
        </w:rPr>
        <w:t xml:space="preserve"> o vstupních podkladech</w:t>
      </w:r>
    </w:p>
    <w:p w:rsidR="00576FA1" w:rsidRPr="00576FA1" w:rsidRDefault="00576FA1" w:rsidP="007938FA">
      <w:pPr>
        <w:pStyle w:val="499textodrazeny"/>
        <w:numPr>
          <w:ilvl w:val="0"/>
          <w:numId w:val="12"/>
        </w:numPr>
        <w:tabs>
          <w:tab w:val="left" w:pos="900"/>
        </w:tabs>
        <w:jc w:val="both"/>
        <w:rPr>
          <w:rFonts w:ascii="Times New Roman" w:hAnsi="Times New Roman" w:cs="Times New Roman"/>
          <w:b/>
          <w:i/>
          <w:color w:val="auto"/>
          <w:sz w:val="24"/>
          <w:szCs w:val="24"/>
        </w:rPr>
      </w:pPr>
      <w:r w:rsidRPr="00576FA1">
        <w:rPr>
          <w:rFonts w:ascii="Times New Roman" w:hAnsi="Times New Roman" w:cs="Times New Roman"/>
          <w:b/>
          <w:i/>
          <w:color w:val="auto"/>
          <w:sz w:val="24"/>
          <w:szCs w:val="24"/>
        </w:rPr>
        <w:t xml:space="preserve">Zaměření </w:t>
      </w:r>
      <w:r w:rsidR="00DC6C53">
        <w:rPr>
          <w:rFonts w:ascii="Times New Roman" w:hAnsi="Times New Roman" w:cs="Times New Roman"/>
          <w:b/>
          <w:i/>
          <w:color w:val="auto"/>
          <w:sz w:val="24"/>
          <w:szCs w:val="24"/>
        </w:rPr>
        <w:t>objektu</w:t>
      </w:r>
      <w:r w:rsidR="004C6493">
        <w:rPr>
          <w:rFonts w:ascii="Times New Roman" w:hAnsi="Times New Roman" w:cs="Times New Roman"/>
          <w:b/>
          <w:i/>
          <w:color w:val="auto"/>
          <w:sz w:val="24"/>
          <w:szCs w:val="24"/>
        </w:rPr>
        <w:t xml:space="preserve"> – ing. Renata Novotná 09/2018</w:t>
      </w:r>
    </w:p>
    <w:p w:rsidR="00576FA1" w:rsidRPr="00576FA1" w:rsidRDefault="00576FA1" w:rsidP="007938FA">
      <w:pPr>
        <w:pStyle w:val="499textodrazeny"/>
        <w:numPr>
          <w:ilvl w:val="0"/>
          <w:numId w:val="12"/>
        </w:numPr>
        <w:tabs>
          <w:tab w:val="left" w:pos="900"/>
        </w:tabs>
        <w:jc w:val="both"/>
        <w:rPr>
          <w:rFonts w:ascii="Times New Roman" w:hAnsi="Times New Roman" w:cs="Times New Roman"/>
          <w:b/>
          <w:i/>
          <w:color w:val="auto"/>
          <w:sz w:val="24"/>
          <w:szCs w:val="24"/>
        </w:rPr>
      </w:pPr>
      <w:r w:rsidRPr="00576FA1">
        <w:rPr>
          <w:rFonts w:ascii="Times New Roman" w:hAnsi="Times New Roman" w:cs="Times New Roman"/>
          <w:b/>
          <w:i/>
          <w:color w:val="auto"/>
          <w:sz w:val="24"/>
          <w:szCs w:val="24"/>
        </w:rPr>
        <w:t>Posudek o stanovení radonového indexu pozemku (</w:t>
      </w:r>
      <w:r w:rsidR="00DC6C53">
        <w:rPr>
          <w:rFonts w:ascii="Times New Roman" w:hAnsi="Times New Roman" w:cs="Times New Roman"/>
          <w:b/>
          <w:i/>
          <w:color w:val="auto"/>
          <w:sz w:val="24"/>
          <w:szCs w:val="24"/>
        </w:rPr>
        <w:t>Radonstav, Moravská 19,</w:t>
      </w:r>
      <w:r w:rsidRPr="00576FA1">
        <w:rPr>
          <w:rFonts w:ascii="Times New Roman" w:hAnsi="Times New Roman" w:cs="Times New Roman"/>
          <w:b/>
          <w:i/>
          <w:color w:val="auto"/>
          <w:sz w:val="24"/>
          <w:szCs w:val="24"/>
        </w:rPr>
        <w:t xml:space="preserve"> Karlovy Vary)</w:t>
      </w:r>
      <w:r w:rsidR="004C6493">
        <w:rPr>
          <w:rFonts w:ascii="Times New Roman" w:hAnsi="Times New Roman" w:cs="Times New Roman"/>
          <w:b/>
          <w:i/>
          <w:color w:val="auto"/>
          <w:sz w:val="24"/>
          <w:szCs w:val="24"/>
        </w:rPr>
        <w:t xml:space="preserve"> </w:t>
      </w:r>
      <w:r w:rsidR="00DC6C53">
        <w:rPr>
          <w:rFonts w:ascii="Times New Roman" w:hAnsi="Times New Roman" w:cs="Times New Roman"/>
          <w:b/>
          <w:i/>
          <w:color w:val="auto"/>
          <w:sz w:val="24"/>
          <w:szCs w:val="24"/>
        </w:rPr>
        <w:t>z 05/2019</w:t>
      </w:r>
    </w:p>
    <w:p w:rsidR="00576FA1" w:rsidRPr="00576FA1" w:rsidRDefault="00576FA1" w:rsidP="007938FA">
      <w:pPr>
        <w:pStyle w:val="499textodrazeny"/>
        <w:numPr>
          <w:ilvl w:val="0"/>
          <w:numId w:val="12"/>
        </w:numPr>
        <w:tabs>
          <w:tab w:val="left" w:pos="900"/>
        </w:tabs>
        <w:jc w:val="both"/>
        <w:rPr>
          <w:rFonts w:ascii="Times New Roman" w:hAnsi="Times New Roman" w:cs="Times New Roman"/>
          <w:b/>
          <w:i/>
          <w:color w:val="auto"/>
          <w:sz w:val="24"/>
          <w:szCs w:val="24"/>
        </w:rPr>
      </w:pPr>
      <w:r w:rsidRPr="00576FA1">
        <w:rPr>
          <w:rFonts w:ascii="Times New Roman" w:hAnsi="Times New Roman" w:cs="Times New Roman"/>
          <w:b/>
          <w:i/>
          <w:color w:val="auto"/>
          <w:sz w:val="24"/>
          <w:szCs w:val="24"/>
        </w:rPr>
        <w:t>Geodetické zaměření (</w:t>
      </w:r>
      <w:proofErr w:type="spellStart"/>
      <w:proofErr w:type="gramStart"/>
      <w:r w:rsidR="00DC6C53">
        <w:rPr>
          <w:rFonts w:ascii="Times New Roman" w:hAnsi="Times New Roman" w:cs="Times New Roman"/>
          <w:b/>
          <w:i/>
          <w:color w:val="auto"/>
          <w:sz w:val="24"/>
          <w:szCs w:val="24"/>
        </w:rPr>
        <w:t>P.Vynikal</w:t>
      </w:r>
      <w:proofErr w:type="spellEnd"/>
      <w:proofErr w:type="gramEnd"/>
      <w:r w:rsidR="00DC6C53">
        <w:rPr>
          <w:rFonts w:ascii="Times New Roman" w:hAnsi="Times New Roman" w:cs="Times New Roman"/>
          <w:b/>
          <w:i/>
          <w:color w:val="auto"/>
          <w:sz w:val="24"/>
          <w:szCs w:val="24"/>
        </w:rPr>
        <w:t>, 04/2019</w:t>
      </w:r>
      <w:r w:rsidRPr="00576FA1">
        <w:rPr>
          <w:rFonts w:ascii="Times New Roman" w:hAnsi="Times New Roman" w:cs="Times New Roman"/>
          <w:b/>
          <w:i/>
          <w:color w:val="auto"/>
          <w:sz w:val="24"/>
          <w:szCs w:val="24"/>
        </w:rPr>
        <w:t>)</w:t>
      </w:r>
    </w:p>
    <w:p w:rsidR="00576FA1" w:rsidRDefault="00576FA1" w:rsidP="007938FA">
      <w:pPr>
        <w:pStyle w:val="499textodrazeny"/>
        <w:numPr>
          <w:ilvl w:val="0"/>
          <w:numId w:val="12"/>
        </w:numPr>
        <w:tabs>
          <w:tab w:val="left" w:pos="900"/>
        </w:tabs>
        <w:jc w:val="both"/>
        <w:rPr>
          <w:rFonts w:ascii="Times New Roman" w:hAnsi="Times New Roman" w:cs="Times New Roman"/>
          <w:b/>
          <w:i/>
          <w:color w:val="auto"/>
          <w:sz w:val="24"/>
          <w:szCs w:val="24"/>
        </w:rPr>
      </w:pPr>
      <w:r w:rsidRPr="00576FA1">
        <w:rPr>
          <w:rFonts w:ascii="Times New Roman" w:hAnsi="Times New Roman" w:cs="Times New Roman"/>
          <w:b/>
          <w:i/>
          <w:color w:val="auto"/>
          <w:sz w:val="24"/>
          <w:szCs w:val="24"/>
        </w:rPr>
        <w:t>Vlastní prohlídka objektu, doměření a fotodokumentace.</w:t>
      </w:r>
    </w:p>
    <w:p w:rsidR="00DC6C53" w:rsidRDefault="00DC6C53" w:rsidP="007938FA">
      <w:pPr>
        <w:pStyle w:val="499textodrazeny"/>
        <w:numPr>
          <w:ilvl w:val="0"/>
          <w:numId w:val="12"/>
        </w:numPr>
        <w:tabs>
          <w:tab w:val="left" w:pos="900"/>
        </w:tabs>
        <w:jc w:val="both"/>
        <w:rPr>
          <w:rFonts w:ascii="Times New Roman" w:hAnsi="Times New Roman" w:cs="Times New Roman"/>
          <w:b/>
          <w:i/>
          <w:color w:val="auto"/>
          <w:sz w:val="24"/>
          <w:szCs w:val="24"/>
        </w:rPr>
      </w:pPr>
      <w:r>
        <w:rPr>
          <w:rFonts w:ascii="Times New Roman" w:hAnsi="Times New Roman" w:cs="Times New Roman"/>
          <w:b/>
          <w:i/>
          <w:color w:val="auto"/>
          <w:sz w:val="24"/>
          <w:szCs w:val="24"/>
        </w:rPr>
        <w:t>Studie stavby</w:t>
      </w:r>
      <w:r w:rsidRPr="00DC6C53">
        <w:t xml:space="preserve"> </w:t>
      </w:r>
      <w:r w:rsidRPr="00DC6C53">
        <w:rPr>
          <w:rFonts w:ascii="Times New Roman" w:hAnsi="Times New Roman" w:cs="Times New Roman"/>
          <w:b/>
          <w:i/>
          <w:color w:val="auto"/>
          <w:sz w:val="24"/>
          <w:szCs w:val="24"/>
        </w:rPr>
        <w:t>BPO 9-103805</w:t>
      </w:r>
      <w:r>
        <w:rPr>
          <w:rFonts w:ascii="Times New Roman" w:hAnsi="Times New Roman" w:cs="Times New Roman"/>
          <w:b/>
          <w:i/>
          <w:color w:val="auto"/>
          <w:sz w:val="24"/>
          <w:szCs w:val="24"/>
        </w:rPr>
        <w:t xml:space="preserve"> z 09/2018</w:t>
      </w:r>
    </w:p>
    <w:p w:rsidR="004C6493" w:rsidRPr="004C6493" w:rsidRDefault="004C6493" w:rsidP="007938FA">
      <w:pPr>
        <w:pStyle w:val="499textodrazeny"/>
        <w:numPr>
          <w:ilvl w:val="0"/>
          <w:numId w:val="12"/>
        </w:numPr>
        <w:tabs>
          <w:tab w:val="left" w:pos="900"/>
        </w:tabs>
        <w:jc w:val="both"/>
        <w:rPr>
          <w:rFonts w:ascii="Times New Roman" w:hAnsi="Times New Roman" w:cs="Times New Roman"/>
          <w:b/>
          <w:i/>
          <w:color w:val="auto"/>
          <w:sz w:val="24"/>
          <w:szCs w:val="24"/>
        </w:rPr>
      </w:pPr>
      <w:r w:rsidRPr="004C6493">
        <w:rPr>
          <w:rFonts w:ascii="Times New Roman" w:hAnsi="Times New Roman" w:cs="Times New Roman"/>
          <w:b/>
          <w:i/>
          <w:color w:val="auto"/>
          <w:sz w:val="24"/>
          <w:szCs w:val="24"/>
        </w:rPr>
        <w:t xml:space="preserve">Kopané sondy ke zjištění založení a geologických poměrů (Martin Štěřík, </w:t>
      </w:r>
      <w:proofErr w:type="gramStart"/>
      <w:r w:rsidRPr="004C6493">
        <w:rPr>
          <w:rFonts w:ascii="Times New Roman" w:hAnsi="Times New Roman" w:cs="Times New Roman"/>
          <w:b/>
          <w:i/>
          <w:color w:val="auto"/>
          <w:sz w:val="24"/>
          <w:szCs w:val="24"/>
        </w:rPr>
        <w:t>21.2.2018</w:t>
      </w:r>
      <w:proofErr w:type="gramEnd"/>
      <w:r w:rsidRPr="004C6493">
        <w:rPr>
          <w:rFonts w:ascii="Times New Roman" w:hAnsi="Times New Roman" w:cs="Times New Roman"/>
          <w:b/>
          <w:i/>
          <w:color w:val="auto"/>
          <w:sz w:val="24"/>
          <w:szCs w:val="24"/>
        </w:rPr>
        <w:t>)</w:t>
      </w:r>
    </w:p>
    <w:p w:rsidR="00F90080" w:rsidRPr="00576FA1" w:rsidRDefault="00F90080" w:rsidP="00F90080">
      <w:pPr>
        <w:pStyle w:val="499textodrazeny"/>
        <w:tabs>
          <w:tab w:val="left" w:pos="900"/>
        </w:tabs>
        <w:ind w:left="720"/>
        <w:jc w:val="both"/>
        <w:rPr>
          <w:rFonts w:ascii="Times New Roman" w:hAnsi="Times New Roman" w:cs="Times New Roman"/>
          <w:b/>
          <w:i/>
          <w:color w:val="auto"/>
          <w:sz w:val="24"/>
          <w:szCs w:val="24"/>
        </w:rPr>
      </w:pPr>
    </w:p>
    <w:p w:rsidR="00967B13" w:rsidRPr="009C4C8C" w:rsidRDefault="00967B13" w:rsidP="00967B13">
      <w:pPr>
        <w:pStyle w:val="4992uroven"/>
        <w:outlineLvl w:val="0"/>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A.3</w:t>
      </w:r>
      <w:r w:rsidRPr="009C4C8C">
        <w:rPr>
          <w:rFonts w:ascii="Times New Roman" w:hAnsi="Times New Roman" w:cs="Times New Roman"/>
          <w:color w:val="auto"/>
          <w:sz w:val="24"/>
          <w:szCs w:val="24"/>
        </w:rPr>
        <w:tab/>
        <w:t>Údaje</w:t>
      </w:r>
      <w:proofErr w:type="gramEnd"/>
      <w:r w:rsidRPr="009C4C8C">
        <w:rPr>
          <w:rFonts w:ascii="Times New Roman" w:hAnsi="Times New Roman" w:cs="Times New Roman"/>
          <w:color w:val="auto"/>
          <w:sz w:val="24"/>
          <w:szCs w:val="24"/>
        </w:rPr>
        <w:t xml:space="preserve"> o území </w:t>
      </w:r>
    </w:p>
    <w:p w:rsidR="00967B13" w:rsidRDefault="00967B13" w:rsidP="007938FA">
      <w:pPr>
        <w:pStyle w:val="499textodrazeny"/>
        <w:numPr>
          <w:ilvl w:val="0"/>
          <w:numId w:val="9"/>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rozsah řešeného území,</w:t>
      </w:r>
    </w:p>
    <w:p w:rsidR="00967B13" w:rsidRPr="00576FA1" w:rsidRDefault="00576FA1" w:rsidP="00576FA1">
      <w:pPr>
        <w:pStyle w:val="499textodrazeny"/>
        <w:tabs>
          <w:tab w:val="left" w:pos="900"/>
          <w:tab w:val="left" w:pos="1080"/>
        </w:tabs>
        <w:ind w:left="0"/>
        <w:jc w:val="both"/>
        <w:rPr>
          <w:rFonts w:ascii="Times New Roman" w:hAnsi="Times New Roman" w:cs="Times New Roman"/>
          <w:b/>
          <w:i/>
          <w:color w:val="auto"/>
          <w:sz w:val="24"/>
          <w:szCs w:val="24"/>
        </w:rPr>
      </w:pPr>
      <w:r w:rsidRPr="00576FA1">
        <w:rPr>
          <w:rFonts w:ascii="Times New Roman" w:hAnsi="Times New Roman" w:cs="Times New Roman"/>
          <w:b/>
          <w:i/>
          <w:color w:val="auto"/>
          <w:sz w:val="24"/>
          <w:szCs w:val="24"/>
        </w:rPr>
        <w:t xml:space="preserve">jedná se o zastavěné území. </w:t>
      </w:r>
      <w:r w:rsidR="00967B13" w:rsidRPr="00576FA1">
        <w:rPr>
          <w:rFonts w:ascii="Times New Roman" w:hAnsi="Times New Roman" w:cs="Times New Roman"/>
          <w:b/>
          <w:i/>
          <w:color w:val="auto"/>
          <w:sz w:val="24"/>
          <w:szCs w:val="24"/>
        </w:rPr>
        <w:t>Projekt</w:t>
      </w:r>
      <w:r>
        <w:rPr>
          <w:rFonts w:ascii="Times New Roman" w:hAnsi="Times New Roman" w:cs="Times New Roman"/>
          <w:b/>
          <w:i/>
          <w:color w:val="auto"/>
          <w:sz w:val="24"/>
          <w:szCs w:val="24"/>
        </w:rPr>
        <w:t>ová dokumentace</w:t>
      </w:r>
      <w:r w:rsidR="00967B13" w:rsidRPr="00576FA1">
        <w:rPr>
          <w:rFonts w:ascii="Times New Roman" w:hAnsi="Times New Roman" w:cs="Times New Roman"/>
          <w:b/>
          <w:i/>
          <w:color w:val="auto"/>
          <w:sz w:val="24"/>
          <w:szCs w:val="24"/>
        </w:rPr>
        <w:t xml:space="preserve"> řeší pouze </w:t>
      </w:r>
      <w:r w:rsidR="00DC6C53">
        <w:rPr>
          <w:rFonts w:ascii="Times New Roman" w:hAnsi="Times New Roman" w:cs="Times New Roman"/>
          <w:b/>
          <w:i/>
          <w:color w:val="auto"/>
          <w:sz w:val="24"/>
          <w:szCs w:val="24"/>
        </w:rPr>
        <w:t>rekonstrukci</w:t>
      </w:r>
      <w:r w:rsidR="00967B13" w:rsidRPr="00576FA1">
        <w:rPr>
          <w:rFonts w:ascii="Times New Roman" w:hAnsi="Times New Roman" w:cs="Times New Roman"/>
          <w:b/>
          <w:i/>
          <w:color w:val="auto"/>
          <w:sz w:val="24"/>
          <w:szCs w:val="24"/>
        </w:rPr>
        <w:t xml:space="preserve"> vlastního objektu</w:t>
      </w:r>
      <w:r w:rsidR="00DC6C53">
        <w:rPr>
          <w:rFonts w:ascii="Times New Roman" w:hAnsi="Times New Roman" w:cs="Times New Roman"/>
          <w:b/>
          <w:i/>
          <w:color w:val="auto"/>
          <w:sz w:val="24"/>
          <w:szCs w:val="24"/>
        </w:rPr>
        <w:t>, z hlediska přípojek pak pouze</w:t>
      </w:r>
      <w:r w:rsidR="00967B13" w:rsidRPr="00576FA1">
        <w:rPr>
          <w:rFonts w:ascii="Times New Roman" w:hAnsi="Times New Roman" w:cs="Times New Roman"/>
          <w:b/>
          <w:i/>
          <w:color w:val="auto"/>
          <w:sz w:val="24"/>
          <w:szCs w:val="24"/>
        </w:rPr>
        <w:t xml:space="preserve"> nejbližší okolí</w:t>
      </w:r>
    </w:p>
    <w:p w:rsidR="00C347AB" w:rsidRDefault="00C347AB" w:rsidP="007938FA">
      <w:pPr>
        <w:pStyle w:val="499textodrazeny"/>
        <w:numPr>
          <w:ilvl w:val="0"/>
          <w:numId w:val="4"/>
        </w:numPr>
        <w:tabs>
          <w:tab w:val="clear" w:pos="2513"/>
          <w:tab w:val="left" w:pos="1080"/>
        </w:tabs>
        <w:ind w:left="1080"/>
        <w:rPr>
          <w:rFonts w:ascii="Times New Roman" w:hAnsi="Times New Roman" w:cs="Times New Roman"/>
          <w:color w:val="auto"/>
          <w:sz w:val="24"/>
          <w:szCs w:val="24"/>
        </w:rPr>
      </w:pPr>
      <w:r w:rsidRPr="009C4C8C">
        <w:rPr>
          <w:rFonts w:ascii="Times New Roman" w:hAnsi="Times New Roman" w:cs="Times New Roman"/>
          <w:color w:val="auto"/>
          <w:sz w:val="24"/>
          <w:szCs w:val="24"/>
        </w:rPr>
        <w:t>dosavadní využití a zastavěnost území,</w:t>
      </w:r>
    </w:p>
    <w:p w:rsidR="00967B13" w:rsidRPr="00967B13" w:rsidRDefault="00967B13" w:rsidP="00967B13">
      <w:pPr>
        <w:pStyle w:val="499textodrazeny"/>
        <w:tabs>
          <w:tab w:val="left" w:pos="900"/>
          <w:tab w:val="left" w:pos="1080"/>
        </w:tabs>
        <w:ind w:left="0"/>
        <w:rPr>
          <w:rFonts w:ascii="Times New Roman" w:hAnsi="Times New Roman" w:cs="Times New Roman"/>
          <w:b/>
          <w:i/>
          <w:color w:val="auto"/>
          <w:sz w:val="24"/>
          <w:szCs w:val="24"/>
        </w:rPr>
      </w:pPr>
      <w:r w:rsidRPr="00967B13">
        <w:rPr>
          <w:rFonts w:ascii="Times New Roman" w:hAnsi="Times New Roman" w:cs="Times New Roman"/>
          <w:b/>
          <w:i/>
          <w:color w:val="auto"/>
          <w:sz w:val="24"/>
          <w:szCs w:val="24"/>
        </w:rPr>
        <w:t>Území je běžnou městskou zástavbou, realizací stavby nedojde k zásahu do využití území</w:t>
      </w:r>
    </w:p>
    <w:p w:rsidR="00C347AB" w:rsidRDefault="00C347AB" w:rsidP="007938FA">
      <w:pPr>
        <w:pStyle w:val="499textodrazeny"/>
        <w:numPr>
          <w:ilvl w:val="0"/>
          <w:numId w:val="4"/>
        </w:numPr>
        <w:tabs>
          <w:tab w:val="clear" w:pos="2513"/>
          <w:tab w:val="left" w:pos="1080"/>
        </w:tabs>
        <w:ind w:left="1080"/>
        <w:jc w:val="both"/>
        <w:rPr>
          <w:rFonts w:ascii="Times New Roman" w:hAnsi="Times New Roman" w:cs="Times New Roman"/>
          <w:color w:val="auto"/>
          <w:sz w:val="24"/>
          <w:szCs w:val="24"/>
        </w:rPr>
      </w:pPr>
      <w:r w:rsidRPr="009C4C8C">
        <w:rPr>
          <w:rFonts w:ascii="Times New Roman" w:hAnsi="Times New Roman" w:cs="Times New Roman"/>
          <w:color w:val="auto"/>
          <w:sz w:val="24"/>
          <w:szCs w:val="24"/>
        </w:rPr>
        <w:t>údaje o zvláštní ochraně území (památkové území, chráněné přírodní území, záplavové území apod.),</w:t>
      </w:r>
    </w:p>
    <w:p w:rsidR="00967B13" w:rsidRPr="00967B13" w:rsidRDefault="00967B13" w:rsidP="00967B13">
      <w:pPr>
        <w:pStyle w:val="499textodrazeny"/>
        <w:tabs>
          <w:tab w:val="left" w:pos="900"/>
          <w:tab w:val="left" w:pos="1080"/>
        </w:tabs>
        <w:ind w:left="0"/>
        <w:rPr>
          <w:rFonts w:ascii="Times New Roman" w:hAnsi="Times New Roman" w:cs="Times New Roman"/>
          <w:b/>
          <w:i/>
          <w:color w:val="auto"/>
          <w:sz w:val="24"/>
          <w:szCs w:val="24"/>
        </w:rPr>
      </w:pPr>
      <w:r w:rsidRPr="00967B13">
        <w:rPr>
          <w:rFonts w:ascii="Times New Roman" w:hAnsi="Times New Roman" w:cs="Times New Roman"/>
          <w:b/>
          <w:i/>
          <w:color w:val="auto"/>
          <w:sz w:val="24"/>
          <w:szCs w:val="24"/>
        </w:rPr>
        <w:t>Území nepožívá žádné zvláštní ochrany</w:t>
      </w:r>
    </w:p>
    <w:p w:rsidR="00531589" w:rsidRDefault="00531589" w:rsidP="007938FA">
      <w:pPr>
        <w:pStyle w:val="499textodrazeny"/>
        <w:numPr>
          <w:ilvl w:val="0"/>
          <w:numId w:val="4"/>
        </w:numPr>
        <w:tabs>
          <w:tab w:val="clear" w:pos="2513"/>
          <w:tab w:val="left" w:pos="1080"/>
        </w:tabs>
        <w:ind w:left="1080"/>
        <w:jc w:val="both"/>
        <w:rPr>
          <w:rFonts w:ascii="Times New Roman" w:hAnsi="Times New Roman" w:cs="Times New Roman"/>
          <w:color w:val="auto"/>
          <w:sz w:val="24"/>
          <w:szCs w:val="24"/>
        </w:rPr>
      </w:pPr>
      <w:r>
        <w:rPr>
          <w:rFonts w:ascii="Times New Roman" w:hAnsi="Times New Roman" w:cs="Times New Roman"/>
          <w:color w:val="auto"/>
          <w:sz w:val="24"/>
          <w:szCs w:val="24"/>
        </w:rPr>
        <w:t>údaje o odtokových poměrech</w:t>
      </w:r>
    </w:p>
    <w:p w:rsidR="00967B13" w:rsidRPr="00967B13" w:rsidRDefault="00967B13" w:rsidP="00967B13">
      <w:pPr>
        <w:pStyle w:val="499textodrazeny"/>
        <w:tabs>
          <w:tab w:val="left" w:pos="900"/>
          <w:tab w:val="left" w:pos="1080"/>
        </w:tabs>
        <w:ind w:left="0"/>
        <w:rPr>
          <w:rFonts w:ascii="Times New Roman" w:hAnsi="Times New Roman" w:cs="Times New Roman"/>
          <w:b/>
          <w:i/>
          <w:color w:val="auto"/>
          <w:sz w:val="24"/>
          <w:szCs w:val="24"/>
        </w:rPr>
      </w:pPr>
      <w:r w:rsidRPr="00967B13">
        <w:rPr>
          <w:rFonts w:ascii="Times New Roman" w:hAnsi="Times New Roman" w:cs="Times New Roman"/>
          <w:b/>
          <w:i/>
          <w:color w:val="auto"/>
          <w:sz w:val="24"/>
          <w:szCs w:val="24"/>
        </w:rPr>
        <w:t>Odtokové poměry se stavbou nemění</w:t>
      </w:r>
    </w:p>
    <w:p w:rsidR="00C347AB" w:rsidRDefault="00C347AB" w:rsidP="007938FA">
      <w:pPr>
        <w:pStyle w:val="499textodrazeny"/>
        <w:numPr>
          <w:ilvl w:val="0"/>
          <w:numId w:val="4"/>
        </w:numPr>
        <w:tabs>
          <w:tab w:val="clear" w:pos="2513"/>
          <w:tab w:val="left" w:pos="1080"/>
        </w:tabs>
        <w:ind w:left="1080"/>
        <w:jc w:val="both"/>
        <w:rPr>
          <w:rFonts w:ascii="Times New Roman" w:hAnsi="Times New Roman" w:cs="Times New Roman"/>
          <w:color w:val="auto"/>
          <w:sz w:val="24"/>
          <w:szCs w:val="24"/>
        </w:rPr>
      </w:pPr>
      <w:r w:rsidRPr="009C4C8C">
        <w:rPr>
          <w:rFonts w:ascii="Times New Roman" w:hAnsi="Times New Roman" w:cs="Times New Roman"/>
          <w:color w:val="auto"/>
          <w:sz w:val="24"/>
          <w:szCs w:val="24"/>
        </w:rPr>
        <w:t xml:space="preserve">údaje o souladu s územně plánovací dokumentací, s cíli a úkoly územního plánování, </w:t>
      </w:r>
    </w:p>
    <w:p w:rsidR="00967B13" w:rsidRPr="00967B13" w:rsidRDefault="00967B13" w:rsidP="00967B13">
      <w:pPr>
        <w:pStyle w:val="499textodrazeny"/>
        <w:tabs>
          <w:tab w:val="left" w:pos="900"/>
          <w:tab w:val="left" w:pos="1080"/>
        </w:tabs>
        <w:ind w:left="0"/>
        <w:rPr>
          <w:rFonts w:ascii="Times New Roman" w:hAnsi="Times New Roman" w:cs="Times New Roman"/>
          <w:b/>
          <w:i/>
          <w:color w:val="auto"/>
          <w:sz w:val="24"/>
          <w:szCs w:val="24"/>
        </w:rPr>
      </w:pPr>
      <w:r w:rsidRPr="00967B13">
        <w:rPr>
          <w:rFonts w:ascii="Times New Roman" w:hAnsi="Times New Roman" w:cs="Times New Roman"/>
          <w:b/>
          <w:i/>
          <w:color w:val="auto"/>
          <w:sz w:val="24"/>
          <w:szCs w:val="24"/>
        </w:rPr>
        <w:t>Stavba není v rozporu s územně plánovací dokumentací</w:t>
      </w:r>
    </w:p>
    <w:p w:rsidR="00C347AB" w:rsidRDefault="00531589" w:rsidP="007938FA">
      <w:pPr>
        <w:pStyle w:val="499textodrazeny"/>
        <w:numPr>
          <w:ilvl w:val="0"/>
          <w:numId w:val="4"/>
        </w:numPr>
        <w:tabs>
          <w:tab w:val="clear" w:pos="2513"/>
          <w:tab w:val="left" w:pos="1080"/>
        </w:tabs>
        <w:ind w:left="1080"/>
        <w:rPr>
          <w:rFonts w:ascii="Times New Roman" w:hAnsi="Times New Roman" w:cs="Times New Roman"/>
          <w:color w:val="auto"/>
          <w:sz w:val="24"/>
          <w:szCs w:val="24"/>
        </w:rPr>
      </w:pPr>
      <w:r>
        <w:rPr>
          <w:rFonts w:ascii="Times New Roman" w:hAnsi="Times New Roman" w:cs="Times New Roman"/>
          <w:color w:val="auto"/>
          <w:sz w:val="24"/>
          <w:szCs w:val="24"/>
        </w:rPr>
        <w:t xml:space="preserve">údaje o </w:t>
      </w:r>
      <w:r w:rsidR="00C347AB" w:rsidRPr="009C4C8C">
        <w:rPr>
          <w:rFonts w:ascii="Times New Roman" w:hAnsi="Times New Roman" w:cs="Times New Roman"/>
          <w:color w:val="auto"/>
          <w:sz w:val="24"/>
          <w:szCs w:val="24"/>
        </w:rPr>
        <w:t xml:space="preserve">dodržení obecných požadavků na </w:t>
      </w:r>
      <w:r>
        <w:rPr>
          <w:rFonts w:ascii="Times New Roman" w:hAnsi="Times New Roman" w:cs="Times New Roman"/>
          <w:color w:val="auto"/>
          <w:sz w:val="24"/>
          <w:szCs w:val="24"/>
        </w:rPr>
        <w:t>využití území</w:t>
      </w:r>
      <w:r w:rsidR="00C347AB" w:rsidRPr="009C4C8C">
        <w:rPr>
          <w:rFonts w:ascii="Times New Roman" w:hAnsi="Times New Roman" w:cs="Times New Roman"/>
          <w:color w:val="auto"/>
          <w:sz w:val="24"/>
          <w:szCs w:val="24"/>
        </w:rPr>
        <w:t>,</w:t>
      </w:r>
    </w:p>
    <w:p w:rsidR="003366F3" w:rsidRPr="00021E6E" w:rsidRDefault="003366F3" w:rsidP="003366F3">
      <w:pPr>
        <w:pStyle w:val="499textodrazeny"/>
        <w:tabs>
          <w:tab w:val="left" w:pos="900"/>
          <w:tab w:val="left" w:pos="1080"/>
        </w:tabs>
        <w:ind w:left="0"/>
        <w:jc w:val="both"/>
        <w:rPr>
          <w:rFonts w:ascii="Times New Roman" w:hAnsi="Times New Roman" w:cs="Times New Roman"/>
          <w:b/>
          <w:i/>
          <w:color w:val="auto"/>
          <w:sz w:val="24"/>
          <w:szCs w:val="24"/>
        </w:rPr>
      </w:pPr>
      <w:r>
        <w:rPr>
          <w:rFonts w:ascii="Times New Roman" w:hAnsi="Times New Roman" w:cs="Times New Roman"/>
          <w:b/>
          <w:i/>
          <w:color w:val="auto"/>
          <w:sz w:val="24"/>
          <w:szCs w:val="24"/>
        </w:rPr>
        <w:t>O</w:t>
      </w:r>
      <w:r w:rsidRPr="00021E6E">
        <w:rPr>
          <w:rFonts w:ascii="Times New Roman" w:hAnsi="Times New Roman" w:cs="Times New Roman"/>
          <w:b/>
          <w:i/>
          <w:color w:val="auto"/>
          <w:sz w:val="24"/>
          <w:szCs w:val="24"/>
        </w:rPr>
        <w:t xml:space="preserve">becné požadavky na využití území dané vyhláškou 501/2006 Sb. v platném znění jsou splněny. </w:t>
      </w:r>
    </w:p>
    <w:p w:rsidR="00531589" w:rsidRDefault="00531589" w:rsidP="007938FA">
      <w:pPr>
        <w:pStyle w:val="499textodrazeny"/>
        <w:numPr>
          <w:ilvl w:val="0"/>
          <w:numId w:val="4"/>
        </w:numPr>
        <w:tabs>
          <w:tab w:val="clear" w:pos="2513"/>
          <w:tab w:val="left" w:pos="1080"/>
        </w:tabs>
        <w:ind w:left="1080"/>
        <w:rPr>
          <w:rFonts w:ascii="Times New Roman" w:hAnsi="Times New Roman" w:cs="Times New Roman"/>
          <w:color w:val="auto"/>
          <w:sz w:val="24"/>
          <w:szCs w:val="24"/>
        </w:rPr>
      </w:pPr>
      <w:r>
        <w:rPr>
          <w:rFonts w:ascii="Times New Roman" w:hAnsi="Times New Roman" w:cs="Times New Roman"/>
          <w:color w:val="auto"/>
          <w:sz w:val="24"/>
          <w:szCs w:val="24"/>
        </w:rPr>
        <w:t>údaje o splnění požadavků dotčených orgánů</w:t>
      </w:r>
    </w:p>
    <w:p w:rsidR="003366F3" w:rsidRPr="003366F3" w:rsidRDefault="003366F3" w:rsidP="003366F3">
      <w:pPr>
        <w:pStyle w:val="499textodrazeny"/>
        <w:tabs>
          <w:tab w:val="left" w:pos="900"/>
          <w:tab w:val="left" w:pos="1080"/>
        </w:tabs>
        <w:ind w:left="0"/>
        <w:jc w:val="both"/>
        <w:rPr>
          <w:rFonts w:ascii="Times New Roman" w:hAnsi="Times New Roman" w:cs="Times New Roman"/>
          <w:b/>
          <w:i/>
          <w:color w:val="auto"/>
          <w:sz w:val="24"/>
          <w:szCs w:val="24"/>
        </w:rPr>
      </w:pPr>
      <w:r w:rsidRPr="003366F3">
        <w:rPr>
          <w:rFonts w:ascii="Times New Roman" w:hAnsi="Times New Roman" w:cs="Times New Roman"/>
          <w:b/>
          <w:i/>
          <w:color w:val="auto"/>
          <w:sz w:val="24"/>
          <w:szCs w:val="24"/>
        </w:rPr>
        <w:t xml:space="preserve">Veškeré známé požadavky DOSS jsou do projektu zapracovány. Jedná se např. o </w:t>
      </w:r>
      <w:r w:rsidR="00576FA1">
        <w:rPr>
          <w:rFonts w:ascii="Times New Roman" w:hAnsi="Times New Roman" w:cs="Times New Roman"/>
          <w:b/>
          <w:i/>
          <w:color w:val="auto"/>
          <w:sz w:val="24"/>
          <w:szCs w:val="24"/>
        </w:rPr>
        <w:t>důsledné respektování ochranných pásem inženýrských sítí (částečně určuje polohu objektu)</w:t>
      </w:r>
      <w:r w:rsidR="00634C2A">
        <w:rPr>
          <w:rFonts w:ascii="Times New Roman" w:hAnsi="Times New Roman" w:cs="Times New Roman"/>
          <w:b/>
          <w:i/>
          <w:color w:val="auto"/>
          <w:sz w:val="24"/>
          <w:szCs w:val="24"/>
        </w:rPr>
        <w:t>, materiály přípojek apod</w:t>
      </w:r>
      <w:r w:rsidRPr="003366F3">
        <w:rPr>
          <w:rFonts w:ascii="Times New Roman" w:hAnsi="Times New Roman" w:cs="Times New Roman"/>
          <w:b/>
          <w:i/>
          <w:color w:val="auto"/>
          <w:sz w:val="24"/>
          <w:szCs w:val="24"/>
        </w:rPr>
        <w:t xml:space="preserve">. </w:t>
      </w:r>
    </w:p>
    <w:p w:rsidR="00C347AB" w:rsidRDefault="00C347AB" w:rsidP="007938FA">
      <w:pPr>
        <w:pStyle w:val="499textodrazeny"/>
        <w:numPr>
          <w:ilvl w:val="0"/>
          <w:numId w:val="4"/>
        </w:numPr>
        <w:tabs>
          <w:tab w:val="clear" w:pos="2513"/>
          <w:tab w:val="left" w:pos="1080"/>
        </w:tabs>
        <w:ind w:left="1080"/>
        <w:rPr>
          <w:rFonts w:ascii="Times New Roman" w:hAnsi="Times New Roman" w:cs="Times New Roman"/>
          <w:color w:val="auto"/>
          <w:sz w:val="24"/>
          <w:szCs w:val="24"/>
        </w:rPr>
      </w:pPr>
      <w:r w:rsidRPr="009C4C8C">
        <w:rPr>
          <w:rFonts w:ascii="Times New Roman" w:hAnsi="Times New Roman" w:cs="Times New Roman"/>
          <w:color w:val="auto"/>
          <w:sz w:val="24"/>
          <w:szCs w:val="24"/>
        </w:rPr>
        <w:t>seznam výjimek a úlevových řešení,</w:t>
      </w:r>
    </w:p>
    <w:p w:rsidR="003366F3" w:rsidRPr="003366F3" w:rsidRDefault="003366F3" w:rsidP="003366F3">
      <w:pPr>
        <w:pStyle w:val="499textodrazeny"/>
        <w:tabs>
          <w:tab w:val="left" w:pos="900"/>
          <w:tab w:val="left" w:pos="1080"/>
        </w:tabs>
        <w:ind w:left="0"/>
        <w:jc w:val="both"/>
        <w:rPr>
          <w:rFonts w:ascii="Times New Roman" w:hAnsi="Times New Roman" w:cs="Times New Roman"/>
          <w:b/>
          <w:i/>
          <w:color w:val="auto"/>
          <w:sz w:val="24"/>
          <w:szCs w:val="24"/>
        </w:rPr>
      </w:pPr>
      <w:r w:rsidRPr="003366F3">
        <w:rPr>
          <w:rFonts w:ascii="Times New Roman" w:hAnsi="Times New Roman" w:cs="Times New Roman"/>
          <w:b/>
          <w:i/>
          <w:color w:val="auto"/>
          <w:sz w:val="24"/>
          <w:szCs w:val="24"/>
        </w:rPr>
        <w:lastRenderedPageBreak/>
        <w:t>Netýká se této stavby</w:t>
      </w:r>
    </w:p>
    <w:p w:rsidR="00C347AB" w:rsidRDefault="00C347AB" w:rsidP="007938FA">
      <w:pPr>
        <w:pStyle w:val="499textodrazeny"/>
        <w:numPr>
          <w:ilvl w:val="0"/>
          <w:numId w:val="4"/>
        </w:numPr>
        <w:tabs>
          <w:tab w:val="clear" w:pos="2513"/>
          <w:tab w:val="left" w:pos="1080"/>
        </w:tabs>
        <w:ind w:left="1080"/>
        <w:rPr>
          <w:rFonts w:ascii="Times New Roman" w:hAnsi="Times New Roman" w:cs="Times New Roman"/>
          <w:color w:val="auto"/>
          <w:sz w:val="24"/>
          <w:szCs w:val="24"/>
        </w:rPr>
      </w:pPr>
      <w:r w:rsidRPr="009C4C8C">
        <w:rPr>
          <w:rFonts w:ascii="Times New Roman" w:hAnsi="Times New Roman" w:cs="Times New Roman"/>
          <w:color w:val="auto"/>
          <w:sz w:val="24"/>
          <w:szCs w:val="24"/>
        </w:rPr>
        <w:t>seznam souvisejících a podmiňujících investic,</w:t>
      </w:r>
    </w:p>
    <w:p w:rsidR="003366F3" w:rsidRPr="003366F3" w:rsidRDefault="00DC6C53" w:rsidP="003366F3">
      <w:pPr>
        <w:pStyle w:val="499textodrazeny"/>
        <w:tabs>
          <w:tab w:val="left" w:pos="900"/>
          <w:tab w:val="left" w:pos="1080"/>
        </w:tabs>
        <w:ind w:left="0"/>
        <w:jc w:val="both"/>
        <w:rPr>
          <w:rFonts w:ascii="Times New Roman" w:hAnsi="Times New Roman" w:cs="Times New Roman"/>
          <w:b/>
          <w:i/>
          <w:color w:val="auto"/>
          <w:sz w:val="24"/>
          <w:szCs w:val="24"/>
        </w:rPr>
      </w:pPr>
      <w:r>
        <w:rPr>
          <w:rFonts w:ascii="Times New Roman" w:hAnsi="Times New Roman" w:cs="Times New Roman"/>
          <w:b/>
          <w:i/>
          <w:color w:val="auto"/>
          <w:sz w:val="24"/>
          <w:szCs w:val="24"/>
        </w:rPr>
        <w:t xml:space="preserve">Do objektu vedou 2 přípojky </w:t>
      </w:r>
      <w:proofErr w:type="spellStart"/>
      <w:r>
        <w:rPr>
          <w:rFonts w:ascii="Times New Roman" w:hAnsi="Times New Roman" w:cs="Times New Roman"/>
          <w:b/>
          <w:i/>
          <w:color w:val="auto"/>
          <w:sz w:val="24"/>
          <w:szCs w:val="24"/>
        </w:rPr>
        <w:t>nn</w:t>
      </w:r>
      <w:proofErr w:type="spellEnd"/>
      <w:r>
        <w:rPr>
          <w:rFonts w:ascii="Times New Roman" w:hAnsi="Times New Roman" w:cs="Times New Roman"/>
          <w:b/>
          <w:i/>
          <w:color w:val="auto"/>
          <w:sz w:val="24"/>
          <w:szCs w:val="24"/>
        </w:rPr>
        <w:t xml:space="preserve"> v majetku společnosti ČEZ Distribuce. Zpracovatel PD předpokládá využití pouze jedné přípojky, druhá bude demontována. Vzhledem k tomu, že se jedná o majetek společnosti ČEZ Distribuce, bude tato demontována touto společností na základě smluvního vztahu s</w:t>
      </w:r>
      <w:r w:rsidR="004C6493">
        <w:rPr>
          <w:rFonts w:ascii="Times New Roman" w:hAnsi="Times New Roman" w:cs="Times New Roman"/>
          <w:b/>
          <w:i/>
          <w:color w:val="auto"/>
          <w:sz w:val="24"/>
          <w:szCs w:val="24"/>
        </w:rPr>
        <w:t> </w:t>
      </w:r>
      <w:r>
        <w:rPr>
          <w:rFonts w:ascii="Times New Roman" w:hAnsi="Times New Roman" w:cs="Times New Roman"/>
          <w:b/>
          <w:i/>
          <w:color w:val="auto"/>
          <w:sz w:val="24"/>
          <w:szCs w:val="24"/>
        </w:rPr>
        <w:t>obcí</w:t>
      </w:r>
      <w:r w:rsidR="004C6493">
        <w:rPr>
          <w:rFonts w:ascii="Times New Roman" w:hAnsi="Times New Roman" w:cs="Times New Roman"/>
          <w:b/>
          <w:i/>
          <w:color w:val="auto"/>
          <w:sz w:val="24"/>
          <w:szCs w:val="24"/>
        </w:rPr>
        <w:t xml:space="preserve"> – řešení přípojek je patrné ze situace stavby</w:t>
      </w:r>
    </w:p>
    <w:p w:rsidR="00C347AB" w:rsidRDefault="00C347AB" w:rsidP="007938FA">
      <w:pPr>
        <w:pStyle w:val="499textodrazeny"/>
        <w:numPr>
          <w:ilvl w:val="0"/>
          <w:numId w:val="4"/>
        </w:numPr>
        <w:tabs>
          <w:tab w:val="clear" w:pos="2513"/>
          <w:tab w:val="left" w:pos="1080"/>
        </w:tabs>
        <w:ind w:left="1080"/>
        <w:rPr>
          <w:rFonts w:ascii="Times New Roman" w:hAnsi="Times New Roman" w:cs="Times New Roman"/>
          <w:color w:val="auto"/>
          <w:sz w:val="24"/>
          <w:szCs w:val="24"/>
        </w:rPr>
      </w:pPr>
      <w:r w:rsidRPr="009C4C8C">
        <w:rPr>
          <w:rFonts w:ascii="Times New Roman" w:hAnsi="Times New Roman" w:cs="Times New Roman"/>
          <w:color w:val="auto"/>
          <w:sz w:val="24"/>
          <w:szCs w:val="24"/>
        </w:rPr>
        <w:t xml:space="preserve">seznam pozemků a staveb </w:t>
      </w:r>
      <w:r w:rsidR="00531589" w:rsidRPr="009C4C8C">
        <w:rPr>
          <w:rFonts w:ascii="Times New Roman" w:hAnsi="Times New Roman" w:cs="Times New Roman"/>
          <w:color w:val="auto"/>
          <w:sz w:val="24"/>
          <w:szCs w:val="24"/>
        </w:rPr>
        <w:t xml:space="preserve">dotčených </w:t>
      </w:r>
      <w:proofErr w:type="gramStart"/>
      <w:r w:rsidR="00531589">
        <w:rPr>
          <w:rFonts w:ascii="Times New Roman" w:hAnsi="Times New Roman" w:cs="Times New Roman"/>
          <w:color w:val="auto"/>
          <w:sz w:val="24"/>
          <w:szCs w:val="24"/>
        </w:rPr>
        <w:t>umístěním  a prováděním</w:t>
      </w:r>
      <w:proofErr w:type="gramEnd"/>
      <w:r w:rsidR="00531589">
        <w:rPr>
          <w:rFonts w:ascii="Times New Roman" w:hAnsi="Times New Roman" w:cs="Times New Roman"/>
          <w:color w:val="auto"/>
          <w:sz w:val="24"/>
          <w:szCs w:val="24"/>
        </w:rPr>
        <w:t xml:space="preserve"> stavby (</w:t>
      </w:r>
      <w:r w:rsidRPr="009C4C8C">
        <w:rPr>
          <w:rFonts w:ascii="Times New Roman" w:hAnsi="Times New Roman" w:cs="Times New Roman"/>
          <w:color w:val="auto"/>
          <w:sz w:val="24"/>
          <w:szCs w:val="24"/>
        </w:rPr>
        <w:t>podle katastru nemovitostí</w:t>
      </w:r>
      <w:r w:rsidR="00531589">
        <w:rPr>
          <w:rFonts w:ascii="Times New Roman" w:hAnsi="Times New Roman" w:cs="Times New Roman"/>
          <w:color w:val="auto"/>
          <w:sz w:val="24"/>
          <w:szCs w:val="24"/>
        </w:rPr>
        <w:t>)</w:t>
      </w:r>
      <w:r w:rsidRPr="009C4C8C">
        <w:rPr>
          <w:rFonts w:ascii="Times New Roman" w:hAnsi="Times New Roman" w:cs="Times New Roman"/>
          <w:color w:val="auto"/>
          <w:sz w:val="24"/>
          <w:szCs w:val="24"/>
        </w:rPr>
        <w:t>.</w:t>
      </w:r>
    </w:p>
    <w:tbl>
      <w:tblPr>
        <w:tblStyle w:val="Mkatabulky"/>
        <w:tblW w:w="8807" w:type="dxa"/>
        <w:tblLook w:val="04A0" w:firstRow="1" w:lastRow="0" w:firstColumn="1" w:lastColumn="0" w:noHBand="0" w:noVBand="1"/>
      </w:tblPr>
      <w:tblGrid>
        <w:gridCol w:w="1645"/>
        <w:gridCol w:w="2351"/>
        <w:gridCol w:w="3112"/>
        <w:gridCol w:w="1699"/>
      </w:tblGrid>
      <w:tr w:rsidR="00634C2A" w:rsidRPr="00634C2A" w:rsidTr="00137780">
        <w:tc>
          <w:tcPr>
            <w:tcW w:w="1645" w:type="dxa"/>
          </w:tcPr>
          <w:p w:rsidR="00634C2A" w:rsidRPr="006E15E7" w:rsidRDefault="00634C2A" w:rsidP="00634C2A">
            <w:pPr>
              <w:pStyle w:val="499textodrazeny"/>
              <w:tabs>
                <w:tab w:val="left" w:pos="900"/>
              </w:tabs>
              <w:jc w:val="both"/>
              <w:rPr>
                <w:rFonts w:ascii="Times New Roman" w:hAnsi="Times New Roman" w:cs="Times New Roman"/>
                <w:b/>
                <w:i/>
                <w:color w:val="auto"/>
                <w:sz w:val="24"/>
                <w:szCs w:val="24"/>
              </w:rPr>
            </w:pPr>
            <w:r w:rsidRPr="006E15E7">
              <w:rPr>
                <w:rFonts w:ascii="Times New Roman" w:hAnsi="Times New Roman" w:cs="Times New Roman"/>
                <w:b/>
                <w:i/>
                <w:color w:val="auto"/>
                <w:sz w:val="24"/>
                <w:szCs w:val="24"/>
              </w:rPr>
              <w:t>Číslo parcely</w:t>
            </w:r>
          </w:p>
        </w:tc>
        <w:tc>
          <w:tcPr>
            <w:tcW w:w="2351" w:type="dxa"/>
          </w:tcPr>
          <w:p w:rsidR="00634C2A" w:rsidRPr="006E15E7" w:rsidRDefault="00634C2A" w:rsidP="00137780">
            <w:pPr>
              <w:pStyle w:val="499textodrazeny"/>
              <w:tabs>
                <w:tab w:val="left" w:pos="900"/>
              </w:tabs>
              <w:jc w:val="both"/>
              <w:rPr>
                <w:rFonts w:ascii="Times New Roman" w:hAnsi="Times New Roman" w:cs="Times New Roman"/>
                <w:b/>
                <w:i/>
                <w:color w:val="auto"/>
                <w:sz w:val="24"/>
                <w:szCs w:val="24"/>
              </w:rPr>
            </w:pPr>
            <w:r w:rsidRPr="006E15E7">
              <w:rPr>
                <w:rFonts w:ascii="Times New Roman" w:hAnsi="Times New Roman" w:cs="Times New Roman"/>
                <w:b/>
                <w:i/>
                <w:color w:val="auto"/>
                <w:sz w:val="24"/>
                <w:szCs w:val="24"/>
              </w:rPr>
              <w:t>Způsob využití</w:t>
            </w:r>
          </w:p>
        </w:tc>
        <w:tc>
          <w:tcPr>
            <w:tcW w:w="3112" w:type="dxa"/>
          </w:tcPr>
          <w:p w:rsidR="00634C2A" w:rsidRPr="006E15E7" w:rsidRDefault="00634C2A" w:rsidP="00137780">
            <w:pPr>
              <w:pStyle w:val="499textodrazeny"/>
              <w:tabs>
                <w:tab w:val="left" w:pos="900"/>
              </w:tabs>
              <w:jc w:val="both"/>
              <w:rPr>
                <w:rFonts w:ascii="Times New Roman" w:hAnsi="Times New Roman" w:cs="Times New Roman"/>
                <w:b/>
                <w:i/>
                <w:color w:val="auto"/>
                <w:sz w:val="24"/>
                <w:szCs w:val="24"/>
              </w:rPr>
            </w:pPr>
            <w:r w:rsidRPr="006E15E7">
              <w:rPr>
                <w:rFonts w:ascii="Times New Roman" w:hAnsi="Times New Roman" w:cs="Times New Roman"/>
                <w:b/>
                <w:i/>
                <w:color w:val="auto"/>
                <w:sz w:val="24"/>
                <w:szCs w:val="24"/>
              </w:rPr>
              <w:t>Druh pozemku</w:t>
            </w:r>
          </w:p>
        </w:tc>
        <w:tc>
          <w:tcPr>
            <w:tcW w:w="1699" w:type="dxa"/>
          </w:tcPr>
          <w:p w:rsidR="00634C2A" w:rsidRPr="006E15E7" w:rsidRDefault="00634C2A" w:rsidP="00137780">
            <w:pPr>
              <w:pStyle w:val="499textodrazeny"/>
              <w:tabs>
                <w:tab w:val="left" w:pos="900"/>
              </w:tabs>
              <w:jc w:val="both"/>
              <w:rPr>
                <w:rFonts w:ascii="Times New Roman" w:hAnsi="Times New Roman" w:cs="Times New Roman"/>
                <w:b/>
                <w:i/>
                <w:color w:val="auto"/>
                <w:sz w:val="24"/>
                <w:szCs w:val="24"/>
              </w:rPr>
            </w:pPr>
            <w:r w:rsidRPr="006E15E7">
              <w:rPr>
                <w:rFonts w:ascii="Times New Roman" w:hAnsi="Times New Roman" w:cs="Times New Roman"/>
                <w:b/>
                <w:i/>
                <w:color w:val="auto"/>
                <w:sz w:val="24"/>
                <w:szCs w:val="24"/>
              </w:rPr>
              <w:t>Výměra m2</w:t>
            </w:r>
          </w:p>
        </w:tc>
      </w:tr>
      <w:tr w:rsidR="00634C2A" w:rsidRPr="00634C2A" w:rsidTr="00137780">
        <w:tc>
          <w:tcPr>
            <w:tcW w:w="1645" w:type="dxa"/>
          </w:tcPr>
          <w:p w:rsidR="00634C2A" w:rsidRPr="006E15E7" w:rsidRDefault="004C6493" w:rsidP="00137780">
            <w:pPr>
              <w:pStyle w:val="499textodrazeny"/>
              <w:tabs>
                <w:tab w:val="left" w:pos="900"/>
              </w:tabs>
              <w:jc w:val="both"/>
              <w:rPr>
                <w:rFonts w:ascii="Times New Roman" w:hAnsi="Times New Roman" w:cs="Times New Roman"/>
                <w:b/>
                <w:i/>
                <w:color w:val="auto"/>
                <w:sz w:val="24"/>
                <w:szCs w:val="24"/>
              </w:rPr>
            </w:pPr>
            <w:r>
              <w:rPr>
                <w:rFonts w:ascii="Times New Roman" w:hAnsi="Times New Roman" w:cs="Times New Roman"/>
                <w:b/>
                <w:i/>
                <w:color w:val="auto"/>
                <w:sz w:val="24"/>
                <w:szCs w:val="24"/>
              </w:rPr>
              <w:t>108</w:t>
            </w:r>
          </w:p>
        </w:tc>
        <w:tc>
          <w:tcPr>
            <w:tcW w:w="2351" w:type="dxa"/>
          </w:tcPr>
          <w:p w:rsidR="00634C2A" w:rsidRPr="006E15E7" w:rsidRDefault="00634C2A" w:rsidP="00137780">
            <w:pPr>
              <w:pStyle w:val="499textodrazeny"/>
              <w:tabs>
                <w:tab w:val="left" w:pos="900"/>
              </w:tabs>
              <w:jc w:val="both"/>
              <w:rPr>
                <w:rFonts w:ascii="Times New Roman" w:hAnsi="Times New Roman" w:cs="Times New Roman"/>
                <w:b/>
                <w:i/>
                <w:color w:val="auto"/>
                <w:sz w:val="24"/>
                <w:szCs w:val="24"/>
              </w:rPr>
            </w:pPr>
          </w:p>
        </w:tc>
        <w:tc>
          <w:tcPr>
            <w:tcW w:w="3112" w:type="dxa"/>
          </w:tcPr>
          <w:p w:rsidR="00634C2A" w:rsidRPr="006E15E7" w:rsidRDefault="004C6493" w:rsidP="00137780">
            <w:pPr>
              <w:pStyle w:val="499textodrazeny"/>
              <w:tabs>
                <w:tab w:val="left" w:pos="900"/>
              </w:tabs>
              <w:jc w:val="both"/>
              <w:rPr>
                <w:rFonts w:ascii="Times New Roman" w:hAnsi="Times New Roman" w:cs="Times New Roman"/>
                <w:b/>
                <w:i/>
                <w:color w:val="auto"/>
                <w:sz w:val="24"/>
                <w:szCs w:val="24"/>
              </w:rPr>
            </w:pPr>
            <w:r>
              <w:rPr>
                <w:rFonts w:ascii="Times New Roman" w:hAnsi="Times New Roman" w:cs="Times New Roman"/>
                <w:b/>
                <w:i/>
                <w:color w:val="auto"/>
                <w:sz w:val="24"/>
                <w:szCs w:val="24"/>
              </w:rPr>
              <w:t>Zastavěná plocha a nádvoří</w:t>
            </w:r>
          </w:p>
        </w:tc>
        <w:tc>
          <w:tcPr>
            <w:tcW w:w="1699" w:type="dxa"/>
          </w:tcPr>
          <w:p w:rsidR="00634C2A" w:rsidRPr="006E15E7" w:rsidRDefault="004C6493" w:rsidP="00137780">
            <w:pPr>
              <w:pStyle w:val="499textodrazeny"/>
              <w:tabs>
                <w:tab w:val="left" w:pos="900"/>
              </w:tabs>
              <w:jc w:val="both"/>
              <w:rPr>
                <w:rFonts w:ascii="Times New Roman" w:hAnsi="Times New Roman" w:cs="Times New Roman"/>
                <w:b/>
                <w:i/>
                <w:color w:val="auto"/>
                <w:sz w:val="24"/>
                <w:szCs w:val="24"/>
              </w:rPr>
            </w:pPr>
            <w:r>
              <w:rPr>
                <w:rFonts w:ascii="Times New Roman" w:hAnsi="Times New Roman" w:cs="Times New Roman"/>
                <w:b/>
                <w:i/>
                <w:color w:val="auto"/>
                <w:sz w:val="24"/>
                <w:szCs w:val="24"/>
              </w:rPr>
              <w:t>783</w:t>
            </w:r>
          </w:p>
        </w:tc>
      </w:tr>
      <w:tr w:rsidR="004C6493" w:rsidRPr="00634C2A" w:rsidTr="00137780">
        <w:tc>
          <w:tcPr>
            <w:tcW w:w="1645" w:type="dxa"/>
          </w:tcPr>
          <w:p w:rsidR="004C6493" w:rsidRDefault="004C6493" w:rsidP="00137780">
            <w:pPr>
              <w:pStyle w:val="499textodrazeny"/>
              <w:tabs>
                <w:tab w:val="left" w:pos="900"/>
              </w:tabs>
              <w:jc w:val="both"/>
              <w:rPr>
                <w:rFonts w:ascii="Times New Roman" w:hAnsi="Times New Roman" w:cs="Times New Roman"/>
                <w:b/>
                <w:i/>
                <w:color w:val="auto"/>
                <w:sz w:val="24"/>
                <w:szCs w:val="24"/>
              </w:rPr>
            </w:pPr>
            <w:r>
              <w:rPr>
                <w:rFonts w:ascii="Times New Roman" w:hAnsi="Times New Roman" w:cs="Times New Roman"/>
                <w:b/>
                <w:i/>
                <w:color w:val="auto"/>
                <w:sz w:val="24"/>
                <w:szCs w:val="24"/>
              </w:rPr>
              <w:t>109</w:t>
            </w:r>
          </w:p>
        </w:tc>
        <w:tc>
          <w:tcPr>
            <w:tcW w:w="2351" w:type="dxa"/>
          </w:tcPr>
          <w:p w:rsidR="004C6493" w:rsidRPr="006E15E7" w:rsidRDefault="004C6493" w:rsidP="00137780">
            <w:pPr>
              <w:pStyle w:val="499textodrazeny"/>
              <w:tabs>
                <w:tab w:val="left" w:pos="900"/>
              </w:tabs>
              <w:jc w:val="both"/>
              <w:rPr>
                <w:rFonts w:ascii="Times New Roman" w:hAnsi="Times New Roman" w:cs="Times New Roman"/>
                <w:b/>
                <w:i/>
                <w:color w:val="auto"/>
                <w:sz w:val="24"/>
                <w:szCs w:val="24"/>
              </w:rPr>
            </w:pPr>
          </w:p>
        </w:tc>
        <w:tc>
          <w:tcPr>
            <w:tcW w:w="3112" w:type="dxa"/>
          </w:tcPr>
          <w:p w:rsidR="004C6493" w:rsidRDefault="004C6493" w:rsidP="00137780">
            <w:pPr>
              <w:pStyle w:val="499textodrazeny"/>
              <w:tabs>
                <w:tab w:val="left" w:pos="900"/>
              </w:tabs>
              <w:jc w:val="both"/>
              <w:rPr>
                <w:rFonts w:ascii="Times New Roman" w:hAnsi="Times New Roman" w:cs="Times New Roman"/>
                <w:b/>
                <w:i/>
                <w:color w:val="auto"/>
                <w:sz w:val="24"/>
                <w:szCs w:val="24"/>
              </w:rPr>
            </w:pPr>
            <w:r>
              <w:rPr>
                <w:rFonts w:ascii="Times New Roman" w:hAnsi="Times New Roman" w:cs="Times New Roman"/>
                <w:b/>
                <w:i/>
                <w:color w:val="auto"/>
                <w:sz w:val="24"/>
                <w:szCs w:val="24"/>
              </w:rPr>
              <w:t>Zastavěná plocha a nádvoří</w:t>
            </w:r>
          </w:p>
        </w:tc>
        <w:tc>
          <w:tcPr>
            <w:tcW w:w="1699" w:type="dxa"/>
          </w:tcPr>
          <w:p w:rsidR="004C6493" w:rsidRDefault="004C6493" w:rsidP="00137780">
            <w:pPr>
              <w:pStyle w:val="499textodrazeny"/>
              <w:tabs>
                <w:tab w:val="left" w:pos="900"/>
              </w:tabs>
              <w:jc w:val="both"/>
              <w:rPr>
                <w:rFonts w:ascii="Times New Roman" w:hAnsi="Times New Roman" w:cs="Times New Roman"/>
                <w:b/>
                <w:i/>
                <w:color w:val="auto"/>
                <w:sz w:val="24"/>
                <w:szCs w:val="24"/>
              </w:rPr>
            </w:pPr>
            <w:r>
              <w:rPr>
                <w:rFonts w:ascii="Times New Roman" w:hAnsi="Times New Roman" w:cs="Times New Roman"/>
                <w:b/>
                <w:i/>
                <w:color w:val="auto"/>
                <w:sz w:val="24"/>
                <w:szCs w:val="24"/>
              </w:rPr>
              <w:t>82</w:t>
            </w:r>
          </w:p>
        </w:tc>
      </w:tr>
      <w:tr w:rsidR="004C6493" w:rsidRPr="00634C2A" w:rsidTr="00137780">
        <w:tc>
          <w:tcPr>
            <w:tcW w:w="1645" w:type="dxa"/>
          </w:tcPr>
          <w:p w:rsidR="004C6493" w:rsidRDefault="004C6493" w:rsidP="00137780">
            <w:pPr>
              <w:pStyle w:val="499textodrazeny"/>
              <w:tabs>
                <w:tab w:val="left" w:pos="900"/>
              </w:tabs>
              <w:jc w:val="both"/>
              <w:rPr>
                <w:rFonts w:ascii="Times New Roman" w:hAnsi="Times New Roman" w:cs="Times New Roman"/>
                <w:b/>
                <w:i/>
                <w:color w:val="auto"/>
                <w:sz w:val="24"/>
                <w:szCs w:val="24"/>
              </w:rPr>
            </w:pPr>
            <w:r>
              <w:rPr>
                <w:rFonts w:ascii="Times New Roman" w:hAnsi="Times New Roman" w:cs="Times New Roman"/>
                <w:b/>
                <w:i/>
                <w:color w:val="auto"/>
                <w:sz w:val="24"/>
                <w:szCs w:val="24"/>
              </w:rPr>
              <w:t>110/1</w:t>
            </w:r>
          </w:p>
        </w:tc>
        <w:tc>
          <w:tcPr>
            <w:tcW w:w="2351" w:type="dxa"/>
          </w:tcPr>
          <w:p w:rsidR="004C6493" w:rsidRPr="006E15E7" w:rsidRDefault="004C6493" w:rsidP="00137780">
            <w:pPr>
              <w:pStyle w:val="499textodrazeny"/>
              <w:tabs>
                <w:tab w:val="left" w:pos="900"/>
              </w:tabs>
              <w:jc w:val="both"/>
              <w:rPr>
                <w:rFonts w:ascii="Times New Roman" w:hAnsi="Times New Roman" w:cs="Times New Roman"/>
                <w:b/>
                <w:i/>
                <w:color w:val="auto"/>
                <w:sz w:val="24"/>
                <w:szCs w:val="24"/>
              </w:rPr>
            </w:pPr>
            <w:r>
              <w:rPr>
                <w:rFonts w:ascii="Times New Roman" w:hAnsi="Times New Roman" w:cs="Times New Roman"/>
                <w:b/>
                <w:i/>
                <w:color w:val="auto"/>
                <w:sz w:val="24"/>
                <w:szCs w:val="24"/>
              </w:rPr>
              <w:t>Ostatní komunikace</w:t>
            </w:r>
          </w:p>
        </w:tc>
        <w:tc>
          <w:tcPr>
            <w:tcW w:w="3112" w:type="dxa"/>
          </w:tcPr>
          <w:p w:rsidR="004C6493" w:rsidRDefault="004C6493" w:rsidP="00137780">
            <w:pPr>
              <w:pStyle w:val="499textodrazeny"/>
              <w:tabs>
                <w:tab w:val="left" w:pos="900"/>
              </w:tabs>
              <w:jc w:val="both"/>
              <w:rPr>
                <w:rFonts w:ascii="Times New Roman" w:hAnsi="Times New Roman" w:cs="Times New Roman"/>
                <w:b/>
                <w:i/>
                <w:color w:val="auto"/>
                <w:sz w:val="24"/>
                <w:szCs w:val="24"/>
              </w:rPr>
            </w:pPr>
            <w:r>
              <w:rPr>
                <w:rFonts w:ascii="Times New Roman" w:hAnsi="Times New Roman" w:cs="Times New Roman"/>
                <w:b/>
                <w:i/>
                <w:color w:val="auto"/>
                <w:sz w:val="24"/>
                <w:szCs w:val="24"/>
              </w:rPr>
              <w:t>Ostatní plocha</w:t>
            </w:r>
          </w:p>
        </w:tc>
        <w:tc>
          <w:tcPr>
            <w:tcW w:w="1699" w:type="dxa"/>
          </w:tcPr>
          <w:p w:rsidR="004C6493" w:rsidRDefault="004C6493" w:rsidP="00137780">
            <w:pPr>
              <w:pStyle w:val="499textodrazeny"/>
              <w:tabs>
                <w:tab w:val="left" w:pos="900"/>
              </w:tabs>
              <w:jc w:val="both"/>
              <w:rPr>
                <w:rFonts w:ascii="Times New Roman" w:hAnsi="Times New Roman" w:cs="Times New Roman"/>
                <w:b/>
                <w:i/>
                <w:color w:val="auto"/>
                <w:sz w:val="24"/>
                <w:szCs w:val="24"/>
              </w:rPr>
            </w:pPr>
            <w:r>
              <w:rPr>
                <w:rFonts w:ascii="Times New Roman" w:hAnsi="Times New Roman" w:cs="Times New Roman"/>
                <w:b/>
                <w:i/>
                <w:color w:val="auto"/>
                <w:sz w:val="24"/>
                <w:szCs w:val="24"/>
              </w:rPr>
              <w:t>5717</w:t>
            </w:r>
          </w:p>
        </w:tc>
      </w:tr>
    </w:tbl>
    <w:p w:rsidR="004C6493" w:rsidRPr="00BB2C13" w:rsidRDefault="004C6493" w:rsidP="004C6493">
      <w:pPr>
        <w:pStyle w:val="499textodrazeny"/>
        <w:tabs>
          <w:tab w:val="left" w:pos="900"/>
        </w:tabs>
        <w:ind w:left="0"/>
        <w:jc w:val="both"/>
        <w:rPr>
          <w:rFonts w:ascii="Times New Roman" w:hAnsi="Times New Roman" w:cs="Times New Roman"/>
          <w:b/>
          <w:i/>
          <w:color w:val="auto"/>
          <w:sz w:val="24"/>
          <w:szCs w:val="24"/>
        </w:rPr>
      </w:pPr>
      <w:r>
        <w:rPr>
          <w:rFonts w:ascii="Times New Roman" w:hAnsi="Times New Roman" w:cs="Times New Roman"/>
          <w:b/>
          <w:i/>
          <w:color w:val="auto"/>
          <w:sz w:val="24"/>
          <w:szCs w:val="24"/>
        </w:rPr>
        <w:t>– všechny pozemky i budovy na pozemcích jsou v majetku investora</w:t>
      </w:r>
    </w:p>
    <w:p w:rsidR="00634C2A" w:rsidRDefault="00634C2A" w:rsidP="00634C2A">
      <w:pPr>
        <w:pStyle w:val="499textodrazeny"/>
        <w:tabs>
          <w:tab w:val="left" w:pos="0"/>
        </w:tabs>
        <w:ind w:left="0"/>
        <w:rPr>
          <w:rFonts w:ascii="Times New Roman" w:hAnsi="Times New Roman" w:cs="Times New Roman"/>
          <w:color w:val="auto"/>
          <w:sz w:val="24"/>
          <w:szCs w:val="24"/>
        </w:rPr>
      </w:pPr>
    </w:p>
    <w:p w:rsidR="00C347AB" w:rsidRPr="009C4C8C" w:rsidRDefault="00C347AB" w:rsidP="00C347AB">
      <w:pPr>
        <w:pStyle w:val="4992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A.4</w:t>
      </w:r>
      <w:r w:rsidRPr="009C4C8C">
        <w:rPr>
          <w:rFonts w:ascii="Times New Roman" w:hAnsi="Times New Roman" w:cs="Times New Roman"/>
          <w:color w:val="auto"/>
          <w:sz w:val="24"/>
          <w:szCs w:val="24"/>
        </w:rPr>
        <w:tab/>
        <w:t>Údaje</w:t>
      </w:r>
      <w:proofErr w:type="gramEnd"/>
      <w:r w:rsidRPr="009C4C8C">
        <w:rPr>
          <w:rFonts w:ascii="Times New Roman" w:hAnsi="Times New Roman" w:cs="Times New Roman"/>
          <w:color w:val="auto"/>
          <w:sz w:val="24"/>
          <w:szCs w:val="24"/>
        </w:rPr>
        <w:t xml:space="preserve"> o stavbě</w:t>
      </w:r>
    </w:p>
    <w:p w:rsidR="00C347AB" w:rsidRDefault="00C347AB" w:rsidP="007938FA">
      <w:pPr>
        <w:pStyle w:val="499textodrazeny"/>
        <w:numPr>
          <w:ilvl w:val="0"/>
          <w:numId w:val="5"/>
        </w:numPr>
        <w:tabs>
          <w:tab w:val="clear" w:pos="2513"/>
          <w:tab w:val="left" w:pos="1080"/>
        </w:tabs>
        <w:ind w:left="1080"/>
        <w:rPr>
          <w:rFonts w:ascii="Times New Roman" w:hAnsi="Times New Roman" w:cs="Times New Roman"/>
          <w:color w:val="auto"/>
          <w:sz w:val="24"/>
          <w:szCs w:val="24"/>
        </w:rPr>
      </w:pPr>
      <w:r w:rsidRPr="009C4C8C">
        <w:rPr>
          <w:rFonts w:ascii="Times New Roman" w:hAnsi="Times New Roman" w:cs="Times New Roman"/>
          <w:color w:val="auto"/>
          <w:sz w:val="24"/>
          <w:szCs w:val="24"/>
        </w:rPr>
        <w:t>nová stavba nebo změna dokončené stavby,</w:t>
      </w:r>
    </w:p>
    <w:p w:rsidR="00634C2A" w:rsidRDefault="00634C2A" w:rsidP="00634C2A">
      <w:pPr>
        <w:pStyle w:val="499textodrazeny"/>
        <w:tabs>
          <w:tab w:val="left" w:pos="900"/>
          <w:tab w:val="left" w:pos="1080"/>
        </w:tabs>
        <w:ind w:left="0"/>
        <w:jc w:val="both"/>
        <w:rPr>
          <w:rFonts w:ascii="Times New Roman" w:hAnsi="Times New Roman" w:cs="Times New Roman"/>
          <w:b/>
          <w:i/>
          <w:color w:val="auto"/>
          <w:sz w:val="24"/>
          <w:szCs w:val="24"/>
        </w:rPr>
      </w:pPr>
      <w:r w:rsidRPr="006E15E7">
        <w:rPr>
          <w:rFonts w:ascii="Times New Roman" w:hAnsi="Times New Roman" w:cs="Times New Roman"/>
          <w:b/>
          <w:i/>
          <w:color w:val="auto"/>
          <w:sz w:val="24"/>
          <w:szCs w:val="24"/>
        </w:rPr>
        <w:t xml:space="preserve">Jedná se </w:t>
      </w:r>
      <w:r>
        <w:rPr>
          <w:rFonts w:ascii="Times New Roman" w:hAnsi="Times New Roman" w:cs="Times New Roman"/>
          <w:b/>
          <w:i/>
          <w:color w:val="auto"/>
          <w:sz w:val="24"/>
          <w:szCs w:val="24"/>
        </w:rPr>
        <w:t xml:space="preserve">o </w:t>
      </w:r>
      <w:r w:rsidR="004C6493">
        <w:rPr>
          <w:rFonts w:ascii="Times New Roman" w:hAnsi="Times New Roman" w:cs="Times New Roman"/>
          <w:b/>
          <w:i/>
          <w:color w:val="auto"/>
          <w:sz w:val="24"/>
          <w:szCs w:val="24"/>
        </w:rPr>
        <w:t>změnu dokončené stavby</w:t>
      </w:r>
    </w:p>
    <w:p w:rsidR="00C347AB" w:rsidRDefault="00C347AB" w:rsidP="007938FA">
      <w:pPr>
        <w:pStyle w:val="499textodrazeny"/>
        <w:numPr>
          <w:ilvl w:val="0"/>
          <w:numId w:val="5"/>
        </w:numPr>
        <w:tabs>
          <w:tab w:val="clear" w:pos="2513"/>
          <w:tab w:val="left" w:pos="1080"/>
        </w:tabs>
        <w:ind w:left="1080"/>
        <w:rPr>
          <w:rFonts w:ascii="Times New Roman" w:hAnsi="Times New Roman" w:cs="Times New Roman"/>
          <w:color w:val="auto"/>
          <w:sz w:val="24"/>
          <w:szCs w:val="24"/>
        </w:rPr>
      </w:pPr>
      <w:r w:rsidRPr="009C4C8C">
        <w:rPr>
          <w:rFonts w:ascii="Times New Roman" w:hAnsi="Times New Roman" w:cs="Times New Roman"/>
          <w:color w:val="auto"/>
          <w:sz w:val="24"/>
          <w:szCs w:val="24"/>
        </w:rPr>
        <w:t>účel užívání stavby,</w:t>
      </w:r>
    </w:p>
    <w:p w:rsidR="00F90080" w:rsidRPr="006E15E7" w:rsidRDefault="004C6493" w:rsidP="00F90080">
      <w:pPr>
        <w:pStyle w:val="499textodrazeny"/>
        <w:tabs>
          <w:tab w:val="left" w:pos="900"/>
          <w:tab w:val="left" w:pos="1080"/>
        </w:tabs>
        <w:ind w:left="0"/>
        <w:jc w:val="both"/>
        <w:rPr>
          <w:rFonts w:ascii="Times New Roman" w:hAnsi="Times New Roman" w:cs="Times New Roman"/>
          <w:b/>
          <w:i/>
          <w:color w:val="auto"/>
          <w:sz w:val="24"/>
          <w:szCs w:val="24"/>
        </w:rPr>
      </w:pPr>
      <w:r>
        <w:rPr>
          <w:rFonts w:ascii="Times New Roman" w:hAnsi="Times New Roman" w:cs="Times New Roman"/>
          <w:b/>
          <w:i/>
          <w:color w:val="auto"/>
          <w:sz w:val="24"/>
          <w:szCs w:val="24"/>
        </w:rPr>
        <w:t>Účel stavby se rekonstrukcí nemění – i nadále půjde o kulturní dům, doplněný o knihovnu, klub. Místo 2 obecních bytů bude v rekonstruované budově pouze jeden byt</w:t>
      </w:r>
    </w:p>
    <w:p w:rsidR="00C347AB" w:rsidRDefault="00C347AB" w:rsidP="007938FA">
      <w:pPr>
        <w:pStyle w:val="499textodrazeny"/>
        <w:numPr>
          <w:ilvl w:val="0"/>
          <w:numId w:val="5"/>
        </w:numPr>
        <w:tabs>
          <w:tab w:val="clear" w:pos="2513"/>
          <w:tab w:val="left" w:pos="1080"/>
        </w:tabs>
        <w:ind w:left="1080"/>
        <w:rPr>
          <w:rFonts w:ascii="Times New Roman" w:hAnsi="Times New Roman" w:cs="Times New Roman"/>
          <w:color w:val="auto"/>
          <w:sz w:val="24"/>
          <w:szCs w:val="24"/>
        </w:rPr>
      </w:pPr>
      <w:r w:rsidRPr="009C4C8C">
        <w:rPr>
          <w:rFonts w:ascii="Times New Roman" w:hAnsi="Times New Roman" w:cs="Times New Roman"/>
          <w:color w:val="auto"/>
          <w:sz w:val="24"/>
          <w:szCs w:val="24"/>
        </w:rPr>
        <w:t>trvalá nebo dočasná stavba,</w:t>
      </w:r>
    </w:p>
    <w:p w:rsidR="00CF1EF2" w:rsidRPr="00CF1EF2" w:rsidRDefault="00CF1EF2" w:rsidP="00CF1EF2">
      <w:pPr>
        <w:pStyle w:val="499textodrazeny"/>
        <w:tabs>
          <w:tab w:val="left" w:pos="900"/>
          <w:tab w:val="left" w:pos="1080"/>
        </w:tabs>
        <w:ind w:left="0"/>
        <w:jc w:val="both"/>
        <w:rPr>
          <w:rFonts w:ascii="Times New Roman" w:hAnsi="Times New Roman" w:cs="Times New Roman"/>
          <w:b/>
          <w:i/>
          <w:color w:val="auto"/>
          <w:sz w:val="24"/>
          <w:szCs w:val="24"/>
        </w:rPr>
      </w:pPr>
      <w:r w:rsidRPr="00CF1EF2">
        <w:rPr>
          <w:rFonts w:ascii="Times New Roman" w:hAnsi="Times New Roman" w:cs="Times New Roman"/>
          <w:b/>
          <w:i/>
          <w:color w:val="auto"/>
          <w:sz w:val="24"/>
          <w:szCs w:val="24"/>
        </w:rPr>
        <w:t>Jedná se o trvalou stavbu</w:t>
      </w:r>
    </w:p>
    <w:p w:rsidR="00C347AB" w:rsidRDefault="00C347AB" w:rsidP="007938FA">
      <w:pPr>
        <w:pStyle w:val="499textodrazeny"/>
        <w:numPr>
          <w:ilvl w:val="0"/>
          <w:numId w:val="5"/>
        </w:numPr>
        <w:tabs>
          <w:tab w:val="clear" w:pos="2513"/>
          <w:tab w:val="left" w:pos="1080"/>
        </w:tabs>
        <w:ind w:left="1080"/>
        <w:jc w:val="both"/>
        <w:rPr>
          <w:rFonts w:ascii="Times New Roman" w:hAnsi="Times New Roman" w:cs="Times New Roman"/>
          <w:color w:val="auto"/>
          <w:sz w:val="24"/>
          <w:szCs w:val="24"/>
        </w:rPr>
      </w:pPr>
      <w:r w:rsidRPr="009C4C8C">
        <w:rPr>
          <w:rFonts w:ascii="Times New Roman" w:hAnsi="Times New Roman" w:cs="Times New Roman"/>
          <w:color w:val="auto"/>
          <w:sz w:val="24"/>
          <w:szCs w:val="24"/>
        </w:rPr>
        <w:t>údaje o ochraně stavby (kulturní památka apod.),</w:t>
      </w:r>
    </w:p>
    <w:p w:rsidR="00CF1EF2" w:rsidRPr="00CF1EF2" w:rsidRDefault="00CF1EF2" w:rsidP="00CF1EF2">
      <w:pPr>
        <w:pStyle w:val="499textodrazeny"/>
        <w:tabs>
          <w:tab w:val="left" w:pos="900"/>
          <w:tab w:val="left" w:pos="1080"/>
        </w:tabs>
        <w:ind w:left="0"/>
        <w:jc w:val="both"/>
        <w:rPr>
          <w:rFonts w:ascii="Times New Roman" w:hAnsi="Times New Roman" w:cs="Times New Roman"/>
          <w:b/>
          <w:i/>
          <w:color w:val="auto"/>
          <w:sz w:val="24"/>
          <w:szCs w:val="24"/>
        </w:rPr>
      </w:pPr>
      <w:r w:rsidRPr="00CF1EF2">
        <w:rPr>
          <w:rFonts w:ascii="Times New Roman" w:hAnsi="Times New Roman" w:cs="Times New Roman"/>
          <w:b/>
          <w:i/>
          <w:color w:val="auto"/>
          <w:sz w:val="24"/>
          <w:szCs w:val="24"/>
        </w:rPr>
        <w:t>Netýká se této stavby</w:t>
      </w:r>
    </w:p>
    <w:p w:rsidR="00CF1EF2" w:rsidRDefault="00531589" w:rsidP="007938FA">
      <w:pPr>
        <w:pStyle w:val="499textodrazeny"/>
        <w:numPr>
          <w:ilvl w:val="0"/>
          <w:numId w:val="5"/>
        </w:numPr>
        <w:tabs>
          <w:tab w:val="clear" w:pos="2513"/>
          <w:tab w:val="left" w:pos="1080"/>
        </w:tabs>
        <w:ind w:left="1080"/>
        <w:jc w:val="both"/>
        <w:rPr>
          <w:rFonts w:ascii="Times New Roman" w:hAnsi="Times New Roman" w:cs="Times New Roman"/>
          <w:color w:val="auto"/>
          <w:sz w:val="24"/>
          <w:szCs w:val="24"/>
        </w:rPr>
      </w:pPr>
      <w:r w:rsidRPr="00CF1EF2">
        <w:rPr>
          <w:rFonts w:ascii="Times New Roman" w:hAnsi="Times New Roman" w:cs="Times New Roman"/>
          <w:color w:val="auto"/>
          <w:sz w:val="24"/>
          <w:szCs w:val="24"/>
        </w:rPr>
        <w:t xml:space="preserve">údaje o dodržení technických požadavků na stavby a obecných technických požadavků, zabezpečujících </w:t>
      </w:r>
      <w:proofErr w:type="spellStart"/>
      <w:r w:rsidRPr="00CF1EF2">
        <w:rPr>
          <w:rFonts w:ascii="Times New Roman" w:hAnsi="Times New Roman" w:cs="Times New Roman"/>
          <w:color w:val="auto"/>
          <w:sz w:val="24"/>
          <w:szCs w:val="24"/>
        </w:rPr>
        <w:t>bezbarierové</w:t>
      </w:r>
      <w:proofErr w:type="spellEnd"/>
      <w:r w:rsidRPr="00CF1EF2">
        <w:rPr>
          <w:rFonts w:ascii="Times New Roman" w:hAnsi="Times New Roman" w:cs="Times New Roman"/>
          <w:color w:val="auto"/>
          <w:sz w:val="24"/>
          <w:szCs w:val="24"/>
        </w:rPr>
        <w:t xml:space="preserve"> užívání staveb</w:t>
      </w:r>
    </w:p>
    <w:p w:rsidR="0089659D" w:rsidRPr="0089659D" w:rsidRDefault="0089659D" w:rsidP="0089659D">
      <w:pPr>
        <w:pStyle w:val="499textodrazeny"/>
        <w:tabs>
          <w:tab w:val="left" w:pos="900"/>
          <w:tab w:val="left" w:pos="1080"/>
        </w:tabs>
        <w:ind w:left="0"/>
        <w:jc w:val="both"/>
        <w:rPr>
          <w:rFonts w:ascii="Times New Roman" w:hAnsi="Times New Roman" w:cs="Times New Roman"/>
          <w:b/>
          <w:i/>
          <w:color w:val="auto"/>
          <w:sz w:val="24"/>
          <w:szCs w:val="24"/>
        </w:rPr>
      </w:pPr>
      <w:r w:rsidRPr="0089659D">
        <w:rPr>
          <w:rFonts w:ascii="Times New Roman" w:hAnsi="Times New Roman" w:cs="Times New Roman"/>
          <w:b/>
          <w:i/>
          <w:color w:val="auto"/>
          <w:sz w:val="24"/>
          <w:szCs w:val="24"/>
        </w:rPr>
        <w:t>Dokumentace respektuje Vyhlášku č. 268/2009  Sb. o technických požadavcích na stavby týkající se staveb školských a tělovýchovných zařízení, např.:</w:t>
      </w:r>
    </w:p>
    <w:p w:rsidR="0089659D" w:rsidRPr="0089659D" w:rsidRDefault="0089659D" w:rsidP="0089659D">
      <w:pPr>
        <w:pStyle w:val="499textodrazeny"/>
        <w:tabs>
          <w:tab w:val="left" w:pos="900"/>
          <w:tab w:val="left" w:pos="1080"/>
        </w:tabs>
        <w:ind w:left="0"/>
        <w:jc w:val="both"/>
        <w:rPr>
          <w:rFonts w:ascii="Times New Roman" w:hAnsi="Times New Roman" w:cs="Times New Roman"/>
          <w:b/>
          <w:i/>
          <w:color w:val="auto"/>
          <w:sz w:val="24"/>
          <w:szCs w:val="24"/>
        </w:rPr>
      </w:pPr>
    </w:p>
    <w:p w:rsidR="0089659D" w:rsidRPr="0089659D" w:rsidRDefault="0089659D" w:rsidP="0089659D">
      <w:pPr>
        <w:pStyle w:val="499textodrazeny"/>
        <w:tabs>
          <w:tab w:val="left" w:pos="900"/>
          <w:tab w:val="left" w:pos="1080"/>
        </w:tabs>
        <w:ind w:left="0"/>
        <w:jc w:val="both"/>
        <w:rPr>
          <w:rFonts w:ascii="Times New Roman" w:hAnsi="Times New Roman" w:cs="Times New Roman"/>
          <w:b/>
          <w:i/>
          <w:color w:val="auto"/>
          <w:sz w:val="24"/>
          <w:szCs w:val="24"/>
        </w:rPr>
      </w:pPr>
      <w:r w:rsidRPr="0089659D">
        <w:rPr>
          <w:rFonts w:ascii="Times New Roman" w:hAnsi="Times New Roman" w:cs="Times New Roman"/>
          <w:b/>
          <w:i/>
          <w:color w:val="auto"/>
          <w:sz w:val="24"/>
          <w:szCs w:val="24"/>
        </w:rPr>
        <w:t>Dokumentace respektuje vyhlášku č.398/2009 o obecných požadavcích zabezpečujících bezbariérové užívání staveb</w:t>
      </w:r>
    </w:p>
    <w:p w:rsidR="001316E2" w:rsidRPr="001316E2" w:rsidRDefault="001316E2" w:rsidP="007938FA">
      <w:pPr>
        <w:pStyle w:val="499textodrazeny"/>
        <w:numPr>
          <w:ilvl w:val="0"/>
          <w:numId w:val="14"/>
        </w:numPr>
        <w:tabs>
          <w:tab w:val="left" w:pos="900"/>
          <w:tab w:val="left" w:pos="1080"/>
        </w:tabs>
        <w:jc w:val="both"/>
        <w:rPr>
          <w:rFonts w:ascii="Times New Roman" w:hAnsi="Times New Roman" w:cs="Times New Roman"/>
          <w:b/>
          <w:i/>
          <w:color w:val="auto"/>
          <w:sz w:val="24"/>
          <w:szCs w:val="24"/>
        </w:rPr>
      </w:pPr>
      <w:r w:rsidRPr="001316E2">
        <w:rPr>
          <w:rFonts w:ascii="Times New Roman" w:hAnsi="Times New Roman" w:cs="Times New Roman"/>
          <w:b/>
          <w:i/>
          <w:color w:val="auto"/>
          <w:sz w:val="24"/>
          <w:szCs w:val="24"/>
        </w:rPr>
        <w:t>Vnější vstup do sálu po šikmé rampě. Propojení různých výškových úrovní v sálu rampou.</w:t>
      </w:r>
    </w:p>
    <w:p w:rsidR="001316E2" w:rsidRPr="001316E2" w:rsidRDefault="001316E2" w:rsidP="007938FA">
      <w:pPr>
        <w:pStyle w:val="499textodrazeny"/>
        <w:numPr>
          <w:ilvl w:val="0"/>
          <w:numId w:val="14"/>
        </w:numPr>
        <w:tabs>
          <w:tab w:val="left" w:pos="900"/>
          <w:tab w:val="left" w:pos="1080"/>
        </w:tabs>
        <w:jc w:val="both"/>
        <w:rPr>
          <w:rFonts w:ascii="Times New Roman" w:hAnsi="Times New Roman" w:cs="Times New Roman"/>
          <w:b/>
          <w:i/>
          <w:color w:val="auto"/>
          <w:sz w:val="24"/>
          <w:szCs w:val="24"/>
        </w:rPr>
      </w:pPr>
      <w:r w:rsidRPr="001316E2">
        <w:rPr>
          <w:rFonts w:ascii="Times New Roman" w:hAnsi="Times New Roman" w:cs="Times New Roman"/>
          <w:b/>
          <w:i/>
          <w:color w:val="auto"/>
          <w:sz w:val="24"/>
          <w:szCs w:val="24"/>
        </w:rPr>
        <w:t>Přístup do 2.NP pomocí svislé imobilní plošiny.</w:t>
      </w:r>
    </w:p>
    <w:p w:rsidR="001316E2" w:rsidRPr="001316E2" w:rsidRDefault="001316E2" w:rsidP="007938FA">
      <w:pPr>
        <w:pStyle w:val="499textodrazeny"/>
        <w:numPr>
          <w:ilvl w:val="0"/>
          <w:numId w:val="14"/>
        </w:numPr>
        <w:tabs>
          <w:tab w:val="left" w:pos="900"/>
          <w:tab w:val="left" w:pos="1080"/>
        </w:tabs>
        <w:jc w:val="both"/>
        <w:rPr>
          <w:rFonts w:ascii="Times New Roman" w:hAnsi="Times New Roman" w:cs="Times New Roman"/>
          <w:b/>
          <w:i/>
          <w:color w:val="auto"/>
          <w:sz w:val="24"/>
          <w:szCs w:val="24"/>
        </w:rPr>
      </w:pPr>
      <w:r w:rsidRPr="001316E2">
        <w:rPr>
          <w:rFonts w:ascii="Times New Roman" w:hAnsi="Times New Roman" w:cs="Times New Roman"/>
          <w:b/>
          <w:i/>
          <w:color w:val="auto"/>
          <w:sz w:val="24"/>
          <w:szCs w:val="24"/>
        </w:rPr>
        <w:t>Bezbariérová WC v obou podlažích.</w:t>
      </w:r>
    </w:p>
    <w:p w:rsidR="001316E2" w:rsidRPr="001316E2" w:rsidRDefault="001316E2" w:rsidP="007938FA">
      <w:pPr>
        <w:pStyle w:val="499textodrazeny"/>
        <w:numPr>
          <w:ilvl w:val="0"/>
          <w:numId w:val="14"/>
        </w:numPr>
        <w:tabs>
          <w:tab w:val="left" w:pos="900"/>
          <w:tab w:val="left" w:pos="1080"/>
        </w:tabs>
        <w:jc w:val="both"/>
        <w:rPr>
          <w:rFonts w:ascii="Times New Roman" w:hAnsi="Times New Roman" w:cs="Times New Roman"/>
          <w:b/>
          <w:i/>
          <w:color w:val="auto"/>
          <w:sz w:val="24"/>
          <w:szCs w:val="24"/>
        </w:rPr>
      </w:pPr>
      <w:r w:rsidRPr="001316E2">
        <w:rPr>
          <w:rFonts w:ascii="Times New Roman" w:hAnsi="Times New Roman" w:cs="Times New Roman"/>
          <w:b/>
          <w:i/>
          <w:color w:val="auto"/>
          <w:sz w:val="24"/>
          <w:szCs w:val="24"/>
        </w:rPr>
        <w:t>Vyhrazená parkovací místa stávající.</w:t>
      </w:r>
    </w:p>
    <w:p w:rsidR="00634C2A" w:rsidRDefault="00634C2A" w:rsidP="007938FA">
      <w:pPr>
        <w:pStyle w:val="499textodrazeny"/>
        <w:numPr>
          <w:ilvl w:val="0"/>
          <w:numId w:val="14"/>
        </w:numPr>
        <w:tabs>
          <w:tab w:val="left" w:pos="900"/>
          <w:tab w:val="left" w:pos="1080"/>
        </w:tabs>
        <w:jc w:val="both"/>
        <w:rPr>
          <w:rFonts w:ascii="Times New Roman" w:hAnsi="Times New Roman" w:cs="Times New Roman"/>
          <w:b/>
          <w:i/>
          <w:color w:val="auto"/>
          <w:sz w:val="24"/>
          <w:szCs w:val="24"/>
        </w:rPr>
      </w:pPr>
      <w:r w:rsidRPr="00634C2A">
        <w:rPr>
          <w:rFonts w:ascii="Times New Roman" w:hAnsi="Times New Roman" w:cs="Times New Roman"/>
          <w:b/>
          <w:i/>
          <w:color w:val="auto"/>
          <w:sz w:val="24"/>
          <w:szCs w:val="24"/>
        </w:rPr>
        <w:t>Vyřešení bezbariérových WC.</w:t>
      </w:r>
    </w:p>
    <w:p w:rsidR="001316E2" w:rsidRPr="001316E2" w:rsidRDefault="001316E2" w:rsidP="007938FA">
      <w:pPr>
        <w:pStyle w:val="499textodrazeny"/>
        <w:numPr>
          <w:ilvl w:val="0"/>
          <w:numId w:val="14"/>
        </w:numPr>
        <w:tabs>
          <w:tab w:val="left" w:pos="900"/>
          <w:tab w:val="left" w:pos="1080"/>
        </w:tabs>
        <w:jc w:val="both"/>
        <w:rPr>
          <w:rFonts w:ascii="Times New Roman" w:hAnsi="Times New Roman" w:cs="Times New Roman"/>
          <w:b/>
          <w:i/>
          <w:color w:val="auto"/>
          <w:sz w:val="24"/>
          <w:szCs w:val="24"/>
        </w:rPr>
      </w:pPr>
      <w:r w:rsidRPr="001316E2">
        <w:rPr>
          <w:rFonts w:ascii="Times New Roman" w:hAnsi="Times New Roman" w:cs="Times New Roman"/>
          <w:b/>
          <w:i/>
          <w:color w:val="auto"/>
          <w:sz w:val="24"/>
          <w:szCs w:val="24"/>
        </w:rPr>
        <w:t xml:space="preserve">podlahy pobytových místností s protiskluznou úpravou a </w:t>
      </w:r>
      <w:proofErr w:type="spellStart"/>
      <w:r w:rsidRPr="001316E2">
        <w:rPr>
          <w:rFonts w:ascii="Times New Roman" w:hAnsi="Times New Roman" w:cs="Times New Roman"/>
          <w:b/>
          <w:i/>
          <w:color w:val="auto"/>
          <w:sz w:val="24"/>
          <w:szCs w:val="24"/>
        </w:rPr>
        <w:t>souč.tření</w:t>
      </w:r>
      <w:proofErr w:type="spellEnd"/>
      <w:r w:rsidRPr="001316E2">
        <w:rPr>
          <w:rFonts w:ascii="Times New Roman" w:hAnsi="Times New Roman" w:cs="Times New Roman"/>
          <w:b/>
          <w:i/>
          <w:color w:val="auto"/>
          <w:sz w:val="24"/>
          <w:szCs w:val="24"/>
        </w:rPr>
        <w:t xml:space="preserve"> μ=0.3</w:t>
      </w:r>
    </w:p>
    <w:p w:rsidR="001316E2" w:rsidRPr="001316E2" w:rsidRDefault="001316E2" w:rsidP="007938FA">
      <w:pPr>
        <w:pStyle w:val="499textodrazeny"/>
        <w:numPr>
          <w:ilvl w:val="0"/>
          <w:numId w:val="14"/>
        </w:numPr>
        <w:tabs>
          <w:tab w:val="left" w:pos="900"/>
          <w:tab w:val="left" w:pos="1080"/>
        </w:tabs>
        <w:jc w:val="both"/>
        <w:rPr>
          <w:rFonts w:ascii="Times New Roman" w:hAnsi="Times New Roman" w:cs="Times New Roman"/>
          <w:b/>
          <w:i/>
          <w:color w:val="auto"/>
          <w:sz w:val="24"/>
          <w:szCs w:val="24"/>
        </w:rPr>
      </w:pPr>
      <w:r w:rsidRPr="001316E2">
        <w:rPr>
          <w:rFonts w:ascii="Times New Roman" w:hAnsi="Times New Roman" w:cs="Times New Roman"/>
          <w:b/>
          <w:i/>
          <w:color w:val="auto"/>
          <w:sz w:val="24"/>
          <w:szCs w:val="24"/>
        </w:rPr>
        <w:t xml:space="preserve">části staveb užívané veřejností s protiskluznou úpravou a </w:t>
      </w:r>
      <w:proofErr w:type="spellStart"/>
      <w:r w:rsidRPr="001316E2">
        <w:rPr>
          <w:rFonts w:ascii="Times New Roman" w:hAnsi="Times New Roman" w:cs="Times New Roman"/>
          <w:b/>
          <w:i/>
          <w:color w:val="auto"/>
          <w:sz w:val="24"/>
          <w:szCs w:val="24"/>
        </w:rPr>
        <w:t>souč.tření</w:t>
      </w:r>
      <w:proofErr w:type="spellEnd"/>
      <w:r w:rsidRPr="001316E2">
        <w:rPr>
          <w:rFonts w:ascii="Times New Roman" w:hAnsi="Times New Roman" w:cs="Times New Roman"/>
          <w:b/>
          <w:i/>
          <w:color w:val="auto"/>
          <w:sz w:val="24"/>
          <w:szCs w:val="24"/>
        </w:rPr>
        <w:t xml:space="preserve"> μ=0.6</w:t>
      </w:r>
    </w:p>
    <w:p w:rsidR="001316E2" w:rsidRPr="001316E2" w:rsidRDefault="001316E2" w:rsidP="007938FA">
      <w:pPr>
        <w:pStyle w:val="499textodrazeny"/>
        <w:numPr>
          <w:ilvl w:val="0"/>
          <w:numId w:val="14"/>
        </w:numPr>
        <w:tabs>
          <w:tab w:val="left" w:pos="900"/>
          <w:tab w:val="left" w:pos="1080"/>
        </w:tabs>
        <w:jc w:val="both"/>
        <w:rPr>
          <w:rFonts w:ascii="Times New Roman" w:hAnsi="Times New Roman" w:cs="Times New Roman"/>
          <w:b/>
          <w:i/>
          <w:color w:val="auto"/>
          <w:sz w:val="24"/>
          <w:szCs w:val="24"/>
        </w:rPr>
      </w:pPr>
      <w:r w:rsidRPr="001316E2">
        <w:rPr>
          <w:rFonts w:ascii="Times New Roman" w:hAnsi="Times New Roman" w:cs="Times New Roman"/>
          <w:b/>
          <w:i/>
          <w:color w:val="auto"/>
          <w:sz w:val="24"/>
          <w:szCs w:val="24"/>
        </w:rPr>
        <w:lastRenderedPageBreak/>
        <w:t xml:space="preserve">podesty vnitřních schodišť s protiskluznou úpravou a </w:t>
      </w:r>
      <w:proofErr w:type="spellStart"/>
      <w:r w:rsidRPr="001316E2">
        <w:rPr>
          <w:rFonts w:ascii="Times New Roman" w:hAnsi="Times New Roman" w:cs="Times New Roman"/>
          <w:b/>
          <w:i/>
          <w:color w:val="auto"/>
          <w:sz w:val="24"/>
          <w:szCs w:val="24"/>
        </w:rPr>
        <w:t>souč.tření</w:t>
      </w:r>
      <w:proofErr w:type="spellEnd"/>
      <w:r w:rsidRPr="001316E2">
        <w:rPr>
          <w:rFonts w:ascii="Times New Roman" w:hAnsi="Times New Roman" w:cs="Times New Roman"/>
          <w:b/>
          <w:i/>
          <w:color w:val="auto"/>
          <w:sz w:val="24"/>
          <w:szCs w:val="24"/>
        </w:rPr>
        <w:t xml:space="preserve"> μ=0.6</w:t>
      </w:r>
    </w:p>
    <w:p w:rsidR="001316E2" w:rsidRPr="001316E2" w:rsidRDefault="001316E2" w:rsidP="007938FA">
      <w:pPr>
        <w:pStyle w:val="499textodrazeny"/>
        <w:numPr>
          <w:ilvl w:val="0"/>
          <w:numId w:val="14"/>
        </w:numPr>
        <w:tabs>
          <w:tab w:val="left" w:pos="900"/>
          <w:tab w:val="left" w:pos="1080"/>
        </w:tabs>
        <w:jc w:val="both"/>
        <w:rPr>
          <w:rFonts w:ascii="Times New Roman" w:hAnsi="Times New Roman" w:cs="Times New Roman"/>
          <w:b/>
          <w:i/>
          <w:color w:val="auto"/>
          <w:sz w:val="24"/>
          <w:szCs w:val="24"/>
        </w:rPr>
      </w:pPr>
      <w:r w:rsidRPr="001316E2">
        <w:rPr>
          <w:rFonts w:ascii="Times New Roman" w:hAnsi="Times New Roman" w:cs="Times New Roman"/>
          <w:b/>
          <w:i/>
          <w:color w:val="auto"/>
          <w:sz w:val="24"/>
          <w:szCs w:val="24"/>
        </w:rPr>
        <w:t xml:space="preserve">podesty vnějších schodišť s protiskluznou úpravou a </w:t>
      </w:r>
      <w:proofErr w:type="spellStart"/>
      <w:r w:rsidRPr="001316E2">
        <w:rPr>
          <w:rFonts w:ascii="Times New Roman" w:hAnsi="Times New Roman" w:cs="Times New Roman"/>
          <w:b/>
          <w:i/>
          <w:color w:val="auto"/>
          <w:sz w:val="24"/>
          <w:szCs w:val="24"/>
        </w:rPr>
        <w:t>souč.tření</w:t>
      </w:r>
      <w:proofErr w:type="spellEnd"/>
      <w:r w:rsidRPr="001316E2">
        <w:rPr>
          <w:rFonts w:ascii="Times New Roman" w:hAnsi="Times New Roman" w:cs="Times New Roman"/>
          <w:b/>
          <w:i/>
          <w:color w:val="auto"/>
          <w:sz w:val="24"/>
          <w:szCs w:val="24"/>
        </w:rPr>
        <w:t xml:space="preserve"> μ=0.6 + tgα ( α - úhel sklonu </w:t>
      </w:r>
      <w:proofErr w:type="gramStart"/>
      <w:r w:rsidRPr="001316E2">
        <w:rPr>
          <w:rFonts w:ascii="Times New Roman" w:hAnsi="Times New Roman" w:cs="Times New Roman"/>
          <w:b/>
          <w:i/>
          <w:color w:val="auto"/>
          <w:sz w:val="24"/>
          <w:szCs w:val="24"/>
        </w:rPr>
        <w:t>podesty )</w:t>
      </w:r>
      <w:proofErr w:type="gramEnd"/>
    </w:p>
    <w:p w:rsidR="001316E2" w:rsidRPr="001316E2" w:rsidRDefault="001316E2" w:rsidP="007938FA">
      <w:pPr>
        <w:pStyle w:val="499textodrazeny"/>
        <w:numPr>
          <w:ilvl w:val="0"/>
          <w:numId w:val="14"/>
        </w:numPr>
        <w:tabs>
          <w:tab w:val="left" w:pos="900"/>
          <w:tab w:val="left" w:pos="1080"/>
        </w:tabs>
        <w:jc w:val="both"/>
        <w:rPr>
          <w:rFonts w:ascii="Times New Roman" w:hAnsi="Times New Roman" w:cs="Times New Roman"/>
          <w:b/>
          <w:i/>
          <w:color w:val="auto"/>
          <w:sz w:val="24"/>
          <w:szCs w:val="24"/>
        </w:rPr>
      </w:pPr>
      <w:r w:rsidRPr="001316E2">
        <w:rPr>
          <w:rFonts w:ascii="Times New Roman" w:hAnsi="Times New Roman" w:cs="Times New Roman"/>
          <w:b/>
          <w:i/>
          <w:color w:val="auto"/>
          <w:sz w:val="24"/>
          <w:szCs w:val="24"/>
        </w:rPr>
        <w:t xml:space="preserve">povrchy šikmých ramp s protiskluznou úpravou a </w:t>
      </w:r>
      <w:proofErr w:type="spellStart"/>
      <w:r w:rsidRPr="001316E2">
        <w:rPr>
          <w:rFonts w:ascii="Times New Roman" w:hAnsi="Times New Roman" w:cs="Times New Roman"/>
          <w:b/>
          <w:i/>
          <w:color w:val="auto"/>
          <w:sz w:val="24"/>
          <w:szCs w:val="24"/>
        </w:rPr>
        <w:t>souč.tření</w:t>
      </w:r>
      <w:proofErr w:type="spellEnd"/>
      <w:r w:rsidRPr="001316E2">
        <w:rPr>
          <w:rFonts w:ascii="Times New Roman" w:hAnsi="Times New Roman" w:cs="Times New Roman"/>
          <w:b/>
          <w:i/>
          <w:color w:val="auto"/>
          <w:sz w:val="24"/>
          <w:szCs w:val="24"/>
        </w:rPr>
        <w:t xml:space="preserve"> μ=0.6 + tgα ( α - úhel sklonu rampy) &gt; 18° B</w:t>
      </w:r>
    </w:p>
    <w:p w:rsidR="001316E2" w:rsidRPr="00634C2A" w:rsidRDefault="001316E2" w:rsidP="001316E2">
      <w:pPr>
        <w:pStyle w:val="499textodrazeny"/>
        <w:tabs>
          <w:tab w:val="left" w:pos="900"/>
          <w:tab w:val="left" w:pos="1080"/>
        </w:tabs>
        <w:jc w:val="both"/>
        <w:rPr>
          <w:rFonts w:ascii="Times New Roman" w:hAnsi="Times New Roman" w:cs="Times New Roman"/>
          <w:b/>
          <w:i/>
          <w:color w:val="auto"/>
          <w:sz w:val="24"/>
          <w:szCs w:val="24"/>
        </w:rPr>
      </w:pPr>
    </w:p>
    <w:p w:rsidR="00B17F09" w:rsidRDefault="00B17F09" w:rsidP="007938FA">
      <w:pPr>
        <w:pStyle w:val="499textodrazeny"/>
        <w:numPr>
          <w:ilvl w:val="0"/>
          <w:numId w:val="5"/>
        </w:numPr>
        <w:tabs>
          <w:tab w:val="clear" w:pos="2513"/>
          <w:tab w:val="left" w:pos="1080"/>
        </w:tabs>
        <w:ind w:left="1080"/>
        <w:jc w:val="both"/>
        <w:rPr>
          <w:rFonts w:ascii="Times New Roman" w:hAnsi="Times New Roman" w:cs="Times New Roman"/>
          <w:color w:val="auto"/>
          <w:sz w:val="24"/>
          <w:szCs w:val="24"/>
        </w:rPr>
      </w:pPr>
      <w:r w:rsidRPr="00CF1EF2">
        <w:rPr>
          <w:rFonts w:ascii="Times New Roman" w:hAnsi="Times New Roman" w:cs="Times New Roman"/>
          <w:color w:val="auto"/>
          <w:sz w:val="24"/>
          <w:szCs w:val="24"/>
        </w:rPr>
        <w:t xml:space="preserve">údaje o splnění požadavků dotčených </w:t>
      </w:r>
      <w:proofErr w:type="gramStart"/>
      <w:r w:rsidRPr="00CF1EF2">
        <w:rPr>
          <w:rFonts w:ascii="Times New Roman" w:hAnsi="Times New Roman" w:cs="Times New Roman"/>
          <w:color w:val="auto"/>
          <w:sz w:val="24"/>
          <w:szCs w:val="24"/>
        </w:rPr>
        <w:t>orgánů  a požadavků</w:t>
      </w:r>
      <w:proofErr w:type="gramEnd"/>
      <w:r w:rsidRPr="00CF1EF2">
        <w:rPr>
          <w:rFonts w:ascii="Times New Roman" w:hAnsi="Times New Roman" w:cs="Times New Roman"/>
          <w:color w:val="auto"/>
          <w:sz w:val="24"/>
          <w:szCs w:val="24"/>
        </w:rPr>
        <w:t>, vyplývajících z jiných právních předpisů</w:t>
      </w:r>
    </w:p>
    <w:p w:rsidR="00F90080" w:rsidRPr="003366F3" w:rsidRDefault="00F90080" w:rsidP="00F90080">
      <w:pPr>
        <w:pStyle w:val="499textodrazeny"/>
        <w:tabs>
          <w:tab w:val="left" w:pos="900"/>
          <w:tab w:val="left" w:pos="1080"/>
        </w:tabs>
        <w:ind w:left="0"/>
        <w:jc w:val="both"/>
        <w:rPr>
          <w:rFonts w:ascii="Times New Roman" w:hAnsi="Times New Roman" w:cs="Times New Roman"/>
          <w:b/>
          <w:i/>
          <w:color w:val="auto"/>
          <w:sz w:val="24"/>
          <w:szCs w:val="24"/>
        </w:rPr>
      </w:pPr>
      <w:r w:rsidRPr="003366F3">
        <w:rPr>
          <w:rFonts w:ascii="Times New Roman" w:hAnsi="Times New Roman" w:cs="Times New Roman"/>
          <w:b/>
          <w:i/>
          <w:color w:val="auto"/>
          <w:sz w:val="24"/>
          <w:szCs w:val="24"/>
        </w:rPr>
        <w:t xml:space="preserve">Veškeré známé požadavky DOSS jsou do projektu zapracovány. Jedná se např. o </w:t>
      </w:r>
      <w:r>
        <w:rPr>
          <w:rFonts w:ascii="Times New Roman" w:hAnsi="Times New Roman" w:cs="Times New Roman"/>
          <w:b/>
          <w:i/>
          <w:color w:val="auto"/>
          <w:sz w:val="24"/>
          <w:szCs w:val="24"/>
        </w:rPr>
        <w:t>důsledné respektování ochranných pásem inženýrských sítí</w:t>
      </w:r>
      <w:r w:rsidR="001316E2">
        <w:rPr>
          <w:rFonts w:ascii="Times New Roman" w:hAnsi="Times New Roman" w:cs="Times New Roman"/>
          <w:b/>
          <w:i/>
          <w:color w:val="auto"/>
          <w:sz w:val="24"/>
          <w:szCs w:val="24"/>
        </w:rPr>
        <w:t>,</w:t>
      </w:r>
      <w:r>
        <w:rPr>
          <w:rFonts w:ascii="Times New Roman" w:hAnsi="Times New Roman" w:cs="Times New Roman"/>
          <w:b/>
          <w:i/>
          <w:color w:val="auto"/>
          <w:sz w:val="24"/>
          <w:szCs w:val="24"/>
        </w:rPr>
        <w:t xml:space="preserve"> materiály přípojek apod</w:t>
      </w:r>
      <w:r w:rsidRPr="003366F3">
        <w:rPr>
          <w:rFonts w:ascii="Times New Roman" w:hAnsi="Times New Roman" w:cs="Times New Roman"/>
          <w:b/>
          <w:i/>
          <w:color w:val="auto"/>
          <w:sz w:val="24"/>
          <w:szCs w:val="24"/>
        </w:rPr>
        <w:t xml:space="preserve">. </w:t>
      </w:r>
    </w:p>
    <w:p w:rsidR="00B17F09" w:rsidRDefault="00B17F09" w:rsidP="007938FA">
      <w:pPr>
        <w:pStyle w:val="499textodrazeny"/>
        <w:numPr>
          <w:ilvl w:val="0"/>
          <w:numId w:val="5"/>
        </w:numPr>
        <w:tabs>
          <w:tab w:val="clear" w:pos="2513"/>
          <w:tab w:val="left" w:pos="1080"/>
        </w:tabs>
        <w:ind w:left="1080"/>
        <w:jc w:val="both"/>
        <w:rPr>
          <w:rFonts w:ascii="Times New Roman" w:hAnsi="Times New Roman" w:cs="Times New Roman"/>
          <w:color w:val="auto"/>
          <w:sz w:val="24"/>
          <w:szCs w:val="24"/>
        </w:rPr>
      </w:pPr>
      <w:r w:rsidRPr="009C4C8C">
        <w:rPr>
          <w:rFonts w:ascii="Times New Roman" w:hAnsi="Times New Roman" w:cs="Times New Roman"/>
          <w:color w:val="auto"/>
          <w:sz w:val="24"/>
          <w:szCs w:val="24"/>
        </w:rPr>
        <w:t>seznam výjimek a úlevových řešení,</w:t>
      </w:r>
    </w:p>
    <w:p w:rsidR="00840048" w:rsidRPr="00840048" w:rsidRDefault="00840048" w:rsidP="00840048">
      <w:pPr>
        <w:pStyle w:val="499textodrazeny"/>
        <w:tabs>
          <w:tab w:val="left" w:pos="900"/>
          <w:tab w:val="left" w:pos="1080"/>
        </w:tabs>
        <w:ind w:left="0"/>
        <w:jc w:val="both"/>
        <w:rPr>
          <w:rFonts w:ascii="Times New Roman" w:hAnsi="Times New Roman" w:cs="Times New Roman"/>
          <w:b/>
          <w:i/>
          <w:color w:val="auto"/>
          <w:sz w:val="24"/>
          <w:szCs w:val="24"/>
        </w:rPr>
      </w:pPr>
      <w:r w:rsidRPr="00840048">
        <w:rPr>
          <w:rFonts w:ascii="Times New Roman" w:hAnsi="Times New Roman" w:cs="Times New Roman"/>
          <w:b/>
          <w:i/>
          <w:color w:val="auto"/>
          <w:sz w:val="24"/>
          <w:szCs w:val="24"/>
        </w:rPr>
        <w:t>Netýká se této stavby</w:t>
      </w:r>
    </w:p>
    <w:p w:rsidR="00C347AB" w:rsidRDefault="00C347AB" w:rsidP="007938FA">
      <w:pPr>
        <w:pStyle w:val="499textodrazeny"/>
        <w:numPr>
          <w:ilvl w:val="0"/>
          <w:numId w:val="5"/>
        </w:numPr>
        <w:tabs>
          <w:tab w:val="clear" w:pos="2513"/>
          <w:tab w:val="left" w:pos="1080"/>
        </w:tabs>
        <w:ind w:left="1080"/>
        <w:jc w:val="both"/>
        <w:rPr>
          <w:rFonts w:ascii="Times New Roman" w:hAnsi="Times New Roman" w:cs="Times New Roman"/>
          <w:color w:val="auto"/>
          <w:sz w:val="24"/>
          <w:szCs w:val="24"/>
        </w:rPr>
      </w:pPr>
      <w:r w:rsidRPr="009C4C8C">
        <w:rPr>
          <w:rFonts w:ascii="Times New Roman" w:hAnsi="Times New Roman" w:cs="Times New Roman"/>
          <w:color w:val="auto"/>
          <w:sz w:val="24"/>
          <w:szCs w:val="24"/>
        </w:rPr>
        <w:t>navrhované kapacity stavby (zastavěná plocha, obestavěný prostor, užitná plocha, počet uživatelů / pracovníků apod.),</w:t>
      </w:r>
    </w:p>
    <w:p w:rsidR="001316E2" w:rsidRPr="001316E2" w:rsidRDefault="001316E2" w:rsidP="001316E2">
      <w:pPr>
        <w:pStyle w:val="499textodrazeny"/>
        <w:tabs>
          <w:tab w:val="left" w:pos="900"/>
          <w:tab w:val="left" w:pos="1080"/>
        </w:tabs>
        <w:ind w:left="0"/>
        <w:jc w:val="both"/>
        <w:rPr>
          <w:rFonts w:ascii="Times New Roman" w:hAnsi="Times New Roman" w:cs="Times New Roman"/>
          <w:b/>
          <w:i/>
          <w:color w:val="auto"/>
          <w:sz w:val="24"/>
          <w:szCs w:val="24"/>
        </w:rPr>
      </w:pPr>
      <w:r w:rsidRPr="001316E2">
        <w:rPr>
          <w:rFonts w:ascii="Times New Roman" w:hAnsi="Times New Roman" w:cs="Times New Roman"/>
          <w:b/>
          <w:i/>
          <w:color w:val="auto"/>
          <w:sz w:val="24"/>
          <w:szCs w:val="24"/>
        </w:rPr>
        <w:t>Obestavěný prostor komplexních rekonstrukcí…………………….…….…</w:t>
      </w:r>
      <w:r>
        <w:rPr>
          <w:rFonts w:ascii="Times New Roman" w:hAnsi="Times New Roman" w:cs="Times New Roman"/>
          <w:b/>
          <w:i/>
          <w:color w:val="auto"/>
          <w:sz w:val="24"/>
          <w:szCs w:val="24"/>
        </w:rPr>
        <w:tab/>
      </w:r>
      <w:r w:rsidRPr="001316E2">
        <w:rPr>
          <w:rFonts w:ascii="Times New Roman" w:hAnsi="Times New Roman" w:cs="Times New Roman"/>
          <w:b/>
          <w:i/>
          <w:color w:val="auto"/>
          <w:sz w:val="24"/>
          <w:szCs w:val="24"/>
        </w:rPr>
        <w:t>1476m3</w:t>
      </w:r>
    </w:p>
    <w:p w:rsidR="001316E2" w:rsidRPr="001316E2" w:rsidRDefault="001316E2" w:rsidP="001316E2">
      <w:pPr>
        <w:pStyle w:val="499textodrazeny"/>
        <w:tabs>
          <w:tab w:val="left" w:pos="900"/>
          <w:tab w:val="left" w:pos="1080"/>
        </w:tabs>
        <w:ind w:left="0"/>
        <w:jc w:val="both"/>
        <w:rPr>
          <w:rFonts w:ascii="Times New Roman" w:hAnsi="Times New Roman" w:cs="Times New Roman"/>
          <w:b/>
          <w:i/>
          <w:color w:val="auto"/>
          <w:sz w:val="24"/>
          <w:szCs w:val="24"/>
        </w:rPr>
      </w:pPr>
      <w:r w:rsidRPr="001316E2">
        <w:rPr>
          <w:rFonts w:ascii="Times New Roman" w:hAnsi="Times New Roman" w:cs="Times New Roman"/>
          <w:b/>
          <w:i/>
          <w:color w:val="auto"/>
          <w:sz w:val="24"/>
          <w:szCs w:val="24"/>
        </w:rPr>
        <w:t>Obestavěný prostor částečných rekonstrukcí………………………….….…</w:t>
      </w:r>
      <w:r>
        <w:rPr>
          <w:rFonts w:ascii="Times New Roman" w:hAnsi="Times New Roman" w:cs="Times New Roman"/>
          <w:b/>
          <w:i/>
          <w:color w:val="auto"/>
          <w:sz w:val="24"/>
          <w:szCs w:val="24"/>
        </w:rPr>
        <w:tab/>
      </w:r>
      <w:r w:rsidRPr="001316E2">
        <w:rPr>
          <w:rFonts w:ascii="Times New Roman" w:hAnsi="Times New Roman" w:cs="Times New Roman"/>
          <w:b/>
          <w:i/>
          <w:color w:val="auto"/>
          <w:sz w:val="24"/>
          <w:szCs w:val="24"/>
        </w:rPr>
        <w:t>2445m3</w:t>
      </w:r>
    </w:p>
    <w:p w:rsidR="001316E2" w:rsidRPr="001316E2" w:rsidRDefault="001316E2" w:rsidP="001316E2">
      <w:pPr>
        <w:pStyle w:val="499textodrazeny"/>
        <w:tabs>
          <w:tab w:val="left" w:pos="900"/>
          <w:tab w:val="left" w:pos="1080"/>
        </w:tabs>
        <w:ind w:left="0"/>
        <w:jc w:val="both"/>
        <w:rPr>
          <w:rFonts w:ascii="Times New Roman" w:hAnsi="Times New Roman" w:cs="Times New Roman"/>
          <w:b/>
          <w:i/>
          <w:color w:val="auto"/>
          <w:sz w:val="24"/>
          <w:szCs w:val="24"/>
        </w:rPr>
      </w:pPr>
      <w:r w:rsidRPr="001316E2">
        <w:rPr>
          <w:rFonts w:ascii="Times New Roman" w:hAnsi="Times New Roman" w:cs="Times New Roman"/>
          <w:b/>
          <w:i/>
          <w:color w:val="auto"/>
          <w:sz w:val="24"/>
          <w:szCs w:val="24"/>
        </w:rPr>
        <w:t>Obestavěný prostor přístaveb………………………………</w:t>
      </w:r>
      <w:proofErr w:type="gramStart"/>
      <w:r w:rsidRPr="001316E2">
        <w:rPr>
          <w:rFonts w:ascii="Times New Roman" w:hAnsi="Times New Roman" w:cs="Times New Roman"/>
          <w:b/>
          <w:i/>
          <w:color w:val="auto"/>
          <w:sz w:val="24"/>
          <w:szCs w:val="24"/>
        </w:rPr>
        <w:t>…..…</w:t>
      </w:r>
      <w:proofErr w:type="gramEnd"/>
      <w:r w:rsidRPr="001316E2">
        <w:rPr>
          <w:rFonts w:ascii="Times New Roman" w:hAnsi="Times New Roman" w:cs="Times New Roman"/>
          <w:b/>
          <w:i/>
          <w:color w:val="auto"/>
          <w:sz w:val="24"/>
          <w:szCs w:val="24"/>
        </w:rPr>
        <w:t>.……….…....…497m3</w:t>
      </w:r>
    </w:p>
    <w:p w:rsidR="001316E2" w:rsidRPr="001316E2" w:rsidRDefault="001316E2" w:rsidP="001316E2">
      <w:pPr>
        <w:pStyle w:val="499textodrazeny"/>
        <w:tabs>
          <w:tab w:val="left" w:pos="900"/>
          <w:tab w:val="left" w:pos="1080"/>
        </w:tabs>
        <w:ind w:left="0"/>
        <w:jc w:val="both"/>
        <w:rPr>
          <w:rFonts w:ascii="Times New Roman" w:hAnsi="Times New Roman" w:cs="Times New Roman"/>
          <w:b/>
          <w:i/>
          <w:color w:val="auto"/>
          <w:sz w:val="24"/>
          <w:szCs w:val="24"/>
        </w:rPr>
      </w:pPr>
      <w:r w:rsidRPr="001316E2">
        <w:rPr>
          <w:rFonts w:ascii="Times New Roman" w:hAnsi="Times New Roman" w:cs="Times New Roman"/>
          <w:b/>
          <w:i/>
          <w:color w:val="auto"/>
          <w:sz w:val="24"/>
          <w:szCs w:val="24"/>
        </w:rPr>
        <w:t>Zastavěná plocha celková……………………………………….…</w:t>
      </w:r>
      <w:proofErr w:type="gramStart"/>
      <w:r w:rsidRPr="001316E2">
        <w:rPr>
          <w:rFonts w:ascii="Times New Roman" w:hAnsi="Times New Roman" w:cs="Times New Roman"/>
          <w:b/>
          <w:i/>
          <w:color w:val="auto"/>
          <w:sz w:val="24"/>
          <w:szCs w:val="24"/>
        </w:rPr>
        <w:t>…..…</w:t>
      </w:r>
      <w:proofErr w:type="gramEnd"/>
      <w:r w:rsidRPr="001316E2">
        <w:rPr>
          <w:rFonts w:ascii="Times New Roman" w:hAnsi="Times New Roman" w:cs="Times New Roman"/>
          <w:b/>
          <w:i/>
          <w:color w:val="auto"/>
          <w:sz w:val="24"/>
          <w:szCs w:val="24"/>
        </w:rPr>
        <w:t>………</w:t>
      </w:r>
      <w:r>
        <w:rPr>
          <w:rFonts w:ascii="Times New Roman" w:hAnsi="Times New Roman" w:cs="Times New Roman"/>
          <w:b/>
          <w:i/>
          <w:color w:val="auto"/>
          <w:sz w:val="24"/>
          <w:szCs w:val="24"/>
        </w:rPr>
        <w:t xml:space="preserve">  </w:t>
      </w:r>
      <w:r w:rsidRPr="001316E2">
        <w:rPr>
          <w:rFonts w:ascii="Times New Roman" w:hAnsi="Times New Roman" w:cs="Times New Roman"/>
          <w:b/>
          <w:i/>
          <w:color w:val="auto"/>
          <w:sz w:val="24"/>
          <w:szCs w:val="24"/>
        </w:rPr>
        <w:t>776m2</w:t>
      </w:r>
    </w:p>
    <w:p w:rsidR="001316E2" w:rsidRPr="001316E2" w:rsidRDefault="001316E2" w:rsidP="001316E2">
      <w:pPr>
        <w:pStyle w:val="499textodrazeny"/>
        <w:tabs>
          <w:tab w:val="left" w:pos="900"/>
          <w:tab w:val="left" w:pos="1080"/>
        </w:tabs>
        <w:ind w:left="0"/>
        <w:jc w:val="both"/>
        <w:rPr>
          <w:rFonts w:ascii="Times New Roman" w:hAnsi="Times New Roman" w:cs="Times New Roman"/>
          <w:b/>
          <w:i/>
          <w:color w:val="auto"/>
          <w:sz w:val="24"/>
          <w:szCs w:val="24"/>
        </w:rPr>
      </w:pPr>
      <w:r w:rsidRPr="001316E2">
        <w:rPr>
          <w:rFonts w:ascii="Times New Roman" w:hAnsi="Times New Roman" w:cs="Times New Roman"/>
          <w:b/>
          <w:i/>
          <w:color w:val="auto"/>
          <w:sz w:val="24"/>
          <w:szCs w:val="24"/>
        </w:rPr>
        <w:t>Z toho zastavěná plocha přístavby…………………………………</w:t>
      </w:r>
      <w:proofErr w:type="gramStart"/>
      <w:r w:rsidRPr="001316E2">
        <w:rPr>
          <w:rFonts w:ascii="Times New Roman" w:hAnsi="Times New Roman" w:cs="Times New Roman"/>
          <w:b/>
          <w:i/>
          <w:color w:val="auto"/>
          <w:sz w:val="24"/>
          <w:szCs w:val="24"/>
        </w:rPr>
        <w:t>…..…</w:t>
      </w:r>
      <w:proofErr w:type="gramEnd"/>
      <w:r w:rsidRPr="001316E2">
        <w:rPr>
          <w:rFonts w:ascii="Times New Roman" w:hAnsi="Times New Roman" w:cs="Times New Roman"/>
          <w:b/>
          <w:i/>
          <w:color w:val="auto"/>
          <w:sz w:val="24"/>
          <w:szCs w:val="24"/>
        </w:rPr>
        <w:t>…….…82,5m2</w:t>
      </w:r>
    </w:p>
    <w:p w:rsidR="001316E2" w:rsidRPr="001316E2" w:rsidRDefault="001316E2" w:rsidP="001316E2">
      <w:pPr>
        <w:pStyle w:val="499textodrazeny"/>
        <w:tabs>
          <w:tab w:val="left" w:pos="900"/>
          <w:tab w:val="left" w:pos="1080"/>
        </w:tabs>
        <w:ind w:left="0"/>
        <w:jc w:val="both"/>
        <w:rPr>
          <w:rFonts w:ascii="Times New Roman" w:hAnsi="Times New Roman" w:cs="Times New Roman"/>
          <w:b/>
          <w:i/>
          <w:color w:val="auto"/>
          <w:sz w:val="24"/>
          <w:szCs w:val="24"/>
        </w:rPr>
      </w:pPr>
      <w:r w:rsidRPr="001316E2">
        <w:rPr>
          <w:rFonts w:ascii="Times New Roman" w:hAnsi="Times New Roman" w:cs="Times New Roman"/>
          <w:b/>
          <w:i/>
          <w:color w:val="auto"/>
          <w:sz w:val="24"/>
          <w:szCs w:val="24"/>
        </w:rPr>
        <w:t>Plocha bytové jednotky…………………………………………………………….36,2m2</w:t>
      </w:r>
    </w:p>
    <w:p w:rsidR="00C347AB" w:rsidRDefault="00C347AB" w:rsidP="007938FA">
      <w:pPr>
        <w:pStyle w:val="499textodrazeny"/>
        <w:numPr>
          <w:ilvl w:val="0"/>
          <w:numId w:val="5"/>
        </w:numPr>
        <w:tabs>
          <w:tab w:val="clear" w:pos="2513"/>
          <w:tab w:val="left" w:pos="1080"/>
        </w:tabs>
        <w:ind w:left="1080"/>
        <w:jc w:val="both"/>
        <w:rPr>
          <w:rFonts w:ascii="Times New Roman" w:hAnsi="Times New Roman" w:cs="Times New Roman"/>
          <w:color w:val="auto"/>
          <w:sz w:val="24"/>
          <w:szCs w:val="24"/>
        </w:rPr>
      </w:pPr>
      <w:r w:rsidRPr="009C4C8C">
        <w:rPr>
          <w:rFonts w:ascii="Times New Roman" w:hAnsi="Times New Roman" w:cs="Times New Roman"/>
          <w:color w:val="auto"/>
          <w:sz w:val="24"/>
          <w:szCs w:val="24"/>
        </w:rPr>
        <w:t>základní bilance stavby (potřeby a spotřeby médií a hmot, celkové produkované množství a druhy odpadů a emisí, třída energetické náročnosti budov apod.),</w:t>
      </w:r>
    </w:p>
    <w:p w:rsidR="001316E2" w:rsidRPr="00254EEC" w:rsidRDefault="001316E2" w:rsidP="00254EEC">
      <w:pPr>
        <w:pStyle w:val="499textodrazeny"/>
        <w:tabs>
          <w:tab w:val="left" w:pos="900"/>
          <w:tab w:val="left" w:pos="1080"/>
        </w:tabs>
        <w:ind w:left="0"/>
        <w:jc w:val="both"/>
        <w:rPr>
          <w:rFonts w:ascii="Times New Roman" w:hAnsi="Times New Roman" w:cs="Times New Roman"/>
          <w:b/>
          <w:i/>
          <w:color w:val="auto"/>
          <w:sz w:val="24"/>
          <w:szCs w:val="24"/>
        </w:rPr>
      </w:pPr>
      <w:r w:rsidRPr="00254EEC">
        <w:rPr>
          <w:rFonts w:ascii="Times New Roman" w:hAnsi="Times New Roman" w:cs="Times New Roman"/>
          <w:b/>
          <w:i/>
          <w:color w:val="auto"/>
          <w:sz w:val="24"/>
          <w:szCs w:val="24"/>
        </w:rPr>
        <w:t xml:space="preserve">Projektovaný tepelný příkon pro celou budovu </w:t>
      </w:r>
      <w:r w:rsidRPr="00254EEC">
        <w:rPr>
          <w:rFonts w:ascii="Times New Roman" w:hAnsi="Times New Roman" w:cs="Times New Roman"/>
          <w:b/>
          <w:i/>
          <w:color w:val="auto"/>
          <w:sz w:val="24"/>
          <w:szCs w:val="24"/>
        </w:rPr>
        <w:tab/>
      </w:r>
      <w:r w:rsidRPr="00254EEC">
        <w:rPr>
          <w:rFonts w:ascii="Times New Roman" w:hAnsi="Times New Roman" w:cs="Times New Roman"/>
          <w:b/>
          <w:i/>
          <w:color w:val="auto"/>
          <w:sz w:val="24"/>
          <w:szCs w:val="24"/>
        </w:rPr>
        <w:tab/>
      </w:r>
      <w:r w:rsidRPr="00254EEC">
        <w:rPr>
          <w:rFonts w:ascii="Times New Roman" w:hAnsi="Times New Roman" w:cs="Times New Roman"/>
          <w:b/>
          <w:i/>
          <w:color w:val="auto"/>
          <w:sz w:val="24"/>
          <w:szCs w:val="24"/>
        </w:rPr>
        <w:tab/>
        <w:t xml:space="preserve">      </w:t>
      </w:r>
      <w:r w:rsidRPr="00254EEC">
        <w:rPr>
          <w:rFonts w:ascii="Times New Roman" w:hAnsi="Times New Roman" w:cs="Times New Roman"/>
          <w:b/>
          <w:i/>
          <w:color w:val="auto"/>
          <w:sz w:val="24"/>
          <w:szCs w:val="24"/>
        </w:rPr>
        <w:tab/>
        <w:t xml:space="preserve">      </w:t>
      </w:r>
      <w:proofErr w:type="spellStart"/>
      <w:r w:rsidRPr="00254EEC">
        <w:rPr>
          <w:rFonts w:ascii="Times New Roman" w:hAnsi="Times New Roman" w:cs="Times New Roman"/>
          <w:b/>
          <w:i/>
          <w:color w:val="auto"/>
          <w:sz w:val="24"/>
          <w:szCs w:val="24"/>
        </w:rPr>
        <w:t>ϕHL</w:t>
      </w:r>
      <w:proofErr w:type="spellEnd"/>
      <w:r w:rsidRPr="00254EEC">
        <w:rPr>
          <w:rFonts w:ascii="Times New Roman" w:hAnsi="Times New Roman" w:cs="Times New Roman"/>
          <w:b/>
          <w:i/>
          <w:color w:val="auto"/>
          <w:sz w:val="24"/>
          <w:szCs w:val="24"/>
        </w:rPr>
        <w:t xml:space="preserve"> = 31 827W</w:t>
      </w:r>
    </w:p>
    <w:p w:rsidR="001316E2" w:rsidRDefault="00254EEC" w:rsidP="00254EEC">
      <w:pPr>
        <w:pStyle w:val="499textodrazeny"/>
        <w:tabs>
          <w:tab w:val="left" w:pos="900"/>
          <w:tab w:val="left" w:pos="1080"/>
        </w:tabs>
        <w:ind w:left="0"/>
        <w:jc w:val="both"/>
        <w:rPr>
          <w:rFonts w:ascii="Times New Roman" w:hAnsi="Times New Roman" w:cs="Times New Roman"/>
          <w:b/>
          <w:i/>
          <w:color w:val="auto"/>
          <w:sz w:val="24"/>
          <w:szCs w:val="24"/>
        </w:rPr>
      </w:pPr>
      <w:r>
        <w:rPr>
          <w:rFonts w:ascii="Times New Roman" w:hAnsi="Times New Roman" w:cs="Times New Roman"/>
          <w:b/>
          <w:i/>
          <w:color w:val="auto"/>
          <w:sz w:val="24"/>
          <w:szCs w:val="24"/>
        </w:rPr>
        <w:t>O</w:t>
      </w:r>
      <w:r w:rsidR="001316E2" w:rsidRPr="00254EEC">
        <w:rPr>
          <w:rFonts w:ascii="Times New Roman" w:hAnsi="Times New Roman" w:cs="Times New Roman"/>
          <w:b/>
          <w:i/>
          <w:color w:val="auto"/>
          <w:sz w:val="24"/>
          <w:szCs w:val="24"/>
        </w:rPr>
        <w:t>dhad roční spotřeby tepla na vytápění</w:t>
      </w:r>
      <w:r w:rsidR="001316E2" w:rsidRPr="00254EEC">
        <w:rPr>
          <w:rFonts w:ascii="Times New Roman" w:hAnsi="Times New Roman" w:cs="Times New Roman"/>
          <w:b/>
          <w:i/>
          <w:color w:val="auto"/>
          <w:sz w:val="24"/>
          <w:szCs w:val="24"/>
        </w:rPr>
        <w:tab/>
        <w:t>.</w:t>
      </w:r>
      <w:r w:rsidR="001316E2" w:rsidRPr="00254EEC">
        <w:rPr>
          <w:rFonts w:ascii="Times New Roman" w:hAnsi="Times New Roman" w:cs="Times New Roman"/>
          <w:b/>
          <w:i/>
          <w:color w:val="auto"/>
          <w:sz w:val="24"/>
          <w:szCs w:val="24"/>
        </w:rPr>
        <w:tab/>
        <w:t xml:space="preserve">         </w:t>
      </w:r>
      <w:r>
        <w:rPr>
          <w:rFonts w:ascii="Times New Roman" w:hAnsi="Times New Roman" w:cs="Times New Roman"/>
          <w:b/>
          <w:i/>
          <w:color w:val="auto"/>
          <w:sz w:val="24"/>
          <w:szCs w:val="24"/>
        </w:rPr>
        <w:tab/>
      </w:r>
      <w:r>
        <w:rPr>
          <w:rFonts w:ascii="Times New Roman" w:hAnsi="Times New Roman" w:cs="Times New Roman"/>
          <w:b/>
          <w:i/>
          <w:color w:val="auto"/>
          <w:sz w:val="24"/>
          <w:szCs w:val="24"/>
        </w:rPr>
        <w:tab/>
      </w:r>
      <w:r>
        <w:rPr>
          <w:rFonts w:ascii="Times New Roman" w:hAnsi="Times New Roman" w:cs="Times New Roman"/>
          <w:b/>
          <w:i/>
          <w:color w:val="auto"/>
          <w:sz w:val="24"/>
          <w:szCs w:val="24"/>
        </w:rPr>
        <w:tab/>
        <w:t xml:space="preserve">      </w:t>
      </w:r>
      <w:r w:rsidR="001316E2" w:rsidRPr="00254EEC">
        <w:rPr>
          <w:rFonts w:ascii="Times New Roman" w:hAnsi="Times New Roman" w:cs="Times New Roman"/>
          <w:b/>
          <w:i/>
          <w:color w:val="auto"/>
          <w:sz w:val="24"/>
          <w:szCs w:val="24"/>
        </w:rPr>
        <w:t>274,8 GJ/rok</w:t>
      </w:r>
    </w:p>
    <w:p w:rsidR="00254EEC" w:rsidRPr="00254EEC" w:rsidRDefault="00254EEC" w:rsidP="00254EEC">
      <w:pPr>
        <w:pStyle w:val="499textodrazeny"/>
        <w:tabs>
          <w:tab w:val="left" w:pos="900"/>
          <w:tab w:val="left" w:pos="1080"/>
        </w:tabs>
        <w:ind w:left="0"/>
        <w:jc w:val="both"/>
        <w:rPr>
          <w:rFonts w:ascii="Times New Roman" w:hAnsi="Times New Roman" w:cs="Times New Roman"/>
          <w:b/>
          <w:i/>
          <w:color w:val="auto"/>
          <w:sz w:val="24"/>
          <w:szCs w:val="24"/>
        </w:rPr>
      </w:pPr>
      <w:proofErr w:type="spellStart"/>
      <w:r>
        <w:rPr>
          <w:rFonts w:ascii="Times New Roman" w:hAnsi="Times New Roman" w:cs="Times New Roman"/>
          <w:b/>
          <w:i/>
          <w:color w:val="auto"/>
          <w:sz w:val="24"/>
          <w:szCs w:val="24"/>
        </w:rPr>
        <w:t>El.energie</w:t>
      </w:r>
      <w:proofErr w:type="spellEnd"/>
      <w:r>
        <w:rPr>
          <w:rFonts w:ascii="Times New Roman" w:hAnsi="Times New Roman" w:cs="Times New Roman"/>
          <w:b/>
          <w:i/>
          <w:color w:val="auto"/>
          <w:sz w:val="24"/>
          <w:szCs w:val="24"/>
        </w:rPr>
        <w:t xml:space="preserve"> - </w:t>
      </w:r>
      <w:r w:rsidRPr="00254EEC">
        <w:rPr>
          <w:rFonts w:ascii="Times New Roman" w:hAnsi="Times New Roman" w:cs="Times New Roman"/>
          <w:b/>
          <w:i/>
          <w:color w:val="auto"/>
          <w:sz w:val="24"/>
          <w:szCs w:val="24"/>
        </w:rPr>
        <w:t>Instalovaný příkon:</w:t>
      </w:r>
      <w:r w:rsidRPr="00254EEC">
        <w:rPr>
          <w:rFonts w:ascii="Times New Roman" w:hAnsi="Times New Roman" w:cs="Times New Roman"/>
          <w:b/>
          <w:i/>
          <w:color w:val="auto"/>
          <w:sz w:val="24"/>
          <w:szCs w:val="24"/>
        </w:rPr>
        <w:tab/>
        <w:t xml:space="preserve">Kulturní dům </w:t>
      </w:r>
      <w:r w:rsidRPr="00254EEC">
        <w:rPr>
          <w:rFonts w:ascii="Times New Roman" w:hAnsi="Times New Roman" w:cs="Times New Roman"/>
          <w:b/>
          <w:i/>
          <w:color w:val="auto"/>
          <w:sz w:val="24"/>
          <w:szCs w:val="24"/>
        </w:rPr>
        <w:tab/>
      </w:r>
      <w:r w:rsidRPr="00254EEC">
        <w:rPr>
          <w:rFonts w:ascii="Times New Roman" w:hAnsi="Times New Roman" w:cs="Times New Roman"/>
          <w:b/>
          <w:i/>
          <w:color w:val="auto"/>
          <w:sz w:val="24"/>
          <w:szCs w:val="24"/>
        </w:rPr>
        <w:tab/>
      </w:r>
      <w:proofErr w:type="spellStart"/>
      <w:proofErr w:type="gramStart"/>
      <w:r w:rsidRPr="00254EEC">
        <w:rPr>
          <w:rFonts w:ascii="Times New Roman" w:hAnsi="Times New Roman" w:cs="Times New Roman"/>
          <w:b/>
          <w:i/>
          <w:color w:val="auto"/>
          <w:sz w:val="24"/>
          <w:szCs w:val="24"/>
        </w:rPr>
        <w:t>Pi</w:t>
      </w:r>
      <w:proofErr w:type="spellEnd"/>
      <w:r w:rsidRPr="00254EEC">
        <w:rPr>
          <w:rFonts w:ascii="Times New Roman" w:hAnsi="Times New Roman" w:cs="Times New Roman"/>
          <w:b/>
          <w:i/>
          <w:color w:val="auto"/>
          <w:sz w:val="24"/>
          <w:szCs w:val="24"/>
        </w:rPr>
        <w:t xml:space="preserve"> =   129,5</w:t>
      </w:r>
      <w:proofErr w:type="gramEnd"/>
      <w:r w:rsidRPr="00254EEC">
        <w:rPr>
          <w:rFonts w:ascii="Times New Roman" w:hAnsi="Times New Roman" w:cs="Times New Roman"/>
          <w:b/>
          <w:i/>
          <w:color w:val="auto"/>
          <w:sz w:val="24"/>
          <w:szCs w:val="24"/>
        </w:rPr>
        <w:t xml:space="preserve"> kW</w:t>
      </w:r>
    </w:p>
    <w:p w:rsidR="00254EEC" w:rsidRPr="00254EEC" w:rsidRDefault="00254EEC" w:rsidP="00254EEC">
      <w:pPr>
        <w:pStyle w:val="499textodrazeny"/>
        <w:tabs>
          <w:tab w:val="left" w:pos="900"/>
          <w:tab w:val="left" w:pos="1080"/>
        </w:tabs>
        <w:ind w:left="0"/>
        <w:jc w:val="both"/>
        <w:rPr>
          <w:rFonts w:ascii="Times New Roman" w:hAnsi="Times New Roman" w:cs="Times New Roman"/>
          <w:b/>
          <w:i/>
          <w:color w:val="auto"/>
          <w:sz w:val="24"/>
          <w:szCs w:val="24"/>
        </w:rPr>
      </w:pPr>
      <w:r w:rsidRPr="00254EEC">
        <w:rPr>
          <w:rFonts w:ascii="Times New Roman" w:hAnsi="Times New Roman" w:cs="Times New Roman"/>
          <w:b/>
          <w:i/>
          <w:color w:val="auto"/>
          <w:sz w:val="24"/>
          <w:szCs w:val="24"/>
        </w:rPr>
        <w:t xml:space="preserve">                                       </w:t>
      </w:r>
      <w:r>
        <w:rPr>
          <w:rFonts w:ascii="Times New Roman" w:hAnsi="Times New Roman" w:cs="Times New Roman"/>
          <w:b/>
          <w:i/>
          <w:color w:val="auto"/>
          <w:sz w:val="24"/>
          <w:szCs w:val="24"/>
        </w:rPr>
        <w:tab/>
      </w:r>
      <w:r>
        <w:rPr>
          <w:rFonts w:ascii="Times New Roman" w:hAnsi="Times New Roman" w:cs="Times New Roman"/>
          <w:b/>
          <w:i/>
          <w:color w:val="auto"/>
          <w:sz w:val="24"/>
          <w:szCs w:val="24"/>
        </w:rPr>
        <w:tab/>
      </w:r>
      <w:r w:rsidRPr="00254EEC">
        <w:rPr>
          <w:rFonts w:ascii="Times New Roman" w:hAnsi="Times New Roman" w:cs="Times New Roman"/>
          <w:b/>
          <w:i/>
          <w:color w:val="auto"/>
          <w:sz w:val="24"/>
          <w:szCs w:val="24"/>
        </w:rPr>
        <w:t xml:space="preserve">Bytová jednotka </w:t>
      </w:r>
      <w:r w:rsidRPr="00254EEC">
        <w:rPr>
          <w:rFonts w:ascii="Times New Roman" w:hAnsi="Times New Roman" w:cs="Times New Roman"/>
          <w:b/>
          <w:i/>
          <w:color w:val="auto"/>
          <w:sz w:val="24"/>
          <w:szCs w:val="24"/>
        </w:rPr>
        <w:tab/>
      </w:r>
      <w:proofErr w:type="spellStart"/>
      <w:proofErr w:type="gramStart"/>
      <w:r w:rsidRPr="00254EEC">
        <w:rPr>
          <w:rFonts w:ascii="Times New Roman" w:hAnsi="Times New Roman" w:cs="Times New Roman"/>
          <w:b/>
          <w:i/>
          <w:color w:val="auto"/>
          <w:sz w:val="24"/>
          <w:szCs w:val="24"/>
        </w:rPr>
        <w:t>Pi</w:t>
      </w:r>
      <w:proofErr w:type="spellEnd"/>
      <w:r w:rsidRPr="00254EEC">
        <w:rPr>
          <w:rFonts w:ascii="Times New Roman" w:hAnsi="Times New Roman" w:cs="Times New Roman"/>
          <w:b/>
          <w:i/>
          <w:color w:val="auto"/>
          <w:sz w:val="24"/>
          <w:szCs w:val="24"/>
        </w:rPr>
        <w:t xml:space="preserve"> =     25,0</w:t>
      </w:r>
      <w:proofErr w:type="gramEnd"/>
      <w:r w:rsidRPr="00254EEC">
        <w:rPr>
          <w:rFonts w:ascii="Times New Roman" w:hAnsi="Times New Roman" w:cs="Times New Roman"/>
          <w:b/>
          <w:i/>
          <w:color w:val="auto"/>
          <w:sz w:val="24"/>
          <w:szCs w:val="24"/>
        </w:rPr>
        <w:t xml:space="preserve"> kW</w:t>
      </w:r>
    </w:p>
    <w:p w:rsidR="00254EEC" w:rsidRPr="00254EEC" w:rsidRDefault="00254EEC" w:rsidP="00254EEC">
      <w:pPr>
        <w:pStyle w:val="499textodrazeny"/>
        <w:tabs>
          <w:tab w:val="left" w:pos="900"/>
          <w:tab w:val="left" w:pos="1080"/>
        </w:tabs>
        <w:ind w:left="0"/>
        <w:jc w:val="both"/>
        <w:rPr>
          <w:rFonts w:ascii="Times New Roman" w:hAnsi="Times New Roman" w:cs="Times New Roman"/>
          <w:b/>
          <w:i/>
          <w:color w:val="auto"/>
          <w:sz w:val="24"/>
          <w:szCs w:val="24"/>
        </w:rPr>
      </w:pPr>
      <w:r>
        <w:rPr>
          <w:rFonts w:ascii="Times New Roman" w:hAnsi="Times New Roman" w:cs="Times New Roman"/>
          <w:b/>
          <w:i/>
          <w:color w:val="auto"/>
          <w:sz w:val="24"/>
          <w:szCs w:val="24"/>
        </w:rPr>
        <w:t xml:space="preserve">El. </w:t>
      </w:r>
      <w:proofErr w:type="gramStart"/>
      <w:r>
        <w:rPr>
          <w:rFonts w:ascii="Times New Roman" w:hAnsi="Times New Roman" w:cs="Times New Roman"/>
          <w:b/>
          <w:i/>
          <w:color w:val="auto"/>
          <w:sz w:val="24"/>
          <w:szCs w:val="24"/>
        </w:rPr>
        <w:t>energie</w:t>
      </w:r>
      <w:proofErr w:type="gramEnd"/>
      <w:r>
        <w:rPr>
          <w:rFonts w:ascii="Times New Roman" w:hAnsi="Times New Roman" w:cs="Times New Roman"/>
          <w:b/>
          <w:i/>
          <w:color w:val="auto"/>
          <w:sz w:val="24"/>
          <w:szCs w:val="24"/>
        </w:rPr>
        <w:t xml:space="preserve"> - </w:t>
      </w:r>
      <w:r w:rsidRPr="00254EEC">
        <w:rPr>
          <w:rFonts w:ascii="Times New Roman" w:hAnsi="Times New Roman" w:cs="Times New Roman"/>
          <w:b/>
          <w:i/>
          <w:color w:val="auto"/>
          <w:sz w:val="24"/>
          <w:szCs w:val="24"/>
        </w:rPr>
        <w:t>Soudobý odběr:</w:t>
      </w:r>
      <w:r w:rsidRPr="00254EEC">
        <w:rPr>
          <w:rFonts w:ascii="Times New Roman" w:hAnsi="Times New Roman" w:cs="Times New Roman"/>
          <w:b/>
          <w:i/>
          <w:color w:val="auto"/>
          <w:sz w:val="24"/>
          <w:szCs w:val="24"/>
        </w:rPr>
        <w:tab/>
        <w:t xml:space="preserve">Kulturní dům </w:t>
      </w:r>
      <w:r w:rsidRPr="00254EEC">
        <w:rPr>
          <w:rFonts w:ascii="Times New Roman" w:hAnsi="Times New Roman" w:cs="Times New Roman"/>
          <w:b/>
          <w:i/>
          <w:color w:val="auto"/>
          <w:sz w:val="24"/>
          <w:szCs w:val="24"/>
        </w:rPr>
        <w:tab/>
      </w:r>
      <w:r w:rsidRPr="00254EEC">
        <w:rPr>
          <w:rFonts w:ascii="Times New Roman" w:hAnsi="Times New Roman" w:cs="Times New Roman"/>
          <w:b/>
          <w:i/>
          <w:color w:val="auto"/>
          <w:sz w:val="24"/>
          <w:szCs w:val="24"/>
        </w:rPr>
        <w:tab/>
      </w:r>
      <w:proofErr w:type="spellStart"/>
      <w:r w:rsidRPr="00254EEC">
        <w:rPr>
          <w:rFonts w:ascii="Times New Roman" w:hAnsi="Times New Roman" w:cs="Times New Roman"/>
          <w:b/>
          <w:i/>
          <w:color w:val="auto"/>
          <w:sz w:val="24"/>
          <w:szCs w:val="24"/>
        </w:rPr>
        <w:t>Pi</w:t>
      </w:r>
      <w:proofErr w:type="spellEnd"/>
      <w:r w:rsidRPr="00254EEC">
        <w:rPr>
          <w:rFonts w:ascii="Times New Roman" w:hAnsi="Times New Roman" w:cs="Times New Roman"/>
          <w:b/>
          <w:i/>
          <w:color w:val="auto"/>
          <w:sz w:val="24"/>
          <w:szCs w:val="24"/>
        </w:rPr>
        <w:t xml:space="preserve"> =   58,4 kW soudobost mezi </w:t>
      </w:r>
      <w:r>
        <w:rPr>
          <w:rFonts w:ascii="Times New Roman" w:hAnsi="Times New Roman" w:cs="Times New Roman"/>
          <w:b/>
          <w:i/>
          <w:color w:val="auto"/>
          <w:sz w:val="24"/>
          <w:szCs w:val="24"/>
        </w:rPr>
        <w:tab/>
      </w:r>
      <w:r>
        <w:rPr>
          <w:rFonts w:ascii="Times New Roman" w:hAnsi="Times New Roman" w:cs="Times New Roman"/>
          <w:b/>
          <w:i/>
          <w:color w:val="auto"/>
          <w:sz w:val="24"/>
          <w:szCs w:val="24"/>
        </w:rPr>
        <w:tab/>
      </w:r>
      <w:r>
        <w:rPr>
          <w:rFonts w:ascii="Times New Roman" w:hAnsi="Times New Roman" w:cs="Times New Roman"/>
          <w:b/>
          <w:i/>
          <w:color w:val="auto"/>
          <w:sz w:val="24"/>
          <w:szCs w:val="24"/>
        </w:rPr>
        <w:tab/>
      </w:r>
      <w:r>
        <w:rPr>
          <w:rFonts w:ascii="Times New Roman" w:hAnsi="Times New Roman" w:cs="Times New Roman"/>
          <w:b/>
          <w:i/>
          <w:color w:val="auto"/>
          <w:sz w:val="24"/>
          <w:szCs w:val="24"/>
        </w:rPr>
        <w:tab/>
      </w:r>
      <w:r>
        <w:rPr>
          <w:rFonts w:ascii="Times New Roman" w:hAnsi="Times New Roman" w:cs="Times New Roman"/>
          <w:b/>
          <w:i/>
          <w:color w:val="auto"/>
          <w:sz w:val="24"/>
          <w:szCs w:val="24"/>
        </w:rPr>
        <w:tab/>
      </w:r>
      <w:r>
        <w:rPr>
          <w:rFonts w:ascii="Times New Roman" w:hAnsi="Times New Roman" w:cs="Times New Roman"/>
          <w:b/>
          <w:i/>
          <w:color w:val="auto"/>
          <w:sz w:val="24"/>
          <w:szCs w:val="24"/>
        </w:rPr>
        <w:tab/>
      </w:r>
      <w:r>
        <w:rPr>
          <w:rFonts w:ascii="Times New Roman" w:hAnsi="Times New Roman" w:cs="Times New Roman"/>
          <w:b/>
          <w:i/>
          <w:color w:val="auto"/>
          <w:sz w:val="24"/>
          <w:szCs w:val="24"/>
        </w:rPr>
        <w:tab/>
      </w:r>
      <w:r>
        <w:rPr>
          <w:rFonts w:ascii="Times New Roman" w:hAnsi="Times New Roman" w:cs="Times New Roman"/>
          <w:b/>
          <w:i/>
          <w:color w:val="auto"/>
          <w:sz w:val="24"/>
          <w:szCs w:val="24"/>
        </w:rPr>
        <w:tab/>
      </w:r>
      <w:r>
        <w:rPr>
          <w:rFonts w:ascii="Times New Roman" w:hAnsi="Times New Roman" w:cs="Times New Roman"/>
          <w:b/>
          <w:i/>
          <w:color w:val="auto"/>
          <w:sz w:val="24"/>
          <w:szCs w:val="24"/>
        </w:rPr>
        <w:tab/>
      </w:r>
      <w:r w:rsidRPr="00254EEC">
        <w:rPr>
          <w:rFonts w:ascii="Times New Roman" w:hAnsi="Times New Roman" w:cs="Times New Roman"/>
          <w:b/>
          <w:i/>
          <w:color w:val="auto"/>
          <w:sz w:val="24"/>
          <w:szCs w:val="24"/>
        </w:rPr>
        <w:t>skupinami 0,6</w:t>
      </w:r>
      <w:r w:rsidRPr="00254EEC">
        <w:rPr>
          <w:rFonts w:ascii="Times New Roman" w:hAnsi="Times New Roman" w:cs="Times New Roman"/>
          <w:b/>
          <w:i/>
          <w:color w:val="auto"/>
          <w:sz w:val="24"/>
          <w:szCs w:val="24"/>
        </w:rPr>
        <w:tab/>
      </w:r>
      <w:proofErr w:type="spellStart"/>
      <w:r w:rsidRPr="00254EEC">
        <w:rPr>
          <w:rFonts w:ascii="Times New Roman" w:hAnsi="Times New Roman" w:cs="Times New Roman"/>
          <w:b/>
          <w:i/>
          <w:color w:val="auto"/>
          <w:sz w:val="24"/>
          <w:szCs w:val="24"/>
        </w:rPr>
        <w:t>Pvmax</w:t>
      </w:r>
      <w:proofErr w:type="spellEnd"/>
      <w:r w:rsidRPr="00254EEC">
        <w:rPr>
          <w:rFonts w:ascii="Times New Roman" w:hAnsi="Times New Roman" w:cs="Times New Roman"/>
          <w:b/>
          <w:i/>
          <w:color w:val="auto"/>
          <w:sz w:val="24"/>
          <w:szCs w:val="24"/>
        </w:rPr>
        <w:t xml:space="preserve"> = 35,0 kW</w:t>
      </w:r>
    </w:p>
    <w:p w:rsidR="00254EEC" w:rsidRPr="00254EEC" w:rsidRDefault="00254EEC" w:rsidP="00254EEC">
      <w:pPr>
        <w:pStyle w:val="499textodrazeny"/>
        <w:tabs>
          <w:tab w:val="left" w:pos="900"/>
          <w:tab w:val="left" w:pos="1080"/>
        </w:tabs>
        <w:ind w:left="0"/>
        <w:jc w:val="both"/>
        <w:rPr>
          <w:rFonts w:ascii="Times New Roman" w:hAnsi="Times New Roman" w:cs="Times New Roman"/>
          <w:b/>
          <w:i/>
          <w:color w:val="auto"/>
          <w:sz w:val="24"/>
          <w:szCs w:val="24"/>
        </w:rPr>
      </w:pPr>
      <w:r w:rsidRPr="00254EEC">
        <w:rPr>
          <w:rFonts w:ascii="Times New Roman" w:hAnsi="Times New Roman" w:cs="Times New Roman"/>
          <w:b/>
          <w:i/>
          <w:color w:val="auto"/>
          <w:sz w:val="24"/>
          <w:szCs w:val="24"/>
        </w:rPr>
        <w:t xml:space="preserve">                                       </w:t>
      </w:r>
      <w:r>
        <w:rPr>
          <w:rFonts w:ascii="Times New Roman" w:hAnsi="Times New Roman" w:cs="Times New Roman"/>
          <w:b/>
          <w:i/>
          <w:color w:val="auto"/>
          <w:sz w:val="24"/>
          <w:szCs w:val="24"/>
        </w:rPr>
        <w:tab/>
      </w:r>
      <w:r>
        <w:rPr>
          <w:rFonts w:ascii="Times New Roman" w:hAnsi="Times New Roman" w:cs="Times New Roman"/>
          <w:b/>
          <w:i/>
          <w:color w:val="auto"/>
          <w:sz w:val="24"/>
          <w:szCs w:val="24"/>
        </w:rPr>
        <w:tab/>
      </w:r>
      <w:r w:rsidRPr="00254EEC">
        <w:rPr>
          <w:rFonts w:ascii="Times New Roman" w:hAnsi="Times New Roman" w:cs="Times New Roman"/>
          <w:b/>
          <w:i/>
          <w:color w:val="auto"/>
          <w:sz w:val="24"/>
          <w:szCs w:val="24"/>
        </w:rPr>
        <w:t xml:space="preserve">Bytová jednotka </w:t>
      </w:r>
      <w:r w:rsidRPr="00254EEC">
        <w:rPr>
          <w:rFonts w:ascii="Times New Roman" w:hAnsi="Times New Roman" w:cs="Times New Roman"/>
          <w:b/>
          <w:i/>
          <w:color w:val="auto"/>
          <w:sz w:val="24"/>
          <w:szCs w:val="24"/>
        </w:rPr>
        <w:tab/>
      </w:r>
      <w:proofErr w:type="spellStart"/>
      <w:proofErr w:type="gramStart"/>
      <w:r w:rsidRPr="00254EEC">
        <w:rPr>
          <w:rFonts w:ascii="Times New Roman" w:hAnsi="Times New Roman" w:cs="Times New Roman"/>
          <w:b/>
          <w:i/>
          <w:color w:val="auto"/>
          <w:sz w:val="24"/>
          <w:szCs w:val="24"/>
        </w:rPr>
        <w:t>Pi</w:t>
      </w:r>
      <w:proofErr w:type="spellEnd"/>
      <w:r w:rsidRPr="00254EEC">
        <w:rPr>
          <w:rFonts w:ascii="Times New Roman" w:hAnsi="Times New Roman" w:cs="Times New Roman"/>
          <w:b/>
          <w:i/>
          <w:color w:val="auto"/>
          <w:sz w:val="24"/>
          <w:szCs w:val="24"/>
        </w:rPr>
        <w:t xml:space="preserve"> =     14,2</w:t>
      </w:r>
      <w:proofErr w:type="gramEnd"/>
      <w:r w:rsidRPr="00254EEC">
        <w:rPr>
          <w:rFonts w:ascii="Times New Roman" w:hAnsi="Times New Roman" w:cs="Times New Roman"/>
          <w:b/>
          <w:i/>
          <w:color w:val="auto"/>
          <w:sz w:val="24"/>
          <w:szCs w:val="24"/>
        </w:rPr>
        <w:t xml:space="preserve"> kW</w:t>
      </w:r>
    </w:p>
    <w:p w:rsidR="00254EEC" w:rsidRPr="00254EEC" w:rsidRDefault="00254EEC" w:rsidP="00254EEC">
      <w:pPr>
        <w:pStyle w:val="499textodrazeny"/>
        <w:tabs>
          <w:tab w:val="left" w:pos="900"/>
          <w:tab w:val="left" w:pos="1080"/>
        </w:tabs>
        <w:ind w:left="0"/>
        <w:jc w:val="both"/>
        <w:rPr>
          <w:rFonts w:ascii="Times New Roman" w:hAnsi="Times New Roman" w:cs="Times New Roman"/>
          <w:b/>
          <w:i/>
          <w:color w:val="auto"/>
          <w:sz w:val="24"/>
          <w:szCs w:val="24"/>
        </w:rPr>
      </w:pPr>
    </w:p>
    <w:p w:rsidR="0089659D" w:rsidRPr="0089659D" w:rsidRDefault="00254EEC" w:rsidP="0089659D">
      <w:pPr>
        <w:pStyle w:val="499textodrazeny"/>
        <w:tabs>
          <w:tab w:val="left" w:pos="900"/>
          <w:tab w:val="left" w:pos="1080"/>
        </w:tabs>
        <w:ind w:left="0"/>
        <w:jc w:val="both"/>
        <w:rPr>
          <w:rFonts w:ascii="Times New Roman" w:hAnsi="Times New Roman" w:cs="Times New Roman"/>
          <w:b/>
          <w:i/>
          <w:color w:val="auto"/>
          <w:sz w:val="24"/>
          <w:szCs w:val="24"/>
        </w:rPr>
      </w:pPr>
      <w:r>
        <w:rPr>
          <w:rFonts w:ascii="Times New Roman" w:hAnsi="Times New Roman" w:cs="Times New Roman"/>
          <w:b/>
          <w:i/>
          <w:color w:val="auto"/>
          <w:sz w:val="24"/>
          <w:szCs w:val="24"/>
        </w:rPr>
        <w:t xml:space="preserve">Rekonstrukce budovy je ve stejných rozměrech a způsobu </w:t>
      </w:r>
      <w:proofErr w:type="gramStart"/>
      <w:r>
        <w:rPr>
          <w:rFonts w:ascii="Times New Roman" w:hAnsi="Times New Roman" w:cs="Times New Roman"/>
          <w:b/>
          <w:i/>
          <w:color w:val="auto"/>
          <w:sz w:val="24"/>
          <w:szCs w:val="24"/>
        </w:rPr>
        <w:t>využití,</w:t>
      </w:r>
      <w:r w:rsidR="0089659D" w:rsidRPr="0089659D">
        <w:rPr>
          <w:rFonts w:ascii="Times New Roman" w:hAnsi="Times New Roman" w:cs="Times New Roman"/>
          <w:b/>
          <w:i/>
          <w:color w:val="auto"/>
          <w:sz w:val="24"/>
          <w:szCs w:val="24"/>
        </w:rPr>
        <w:t>, proto</w:t>
      </w:r>
      <w:proofErr w:type="gramEnd"/>
      <w:r w:rsidR="0089659D" w:rsidRPr="0089659D">
        <w:rPr>
          <w:rFonts w:ascii="Times New Roman" w:hAnsi="Times New Roman" w:cs="Times New Roman"/>
          <w:b/>
          <w:i/>
          <w:color w:val="auto"/>
          <w:sz w:val="24"/>
          <w:szCs w:val="24"/>
        </w:rPr>
        <w:t xml:space="preserve"> se nepočítá se zvýšením spotřeby pitné vody a množstvím splaškových odpadních vod.</w:t>
      </w:r>
    </w:p>
    <w:p w:rsidR="00EF30F0" w:rsidRPr="00EF30F0" w:rsidRDefault="00EF30F0" w:rsidP="00EF30F0">
      <w:pPr>
        <w:pStyle w:val="499textodrazeny"/>
        <w:tabs>
          <w:tab w:val="left" w:pos="900"/>
          <w:tab w:val="left" w:pos="1080"/>
        </w:tabs>
        <w:ind w:left="0"/>
        <w:jc w:val="both"/>
        <w:rPr>
          <w:rFonts w:ascii="Times New Roman" w:hAnsi="Times New Roman" w:cs="Times New Roman"/>
          <w:b/>
          <w:i/>
          <w:color w:val="auto"/>
          <w:sz w:val="24"/>
          <w:szCs w:val="24"/>
        </w:rPr>
      </w:pPr>
    </w:p>
    <w:p w:rsidR="00C347AB" w:rsidRDefault="00C347AB" w:rsidP="007938FA">
      <w:pPr>
        <w:pStyle w:val="499textodrazeny"/>
        <w:numPr>
          <w:ilvl w:val="0"/>
          <w:numId w:val="5"/>
        </w:numPr>
        <w:tabs>
          <w:tab w:val="clear" w:pos="2513"/>
          <w:tab w:val="left" w:pos="1080"/>
        </w:tabs>
        <w:ind w:left="1080"/>
        <w:rPr>
          <w:rFonts w:ascii="Times New Roman" w:hAnsi="Times New Roman" w:cs="Times New Roman"/>
          <w:color w:val="auto"/>
          <w:sz w:val="24"/>
          <w:szCs w:val="24"/>
        </w:rPr>
      </w:pPr>
      <w:r>
        <w:rPr>
          <w:rFonts w:ascii="Times New Roman" w:hAnsi="Times New Roman" w:cs="Times New Roman"/>
          <w:color w:val="auto"/>
          <w:sz w:val="24"/>
          <w:szCs w:val="24"/>
        </w:rPr>
        <w:t>základní předpoklady výstavby (</w:t>
      </w:r>
      <w:r w:rsidRPr="009C4C8C">
        <w:rPr>
          <w:rFonts w:ascii="Times New Roman" w:hAnsi="Times New Roman" w:cs="Times New Roman"/>
          <w:color w:val="auto"/>
          <w:sz w:val="24"/>
          <w:szCs w:val="24"/>
        </w:rPr>
        <w:t>časové údaje o realizaci stavby, etapizace),</w:t>
      </w:r>
    </w:p>
    <w:p w:rsidR="00EF30F0" w:rsidRPr="00EF30F0" w:rsidRDefault="00EF30F0" w:rsidP="00EF30F0">
      <w:pPr>
        <w:pStyle w:val="499textodrazeny"/>
        <w:tabs>
          <w:tab w:val="left" w:pos="900"/>
          <w:tab w:val="left" w:pos="1080"/>
        </w:tabs>
        <w:ind w:left="0"/>
        <w:jc w:val="both"/>
        <w:rPr>
          <w:rFonts w:ascii="Times New Roman" w:hAnsi="Times New Roman" w:cs="Times New Roman"/>
          <w:b/>
          <w:i/>
          <w:color w:val="auto"/>
          <w:sz w:val="24"/>
          <w:szCs w:val="24"/>
        </w:rPr>
      </w:pPr>
      <w:r w:rsidRPr="00EF30F0">
        <w:rPr>
          <w:rFonts w:ascii="Times New Roman" w:hAnsi="Times New Roman" w:cs="Times New Roman"/>
          <w:b/>
          <w:i/>
          <w:color w:val="auto"/>
          <w:sz w:val="24"/>
          <w:szCs w:val="24"/>
        </w:rPr>
        <w:t>Časové údaje o realizaci výstavby nejsou v době zpracování PD známy</w:t>
      </w:r>
    </w:p>
    <w:p w:rsidR="00C347AB" w:rsidRDefault="00C347AB" w:rsidP="007938FA">
      <w:pPr>
        <w:pStyle w:val="499textodrazeny"/>
        <w:numPr>
          <w:ilvl w:val="0"/>
          <w:numId w:val="5"/>
        </w:numPr>
        <w:tabs>
          <w:tab w:val="clear" w:pos="2513"/>
          <w:tab w:val="left" w:pos="1080"/>
        </w:tabs>
        <w:ind w:left="1080"/>
        <w:rPr>
          <w:rFonts w:ascii="Times New Roman" w:hAnsi="Times New Roman" w:cs="Times New Roman"/>
          <w:color w:val="auto"/>
          <w:sz w:val="24"/>
          <w:szCs w:val="24"/>
        </w:rPr>
      </w:pPr>
      <w:r w:rsidRPr="009C4C8C">
        <w:rPr>
          <w:rFonts w:ascii="Times New Roman" w:hAnsi="Times New Roman" w:cs="Times New Roman"/>
          <w:color w:val="auto"/>
          <w:sz w:val="24"/>
          <w:szCs w:val="24"/>
        </w:rPr>
        <w:t>orientační náklady stavby.</w:t>
      </w:r>
    </w:p>
    <w:p w:rsidR="00EF30F0" w:rsidRDefault="00254EEC" w:rsidP="00EF30F0">
      <w:pPr>
        <w:pStyle w:val="499textodrazeny"/>
        <w:tabs>
          <w:tab w:val="left" w:pos="900"/>
          <w:tab w:val="left" w:pos="1080"/>
        </w:tabs>
        <w:ind w:left="0"/>
        <w:jc w:val="both"/>
        <w:rPr>
          <w:rFonts w:ascii="Times New Roman" w:hAnsi="Times New Roman" w:cs="Times New Roman"/>
          <w:b/>
          <w:i/>
          <w:color w:val="auto"/>
          <w:sz w:val="24"/>
          <w:szCs w:val="24"/>
        </w:rPr>
      </w:pPr>
      <w:r>
        <w:rPr>
          <w:rFonts w:ascii="Times New Roman" w:hAnsi="Times New Roman" w:cs="Times New Roman"/>
          <w:b/>
          <w:i/>
          <w:color w:val="auto"/>
          <w:sz w:val="24"/>
          <w:szCs w:val="24"/>
        </w:rPr>
        <w:t>25</w:t>
      </w:r>
      <w:r w:rsidR="00EF30F0" w:rsidRPr="00EF30F0">
        <w:rPr>
          <w:rFonts w:ascii="Times New Roman" w:hAnsi="Times New Roman" w:cs="Times New Roman"/>
          <w:b/>
          <w:i/>
          <w:color w:val="auto"/>
          <w:sz w:val="24"/>
          <w:szCs w:val="24"/>
        </w:rPr>
        <w:t xml:space="preserve"> mil. Kč</w:t>
      </w:r>
    </w:p>
    <w:p w:rsidR="00254EEC" w:rsidRPr="00EF30F0" w:rsidRDefault="00254EEC" w:rsidP="00EF30F0">
      <w:pPr>
        <w:pStyle w:val="499textodrazeny"/>
        <w:tabs>
          <w:tab w:val="left" w:pos="900"/>
          <w:tab w:val="left" w:pos="1080"/>
        </w:tabs>
        <w:ind w:left="0"/>
        <w:jc w:val="both"/>
        <w:rPr>
          <w:rFonts w:ascii="Times New Roman" w:hAnsi="Times New Roman" w:cs="Times New Roman"/>
          <w:b/>
          <w:i/>
          <w:color w:val="auto"/>
          <w:sz w:val="24"/>
          <w:szCs w:val="24"/>
        </w:rPr>
      </w:pPr>
    </w:p>
    <w:p w:rsidR="00C347AB" w:rsidRDefault="00C347AB" w:rsidP="00C347AB">
      <w:pPr>
        <w:pStyle w:val="4992uroven"/>
        <w:outlineLvl w:val="0"/>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A.5</w:t>
      </w:r>
      <w:r w:rsidRPr="009C4C8C">
        <w:rPr>
          <w:rFonts w:ascii="Times New Roman" w:hAnsi="Times New Roman" w:cs="Times New Roman"/>
          <w:color w:val="auto"/>
          <w:sz w:val="24"/>
          <w:szCs w:val="24"/>
        </w:rPr>
        <w:tab/>
        <w:t>Členění</w:t>
      </w:r>
      <w:proofErr w:type="gramEnd"/>
      <w:r w:rsidRPr="009C4C8C">
        <w:rPr>
          <w:rFonts w:ascii="Times New Roman" w:hAnsi="Times New Roman" w:cs="Times New Roman"/>
          <w:color w:val="auto"/>
          <w:sz w:val="24"/>
          <w:szCs w:val="24"/>
        </w:rPr>
        <w:t xml:space="preserve"> stavby na objekty a technologická zařízení </w:t>
      </w:r>
    </w:p>
    <w:p w:rsidR="00EF30F0" w:rsidRDefault="00EF30F0" w:rsidP="00EF30F0">
      <w:pPr>
        <w:pStyle w:val="499textodrazeny"/>
        <w:tabs>
          <w:tab w:val="left" w:pos="900"/>
          <w:tab w:val="left" w:pos="1080"/>
        </w:tabs>
        <w:ind w:left="0"/>
        <w:jc w:val="both"/>
        <w:rPr>
          <w:rFonts w:ascii="Times New Roman" w:hAnsi="Times New Roman" w:cs="Times New Roman"/>
          <w:b/>
          <w:i/>
          <w:color w:val="auto"/>
          <w:sz w:val="24"/>
          <w:szCs w:val="24"/>
        </w:rPr>
      </w:pPr>
      <w:r w:rsidRPr="00EF30F0">
        <w:rPr>
          <w:rFonts w:ascii="Times New Roman" w:hAnsi="Times New Roman" w:cs="Times New Roman"/>
          <w:b/>
          <w:i/>
          <w:color w:val="auto"/>
          <w:sz w:val="24"/>
          <w:szCs w:val="24"/>
        </w:rPr>
        <w:t>Vzhledem ke své jednoduchosti není stavba členěna na objekty a technologická zařízení</w:t>
      </w:r>
    </w:p>
    <w:p w:rsidR="00137780" w:rsidRDefault="00137780">
      <w:pPr>
        <w:rPr>
          <w:rFonts w:ascii="Times New Roman" w:hAnsi="Times New Roman" w:cs="Times New Roman"/>
          <w:b/>
          <w:i/>
          <w:sz w:val="24"/>
          <w:szCs w:val="24"/>
        </w:rPr>
      </w:pPr>
      <w:r>
        <w:rPr>
          <w:rFonts w:ascii="Times New Roman" w:hAnsi="Times New Roman" w:cs="Times New Roman"/>
          <w:b/>
          <w:i/>
          <w:sz w:val="24"/>
          <w:szCs w:val="24"/>
        </w:rPr>
        <w:br w:type="page"/>
      </w:r>
    </w:p>
    <w:p w:rsidR="00C347AB" w:rsidRPr="009C4C8C" w:rsidRDefault="00C347AB" w:rsidP="00C347AB">
      <w:pPr>
        <w:pStyle w:val="4991uroven"/>
        <w:rPr>
          <w:rFonts w:ascii="Times New Roman" w:hAnsi="Times New Roman" w:cs="Times New Roman"/>
          <w:color w:val="auto"/>
        </w:rPr>
      </w:pPr>
      <w:r w:rsidRPr="009C4C8C">
        <w:rPr>
          <w:rFonts w:ascii="Times New Roman" w:hAnsi="Times New Roman" w:cs="Times New Roman"/>
          <w:color w:val="auto"/>
        </w:rPr>
        <w:lastRenderedPageBreak/>
        <w:t>B</w:t>
      </w:r>
      <w:r w:rsidRPr="009C4C8C">
        <w:rPr>
          <w:rFonts w:ascii="Times New Roman" w:hAnsi="Times New Roman" w:cs="Times New Roman"/>
          <w:color w:val="auto"/>
        </w:rPr>
        <w:tab/>
      </w:r>
      <w:r w:rsidRPr="009C4C8C">
        <w:rPr>
          <w:rFonts w:ascii="Times New Roman" w:hAnsi="Times New Roman" w:cs="Times New Roman"/>
          <w:color w:val="auto"/>
          <w:u w:val="single"/>
        </w:rPr>
        <w:t>Souhrnná technická zpráva</w:t>
      </w:r>
    </w:p>
    <w:p w:rsidR="00C347AB" w:rsidRPr="009C4C8C" w:rsidRDefault="00C347AB" w:rsidP="00C347AB">
      <w:pPr>
        <w:pStyle w:val="4992uroven"/>
        <w:outlineLvl w:val="0"/>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B.1</w:t>
      </w:r>
      <w:r w:rsidRPr="009C4C8C">
        <w:rPr>
          <w:rFonts w:ascii="Times New Roman" w:hAnsi="Times New Roman" w:cs="Times New Roman"/>
          <w:color w:val="auto"/>
          <w:sz w:val="24"/>
          <w:szCs w:val="24"/>
        </w:rPr>
        <w:tab/>
        <w:t>Popis</w:t>
      </w:r>
      <w:proofErr w:type="gramEnd"/>
      <w:r w:rsidRPr="009C4C8C">
        <w:rPr>
          <w:rFonts w:ascii="Times New Roman" w:hAnsi="Times New Roman" w:cs="Times New Roman"/>
          <w:color w:val="auto"/>
          <w:sz w:val="24"/>
          <w:szCs w:val="24"/>
        </w:rPr>
        <w:t xml:space="preserve"> území stavby</w:t>
      </w:r>
    </w:p>
    <w:p w:rsidR="00C347AB" w:rsidRDefault="00C347AB" w:rsidP="007938FA">
      <w:pPr>
        <w:pStyle w:val="499textodrazeny"/>
        <w:numPr>
          <w:ilvl w:val="0"/>
          <w:numId w:val="6"/>
        </w:numPr>
        <w:tabs>
          <w:tab w:val="clear" w:pos="2513"/>
          <w:tab w:val="left" w:pos="1080"/>
        </w:tabs>
        <w:ind w:left="1080"/>
        <w:rPr>
          <w:rFonts w:ascii="Times New Roman" w:hAnsi="Times New Roman" w:cs="Times New Roman"/>
          <w:color w:val="auto"/>
          <w:sz w:val="24"/>
          <w:szCs w:val="24"/>
        </w:rPr>
      </w:pPr>
      <w:r w:rsidRPr="009C4C8C">
        <w:rPr>
          <w:rFonts w:ascii="Times New Roman" w:hAnsi="Times New Roman" w:cs="Times New Roman"/>
          <w:color w:val="auto"/>
          <w:sz w:val="24"/>
          <w:szCs w:val="24"/>
        </w:rPr>
        <w:t>charakteristika stavebního pozemku,</w:t>
      </w:r>
    </w:p>
    <w:p w:rsidR="00D44000" w:rsidRPr="00D44000" w:rsidRDefault="00D44000" w:rsidP="00D44000">
      <w:pPr>
        <w:pStyle w:val="499textodrazeny"/>
        <w:tabs>
          <w:tab w:val="left" w:pos="900"/>
          <w:tab w:val="left" w:pos="1080"/>
        </w:tabs>
        <w:ind w:left="0"/>
        <w:jc w:val="both"/>
        <w:rPr>
          <w:rFonts w:ascii="Times New Roman" w:hAnsi="Times New Roman" w:cs="Times New Roman"/>
          <w:b/>
          <w:i/>
          <w:color w:val="auto"/>
          <w:sz w:val="24"/>
          <w:szCs w:val="24"/>
        </w:rPr>
      </w:pPr>
      <w:r w:rsidRPr="00D44000">
        <w:rPr>
          <w:rFonts w:ascii="Times New Roman" w:hAnsi="Times New Roman" w:cs="Times New Roman"/>
          <w:b/>
          <w:i/>
          <w:color w:val="auto"/>
          <w:sz w:val="24"/>
          <w:szCs w:val="24"/>
        </w:rPr>
        <w:t>Objekt KD v Hájku je v současné době tvořen spojením několika staveb z různých historických období.</w:t>
      </w:r>
    </w:p>
    <w:p w:rsidR="00D44000" w:rsidRPr="00D44000" w:rsidRDefault="00D44000" w:rsidP="00D44000">
      <w:pPr>
        <w:pStyle w:val="499textodrazeny"/>
        <w:tabs>
          <w:tab w:val="left" w:pos="900"/>
          <w:tab w:val="left" w:pos="1080"/>
        </w:tabs>
        <w:ind w:left="0"/>
        <w:jc w:val="both"/>
        <w:rPr>
          <w:rFonts w:ascii="Times New Roman" w:hAnsi="Times New Roman" w:cs="Times New Roman"/>
          <w:b/>
          <w:i/>
          <w:color w:val="auto"/>
          <w:sz w:val="24"/>
          <w:szCs w:val="24"/>
        </w:rPr>
      </w:pPr>
      <w:r w:rsidRPr="00D44000">
        <w:rPr>
          <w:rFonts w:ascii="Times New Roman" w:hAnsi="Times New Roman" w:cs="Times New Roman"/>
          <w:b/>
          <w:i/>
          <w:color w:val="auto"/>
          <w:sz w:val="24"/>
          <w:szCs w:val="24"/>
        </w:rPr>
        <w:t>Nejstarší částí je prostřední dvoupodlažní podsklepený objekt s valbovou střechou, který je na fotografii z roku 1901 označen jako Wagnerův hostinec. Z ještě starších fotografií je zjevné, že severní dvoupodlažní přístavba s korunní římsou a pultovou (pravděpodobně obchod) byla k původnímu hostinci dostavěna. Dostavěn byl také přízemní objekt na povozy, na jehož místě dnes stojí již nevyužívaná hasičská zbrojnice.</w:t>
      </w:r>
    </w:p>
    <w:p w:rsidR="00D44000" w:rsidRPr="00D44000" w:rsidRDefault="00D44000" w:rsidP="00D44000">
      <w:pPr>
        <w:pStyle w:val="499textodrazeny"/>
        <w:tabs>
          <w:tab w:val="left" w:pos="900"/>
          <w:tab w:val="left" w:pos="1080"/>
        </w:tabs>
        <w:ind w:left="0"/>
        <w:jc w:val="both"/>
        <w:rPr>
          <w:rFonts w:ascii="Times New Roman" w:hAnsi="Times New Roman" w:cs="Times New Roman"/>
          <w:b/>
          <w:i/>
          <w:color w:val="auto"/>
          <w:sz w:val="24"/>
          <w:szCs w:val="24"/>
        </w:rPr>
      </w:pPr>
    </w:p>
    <w:p w:rsidR="00D44000" w:rsidRPr="00D44000" w:rsidRDefault="00D44000" w:rsidP="00D44000">
      <w:pPr>
        <w:pStyle w:val="499textodrazeny"/>
        <w:tabs>
          <w:tab w:val="left" w:pos="900"/>
          <w:tab w:val="left" w:pos="1080"/>
        </w:tabs>
        <w:ind w:left="0"/>
        <w:jc w:val="both"/>
        <w:rPr>
          <w:rFonts w:ascii="Times New Roman" w:hAnsi="Times New Roman" w:cs="Times New Roman"/>
          <w:b/>
          <w:i/>
          <w:color w:val="auto"/>
          <w:sz w:val="24"/>
          <w:szCs w:val="24"/>
        </w:rPr>
      </w:pPr>
      <w:r w:rsidRPr="00D44000">
        <w:rPr>
          <w:rFonts w:ascii="Times New Roman" w:hAnsi="Times New Roman" w:cs="Times New Roman"/>
          <w:b/>
          <w:i/>
          <w:noProof/>
          <w:color w:val="auto"/>
          <w:sz w:val="24"/>
          <w:szCs w:val="24"/>
          <w:lang w:eastAsia="cs-CZ"/>
        </w:rPr>
        <w:drawing>
          <wp:inline distT="0" distB="0" distL="0" distR="0" wp14:anchorId="3AEC64DF" wp14:editId="19E687FF">
            <wp:extent cx="3581400" cy="22669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a:extLst>
                        <a:ext uri="{28A0092B-C50C-407E-A947-70E740481C1C}">
                          <a14:useLocalDpi xmlns:a14="http://schemas.microsoft.com/office/drawing/2010/main" val="0"/>
                        </a:ext>
                      </a:extLst>
                    </a:blip>
                    <a:srcRect l="1964" t="7906" r="7100" b="5556"/>
                    <a:stretch>
                      <a:fillRect/>
                    </a:stretch>
                  </pic:blipFill>
                  <pic:spPr bwMode="auto">
                    <a:xfrm>
                      <a:off x="0" y="0"/>
                      <a:ext cx="3581400" cy="2266950"/>
                    </a:xfrm>
                    <a:prstGeom prst="rect">
                      <a:avLst/>
                    </a:prstGeom>
                    <a:noFill/>
                    <a:ln>
                      <a:noFill/>
                    </a:ln>
                  </pic:spPr>
                </pic:pic>
              </a:graphicData>
            </a:graphic>
          </wp:inline>
        </w:drawing>
      </w:r>
    </w:p>
    <w:p w:rsidR="00D44000" w:rsidRPr="00D44000" w:rsidRDefault="00D44000" w:rsidP="00D44000">
      <w:pPr>
        <w:pStyle w:val="499textodrazeny"/>
        <w:tabs>
          <w:tab w:val="left" w:pos="900"/>
          <w:tab w:val="left" w:pos="1080"/>
        </w:tabs>
        <w:ind w:left="0"/>
        <w:jc w:val="both"/>
        <w:rPr>
          <w:rFonts w:ascii="Times New Roman" w:hAnsi="Times New Roman" w:cs="Times New Roman"/>
          <w:b/>
          <w:i/>
          <w:color w:val="auto"/>
          <w:sz w:val="24"/>
          <w:szCs w:val="24"/>
        </w:rPr>
      </w:pPr>
    </w:p>
    <w:p w:rsidR="00F90080" w:rsidRPr="003A667F" w:rsidRDefault="00D44000" w:rsidP="00D44000">
      <w:pPr>
        <w:pStyle w:val="499textodrazeny"/>
        <w:tabs>
          <w:tab w:val="left" w:pos="900"/>
          <w:tab w:val="left" w:pos="1080"/>
        </w:tabs>
        <w:ind w:left="0"/>
        <w:jc w:val="both"/>
        <w:rPr>
          <w:rFonts w:ascii="Times New Roman" w:hAnsi="Times New Roman" w:cs="Times New Roman"/>
          <w:b/>
          <w:i/>
          <w:color w:val="auto"/>
          <w:sz w:val="24"/>
          <w:szCs w:val="24"/>
        </w:rPr>
      </w:pPr>
      <w:r w:rsidRPr="00D44000">
        <w:rPr>
          <w:rFonts w:ascii="Times New Roman" w:hAnsi="Times New Roman" w:cs="Times New Roman"/>
          <w:b/>
          <w:i/>
          <w:color w:val="auto"/>
          <w:sz w:val="24"/>
          <w:szCs w:val="24"/>
        </w:rPr>
        <w:tab/>
        <w:t>V místě jižního přístavku hostince byl v roce 1950 přistavěn sál KD</w:t>
      </w:r>
      <w:r w:rsidR="00F90080">
        <w:rPr>
          <w:rFonts w:ascii="Times New Roman" w:hAnsi="Times New Roman" w:cs="Times New Roman"/>
          <w:b/>
          <w:i/>
          <w:color w:val="auto"/>
          <w:sz w:val="24"/>
          <w:szCs w:val="24"/>
        </w:rPr>
        <w:t xml:space="preserve"> </w:t>
      </w:r>
    </w:p>
    <w:p w:rsidR="00C347AB" w:rsidRDefault="00C347AB" w:rsidP="007938FA">
      <w:pPr>
        <w:pStyle w:val="499textodrazeny"/>
        <w:numPr>
          <w:ilvl w:val="0"/>
          <w:numId w:val="6"/>
        </w:numPr>
        <w:tabs>
          <w:tab w:val="clear" w:pos="2513"/>
          <w:tab w:val="left" w:pos="1080"/>
        </w:tabs>
        <w:ind w:left="1080"/>
        <w:rPr>
          <w:rFonts w:ascii="Times New Roman" w:hAnsi="Times New Roman" w:cs="Times New Roman"/>
          <w:color w:val="auto"/>
          <w:sz w:val="24"/>
          <w:szCs w:val="24"/>
        </w:rPr>
      </w:pPr>
      <w:r w:rsidRPr="009C4C8C">
        <w:rPr>
          <w:rFonts w:ascii="Times New Roman" w:hAnsi="Times New Roman" w:cs="Times New Roman"/>
          <w:color w:val="auto"/>
          <w:sz w:val="24"/>
          <w:szCs w:val="24"/>
        </w:rPr>
        <w:t>výčet a závěry provedených průzkumů a rozborů,</w:t>
      </w:r>
    </w:p>
    <w:p w:rsidR="00D44000" w:rsidRPr="00576FA1" w:rsidRDefault="00D44000" w:rsidP="007938FA">
      <w:pPr>
        <w:pStyle w:val="499textodrazeny"/>
        <w:numPr>
          <w:ilvl w:val="0"/>
          <w:numId w:val="17"/>
        </w:numPr>
        <w:tabs>
          <w:tab w:val="left" w:pos="900"/>
          <w:tab w:val="left" w:pos="1080"/>
        </w:tabs>
        <w:jc w:val="both"/>
        <w:rPr>
          <w:rFonts w:ascii="Times New Roman" w:hAnsi="Times New Roman" w:cs="Times New Roman"/>
          <w:b/>
          <w:i/>
          <w:color w:val="auto"/>
          <w:sz w:val="24"/>
          <w:szCs w:val="24"/>
        </w:rPr>
      </w:pPr>
      <w:r w:rsidRPr="00576FA1">
        <w:rPr>
          <w:rFonts w:ascii="Times New Roman" w:hAnsi="Times New Roman" w:cs="Times New Roman"/>
          <w:b/>
          <w:i/>
          <w:color w:val="auto"/>
          <w:sz w:val="24"/>
          <w:szCs w:val="24"/>
        </w:rPr>
        <w:t xml:space="preserve">Zaměření </w:t>
      </w:r>
      <w:r>
        <w:rPr>
          <w:rFonts w:ascii="Times New Roman" w:hAnsi="Times New Roman" w:cs="Times New Roman"/>
          <w:b/>
          <w:i/>
          <w:color w:val="auto"/>
          <w:sz w:val="24"/>
          <w:szCs w:val="24"/>
        </w:rPr>
        <w:t>objektu – ing. Renata Novotná 09/2018</w:t>
      </w:r>
    </w:p>
    <w:p w:rsidR="00D44000" w:rsidRPr="00576FA1" w:rsidRDefault="00D44000" w:rsidP="007938FA">
      <w:pPr>
        <w:pStyle w:val="499textodrazeny"/>
        <w:numPr>
          <w:ilvl w:val="0"/>
          <w:numId w:val="17"/>
        </w:numPr>
        <w:tabs>
          <w:tab w:val="left" w:pos="900"/>
          <w:tab w:val="left" w:pos="1080"/>
        </w:tabs>
        <w:jc w:val="both"/>
        <w:rPr>
          <w:rFonts w:ascii="Times New Roman" w:hAnsi="Times New Roman" w:cs="Times New Roman"/>
          <w:b/>
          <w:i/>
          <w:color w:val="auto"/>
          <w:sz w:val="24"/>
          <w:szCs w:val="24"/>
        </w:rPr>
      </w:pPr>
      <w:r w:rsidRPr="00576FA1">
        <w:rPr>
          <w:rFonts w:ascii="Times New Roman" w:hAnsi="Times New Roman" w:cs="Times New Roman"/>
          <w:b/>
          <w:i/>
          <w:color w:val="auto"/>
          <w:sz w:val="24"/>
          <w:szCs w:val="24"/>
        </w:rPr>
        <w:t>Posudek o stanovení radonového indexu pozemku (</w:t>
      </w:r>
      <w:r>
        <w:rPr>
          <w:rFonts w:ascii="Times New Roman" w:hAnsi="Times New Roman" w:cs="Times New Roman"/>
          <w:b/>
          <w:i/>
          <w:color w:val="auto"/>
          <w:sz w:val="24"/>
          <w:szCs w:val="24"/>
        </w:rPr>
        <w:t>Radonstav, Moravská 19,</w:t>
      </w:r>
      <w:r w:rsidRPr="00576FA1">
        <w:rPr>
          <w:rFonts w:ascii="Times New Roman" w:hAnsi="Times New Roman" w:cs="Times New Roman"/>
          <w:b/>
          <w:i/>
          <w:color w:val="auto"/>
          <w:sz w:val="24"/>
          <w:szCs w:val="24"/>
        </w:rPr>
        <w:t xml:space="preserve"> Karlovy Vary)</w:t>
      </w:r>
      <w:r>
        <w:rPr>
          <w:rFonts w:ascii="Times New Roman" w:hAnsi="Times New Roman" w:cs="Times New Roman"/>
          <w:b/>
          <w:i/>
          <w:color w:val="auto"/>
          <w:sz w:val="24"/>
          <w:szCs w:val="24"/>
        </w:rPr>
        <w:t xml:space="preserve"> z 05/2019</w:t>
      </w:r>
    </w:p>
    <w:p w:rsidR="00D44000" w:rsidRPr="00576FA1" w:rsidRDefault="00D44000" w:rsidP="007938FA">
      <w:pPr>
        <w:pStyle w:val="499textodrazeny"/>
        <w:numPr>
          <w:ilvl w:val="0"/>
          <w:numId w:val="17"/>
        </w:numPr>
        <w:tabs>
          <w:tab w:val="left" w:pos="900"/>
          <w:tab w:val="left" w:pos="1080"/>
        </w:tabs>
        <w:jc w:val="both"/>
        <w:rPr>
          <w:rFonts w:ascii="Times New Roman" w:hAnsi="Times New Roman" w:cs="Times New Roman"/>
          <w:b/>
          <w:i/>
          <w:color w:val="auto"/>
          <w:sz w:val="24"/>
          <w:szCs w:val="24"/>
        </w:rPr>
      </w:pPr>
      <w:r w:rsidRPr="00576FA1">
        <w:rPr>
          <w:rFonts w:ascii="Times New Roman" w:hAnsi="Times New Roman" w:cs="Times New Roman"/>
          <w:b/>
          <w:i/>
          <w:color w:val="auto"/>
          <w:sz w:val="24"/>
          <w:szCs w:val="24"/>
        </w:rPr>
        <w:t>Geodetické zaměření (</w:t>
      </w:r>
      <w:proofErr w:type="spellStart"/>
      <w:proofErr w:type="gramStart"/>
      <w:r>
        <w:rPr>
          <w:rFonts w:ascii="Times New Roman" w:hAnsi="Times New Roman" w:cs="Times New Roman"/>
          <w:b/>
          <w:i/>
          <w:color w:val="auto"/>
          <w:sz w:val="24"/>
          <w:szCs w:val="24"/>
        </w:rPr>
        <w:t>P.Vynikal</w:t>
      </w:r>
      <w:proofErr w:type="spellEnd"/>
      <w:proofErr w:type="gramEnd"/>
      <w:r>
        <w:rPr>
          <w:rFonts w:ascii="Times New Roman" w:hAnsi="Times New Roman" w:cs="Times New Roman"/>
          <w:b/>
          <w:i/>
          <w:color w:val="auto"/>
          <w:sz w:val="24"/>
          <w:szCs w:val="24"/>
        </w:rPr>
        <w:t>, 04/2019</w:t>
      </w:r>
      <w:r w:rsidRPr="00576FA1">
        <w:rPr>
          <w:rFonts w:ascii="Times New Roman" w:hAnsi="Times New Roman" w:cs="Times New Roman"/>
          <w:b/>
          <w:i/>
          <w:color w:val="auto"/>
          <w:sz w:val="24"/>
          <w:szCs w:val="24"/>
        </w:rPr>
        <w:t>)</w:t>
      </w:r>
    </w:p>
    <w:p w:rsidR="00D44000" w:rsidRDefault="00D44000" w:rsidP="007938FA">
      <w:pPr>
        <w:pStyle w:val="499textodrazeny"/>
        <w:numPr>
          <w:ilvl w:val="0"/>
          <w:numId w:val="17"/>
        </w:numPr>
        <w:tabs>
          <w:tab w:val="left" w:pos="900"/>
          <w:tab w:val="left" w:pos="1080"/>
        </w:tabs>
        <w:jc w:val="both"/>
        <w:rPr>
          <w:rFonts w:ascii="Times New Roman" w:hAnsi="Times New Roman" w:cs="Times New Roman"/>
          <w:b/>
          <w:i/>
          <w:color w:val="auto"/>
          <w:sz w:val="24"/>
          <w:szCs w:val="24"/>
        </w:rPr>
      </w:pPr>
      <w:r w:rsidRPr="00576FA1">
        <w:rPr>
          <w:rFonts w:ascii="Times New Roman" w:hAnsi="Times New Roman" w:cs="Times New Roman"/>
          <w:b/>
          <w:i/>
          <w:color w:val="auto"/>
          <w:sz w:val="24"/>
          <w:szCs w:val="24"/>
        </w:rPr>
        <w:t>Vlastní prohlídka objektu, doměření a fotodokumentace.</w:t>
      </w:r>
    </w:p>
    <w:p w:rsidR="00D44000" w:rsidRDefault="00D44000" w:rsidP="007938FA">
      <w:pPr>
        <w:pStyle w:val="499textodrazeny"/>
        <w:numPr>
          <w:ilvl w:val="0"/>
          <w:numId w:val="17"/>
        </w:numPr>
        <w:tabs>
          <w:tab w:val="left" w:pos="900"/>
          <w:tab w:val="left" w:pos="1080"/>
        </w:tabs>
        <w:jc w:val="both"/>
        <w:rPr>
          <w:rFonts w:ascii="Times New Roman" w:hAnsi="Times New Roman" w:cs="Times New Roman"/>
          <w:b/>
          <w:i/>
          <w:color w:val="auto"/>
          <w:sz w:val="24"/>
          <w:szCs w:val="24"/>
        </w:rPr>
      </w:pPr>
      <w:r>
        <w:rPr>
          <w:rFonts w:ascii="Times New Roman" w:hAnsi="Times New Roman" w:cs="Times New Roman"/>
          <w:b/>
          <w:i/>
          <w:color w:val="auto"/>
          <w:sz w:val="24"/>
          <w:szCs w:val="24"/>
        </w:rPr>
        <w:t>Studie stavby</w:t>
      </w:r>
      <w:r w:rsidRPr="00D44000">
        <w:rPr>
          <w:rFonts w:ascii="Times New Roman" w:hAnsi="Times New Roman" w:cs="Times New Roman"/>
          <w:b/>
          <w:i/>
          <w:color w:val="auto"/>
          <w:sz w:val="24"/>
          <w:szCs w:val="24"/>
        </w:rPr>
        <w:t xml:space="preserve"> </w:t>
      </w:r>
      <w:r w:rsidRPr="00DC6C53">
        <w:rPr>
          <w:rFonts w:ascii="Times New Roman" w:hAnsi="Times New Roman" w:cs="Times New Roman"/>
          <w:b/>
          <w:i/>
          <w:color w:val="auto"/>
          <w:sz w:val="24"/>
          <w:szCs w:val="24"/>
        </w:rPr>
        <w:t>BPO 9-103805</w:t>
      </w:r>
      <w:r>
        <w:rPr>
          <w:rFonts w:ascii="Times New Roman" w:hAnsi="Times New Roman" w:cs="Times New Roman"/>
          <w:b/>
          <w:i/>
          <w:color w:val="auto"/>
          <w:sz w:val="24"/>
          <w:szCs w:val="24"/>
        </w:rPr>
        <w:t xml:space="preserve"> z 09/2018</w:t>
      </w:r>
    </w:p>
    <w:p w:rsidR="00D44000" w:rsidRPr="004C6493" w:rsidRDefault="00D44000" w:rsidP="007938FA">
      <w:pPr>
        <w:pStyle w:val="499textodrazeny"/>
        <w:numPr>
          <w:ilvl w:val="0"/>
          <w:numId w:val="17"/>
        </w:numPr>
        <w:tabs>
          <w:tab w:val="left" w:pos="900"/>
          <w:tab w:val="left" w:pos="1080"/>
        </w:tabs>
        <w:jc w:val="both"/>
        <w:rPr>
          <w:rFonts w:ascii="Times New Roman" w:hAnsi="Times New Roman" w:cs="Times New Roman"/>
          <w:b/>
          <w:i/>
          <w:color w:val="auto"/>
          <w:sz w:val="24"/>
          <w:szCs w:val="24"/>
        </w:rPr>
      </w:pPr>
      <w:r w:rsidRPr="004C6493">
        <w:rPr>
          <w:rFonts w:ascii="Times New Roman" w:hAnsi="Times New Roman" w:cs="Times New Roman"/>
          <w:b/>
          <w:i/>
          <w:color w:val="auto"/>
          <w:sz w:val="24"/>
          <w:szCs w:val="24"/>
        </w:rPr>
        <w:t xml:space="preserve">Kopané sondy ke zjištění založení a geologických poměrů (Martin Štěřík, </w:t>
      </w:r>
      <w:proofErr w:type="gramStart"/>
      <w:r w:rsidRPr="004C6493">
        <w:rPr>
          <w:rFonts w:ascii="Times New Roman" w:hAnsi="Times New Roman" w:cs="Times New Roman"/>
          <w:b/>
          <w:i/>
          <w:color w:val="auto"/>
          <w:sz w:val="24"/>
          <w:szCs w:val="24"/>
        </w:rPr>
        <w:t>21.2.2018</w:t>
      </w:r>
      <w:proofErr w:type="gramEnd"/>
      <w:r w:rsidRPr="004C6493">
        <w:rPr>
          <w:rFonts w:ascii="Times New Roman" w:hAnsi="Times New Roman" w:cs="Times New Roman"/>
          <w:b/>
          <w:i/>
          <w:color w:val="auto"/>
          <w:sz w:val="24"/>
          <w:szCs w:val="24"/>
        </w:rPr>
        <w:t>)</w:t>
      </w:r>
    </w:p>
    <w:p w:rsidR="00C347AB" w:rsidRDefault="00B17F09" w:rsidP="007938FA">
      <w:pPr>
        <w:pStyle w:val="499textodrazeny"/>
        <w:numPr>
          <w:ilvl w:val="0"/>
          <w:numId w:val="6"/>
        </w:numPr>
        <w:tabs>
          <w:tab w:val="clear" w:pos="2513"/>
          <w:tab w:val="left" w:pos="1080"/>
        </w:tabs>
        <w:ind w:left="1080"/>
        <w:rPr>
          <w:rFonts w:ascii="Times New Roman" w:hAnsi="Times New Roman" w:cs="Times New Roman"/>
          <w:color w:val="auto"/>
          <w:sz w:val="24"/>
          <w:szCs w:val="24"/>
        </w:rPr>
      </w:pPr>
      <w:r>
        <w:rPr>
          <w:rFonts w:ascii="Times New Roman" w:hAnsi="Times New Roman" w:cs="Times New Roman"/>
          <w:color w:val="auto"/>
          <w:sz w:val="24"/>
          <w:szCs w:val="24"/>
        </w:rPr>
        <w:t xml:space="preserve">stávající </w:t>
      </w:r>
      <w:r w:rsidR="00C347AB" w:rsidRPr="009C4C8C">
        <w:rPr>
          <w:rFonts w:ascii="Times New Roman" w:hAnsi="Times New Roman" w:cs="Times New Roman"/>
          <w:color w:val="auto"/>
          <w:sz w:val="24"/>
          <w:szCs w:val="24"/>
        </w:rPr>
        <w:t>ochranná a bezpečnostní pásma,</w:t>
      </w:r>
    </w:p>
    <w:p w:rsidR="00077129" w:rsidRDefault="00077129" w:rsidP="00077129">
      <w:pPr>
        <w:pStyle w:val="499textodrazeny"/>
        <w:tabs>
          <w:tab w:val="left" w:pos="900"/>
          <w:tab w:val="left" w:pos="1080"/>
        </w:tabs>
        <w:ind w:left="0"/>
        <w:jc w:val="both"/>
        <w:rPr>
          <w:rFonts w:ascii="Times New Roman" w:hAnsi="Times New Roman" w:cs="Times New Roman"/>
          <w:b/>
          <w:i/>
          <w:color w:val="auto"/>
          <w:sz w:val="24"/>
          <w:szCs w:val="24"/>
        </w:rPr>
      </w:pPr>
      <w:r w:rsidRPr="00077129">
        <w:rPr>
          <w:rFonts w:ascii="Times New Roman" w:hAnsi="Times New Roman" w:cs="Times New Roman"/>
          <w:b/>
          <w:i/>
          <w:color w:val="auto"/>
          <w:sz w:val="24"/>
          <w:szCs w:val="24"/>
        </w:rPr>
        <w:t>Jsou tvořena inženýrskými sítěmi</w:t>
      </w:r>
    </w:p>
    <w:p w:rsidR="00E876AA" w:rsidRPr="00D80000" w:rsidRDefault="00E876AA" w:rsidP="00E876AA">
      <w:pPr>
        <w:pStyle w:val="499textodrazeny"/>
        <w:tabs>
          <w:tab w:val="left" w:pos="900"/>
        </w:tabs>
        <w:jc w:val="both"/>
        <w:rPr>
          <w:rFonts w:ascii="Times New Roman" w:hAnsi="Times New Roman" w:cs="Times New Roman"/>
          <w:b/>
          <w:i/>
          <w:color w:val="auto"/>
          <w:sz w:val="24"/>
          <w:szCs w:val="24"/>
          <w:u w:val="single"/>
        </w:rPr>
      </w:pPr>
      <w:r w:rsidRPr="00D80000">
        <w:rPr>
          <w:rFonts w:ascii="Times New Roman" w:hAnsi="Times New Roman" w:cs="Times New Roman"/>
          <w:b/>
          <w:i/>
          <w:color w:val="auto"/>
          <w:sz w:val="24"/>
          <w:szCs w:val="24"/>
          <w:u w:val="single"/>
        </w:rPr>
        <w:t xml:space="preserve">Ochranná </w:t>
      </w:r>
      <w:proofErr w:type="gramStart"/>
      <w:r w:rsidRPr="00D80000">
        <w:rPr>
          <w:rFonts w:ascii="Times New Roman" w:hAnsi="Times New Roman" w:cs="Times New Roman"/>
          <w:b/>
          <w:i/>
          <w:color w:val="auto"/>
          <w:sz w:val="24"/>
          <w:szCs w:val="24"/>
          <w:u w:val="single"/>
        </w:rPr>
        <w:t>pásma   sítí</w:t>
      </w:r>
      <w:proofErr w:type="gramEnd"/>
      <w:r w:rsidRPr="00D80000">
        <w:rPr>
          <w:rFonts w:ascii="Times New Roman" w:hAnsi="Times New Roman" w:cs="Times New Roman"/>
          <w:b/>
          <w:i/>
          <w:color w:val="auto"/>
          <w:sz w:val="24"/>
          <w:szCs w:val="24"/>
          <w:u w:val="single"/>
        </w:rPr>
        <w:t xml:space="preserve">   </w:t>
      </w:r>
    </w:p>
    <w:p w:rsidR="00E876AA" w:rsidRPr="00663A48" w:rsidRDefault="00E876AA" w:rsidP="00E876AA">
      <w:pPr>
        <w:pStyle w:val="499textodrazeny"/>
        <w:tabs>
          <w:tab w:val="left" w:pos="900"/>
        </w:tabs>
        <w:jc w:val="both"/>
        <w:rPr>
          <w:rFonts w:ascii="Times New Roman" w:hAnsi="Times New Roman" w:cs="Times New Roman"/>
          <w:b/>
          <w:i/>
          <w:color w:val="auto"/>
          <w:sz w:val="24"/>
          <w:szCs w:val="24"/>
        </w:rPr>
      </w:pPr>
      <w:r w:rsidRPr="00663A48">
        <w:rPr>
          <w:rFonts w:ascii="Times New Roman" w:hAnsi="Times New Roman" w:cs="Times New Roman"/>
          <w:b/>
          <w:i/>
          <w:color w:val="auto"/>
          <w:sz w:val="24"/>
          <w:szCs w:val="24"/>
        </w:rPr>
        <w:t xml:space="preserve">Podzemní vedení  </w:t>
      </w:r>
      <w:proofErr w:type="spellStart"/>
      <w:r w:rsidRPr="00663A48">
        <w:rPr>
          <w:rFonts w:ascii="Times New Roman" w:hAnsi="Times New Roman" w:cs="Times New Roman"/>
          <w:b/>
          <w:i/>
          <w:color w:val="auto"/>
          <w:sz w:val="24"/>
          <w:szCs w:val="24"/>
        </w:rPr>
        <w:t>nn</w:t>
      </w:r>
      <w:proofErr w:type="spellEnd"/>
      <w:r w:rsidRPr="00663A48">
        <w:rPr>
          <w:rFonts w:ascii="Times New Roman" w:hAnsi="Times New Roman" w:cs="Times New Roman"/>
          <w:b/>
          <w:i/>
          <w:color w:val="auto"/>
          <w:sz w:val="24"/>
          <w:szCs w:val="24"/>
        </w:rPr>
        <w:t xml:space="preserve">, VO, sděl. </w:t>
      </w:r>
      <w:proofErr w:type="gramStart"/>
      <w:r w:rsidRPr="00663A48">
        <w:rPr>
          <w:rFonts w:ascii="Times New Roman" w:hAnsi="Times New Roman" w:cs="Times New Roman"/>
          <w:b/>
          <w:i/>
          <w:color w:val="auto"/>
          <w:sz w:val="24"/>
          <w:szCs w:val="24"/>
        </w:rPr>
        <w:t>kabely</w:t>
      </w:r>
      <w:proofErr w:type="gramEnd"/>
      <w:r w:rsidRPr="00663A48">
        <w:rPr>
          <w:rFonts w:ascii="Times New Roman" w:hAnsi="Times New Roman" w:cs="Times New Roman"/>
          <w:b/>
          <w:i/>
          <w:color w:val="auto"/>
          <w:sz w:val="24"/>
          <w:szCs w:val="24"/>
        </w:rPr>
        <w:t xml:space="preserve"> </w:t>
      </w:r>
      <w:r w:rsidRPr="00663A48">
        <w:rPr>
          <w:rFonts w:ascii="Times New Roman" w:hAnsi="Times New Roman" w:cs="Times New Roman"/>
          <w:b/>
          <w:i/>
          <w:color w:val="auto"/>
          <w:sz w:val="24"/>
          <w:szCs w:val="24"/>
        </w:rPr>
        <w:tab/>
      </w:r>
      <w:r>
        <w:rPr>
          <w:rFonts w:ascii="Times New Roman" w:hAnsi="Times New Roman" w:cs="Times New Roman"/>
          <w:b/>
          <w:i/>
          <w:color w:val="auto"/>
          <w:sz w:val="24"/>
          <w:szCs w:val="24"/>
        </w:rPr>
        <w:tab/>
      </w:r>
      <w:r>
        <w:rPr>
          <w:rFonts w:ascii="Times New Roman" w:hAnsi="Times New Roman" w:cs="Times New Roman"/>
          <w:b/>
          <w:i/>
          <w:color w:val="auto"/>
          <w:sz w:val="24"/>
          <w:szCs w:val="24"/>
        </w:rPr>
        <w:tab/>
      </w:r>
      <w:r>
        <w:rPr>
          <w:rFonts w:ascii="Times New Roman" w:hAnsi="Times New Roman" w:cs="Times New Roman"/>
          <w:b/>
          <w:i/>
          <w:color w:val="auto"/>
          <w:sz w:val="24"/>
          <w:szCs w:val="24"/>
        </w:rPr>
        <w:tab/>
      </w:r>
      <w:r>
        <w:rPr>
          <w:rFonts w:ascii="Times New Roman" w:hAnsi="Times New Roman" w:cs="Times New Roman"/>
          <w:b/>
          <w:i/>
          <w:color w:val="auto"/>
          <w:sz w:val="24"/>
          <w:szCs w:val="24"/>
        </w:rPr>
        <w:tab/>
      </w:r>
      <w:r>
        <w:rPr>
          <w:rFonts w:ascii="Times New Roman" w:hAnsi="Times New Roman" w:cs="Times New Roman"/>
          <w:b/>
          <w:i/>
          <w:color w:val="auto"/>
          <w:sz w:val="24"/>
          <w:szCs w:val="24"/>
        </w:rPr>
        <w:tab/>
      </w:r>
      <w:r w:rsidRPr="00663A48">
        <w:rPr>
          <w:rFonts w:ascii="Times New Roman" w:hAnsi="Times New Roman" w:cs="Times New Roman"/>
          <w:b/>
          <w:i/>
          <w:color w:val="auto"/>
          <w:sz w:val="24"/>
          <w:szCs w:val="24"/>
        </w:rPr>
        <w:t xml:space="preserve">1m </w:t>
      </w:r>
    </w:p>
    <w:p w:rsidR="00E876AA" w:rsidRDefault="00E876AA" w:rsidP="00E876AA">
      <w:pPr>
        <w:pStyle w:val="499textodrazeny"/>
        <w:tabs>
          <w:tab w:val="left" w:pos="900"/>
        </w:tabs>
        <w:jc w:val="both"/>
        <w:rPr>
          <w:rFonts w:ascii="Times New Roman" w:hAnsi="Times New Roman" w:cs="Times New Roman"/>
          <w:b/>
          <w:i/>
          <w:color w:val="auto"/>
          <w:sz w:val="24"/>
          <w:szCs w:val="24"/>
        </w:rPr>
      </w:pPr>
      <w:r w:rsidRPr="00663A48">
        <w:rPr>
          <w:rFonts w:ascii="Times New Roman" w:hAnsi="Times New Roman" w:cs="Times New Roman"/>
          <w:b/>
          <w:i/>
          <w:color w:val="auto"/>
          <w:sz w:val="24"/>
          <w:szCs w:val="24"/>
        </w:rPr>
        <w:t xml:space="preserve">Vodovody a kanalizace do průměru 500mm </w:t>
      </w:r>
      <w:r>
        <w:rPr>
          <w:rFonts w:ascii="Times New Roman" w:hAnsi="Times New Roman" w:cs="Times New Roman"/>
          <w:b/>
          <w:i/>
          <w:color w:val="auto"/>
          <w:sz w:val="24"/>
          <w:szCs w:val="24"/>
        </w:rPr>
        <w:tab/>
      </w:r>
      <w:r>
        <w:rPr>
          <w:rFonts w:ascii="Times New Roman" w:hAnsi="Times New Roman" w:cs="Times New Roman"/>
          <w:b/>
          <w:i/>
          <w:color w:val="auto"/>
          <w:sz w:val="24"/>
          <w:szCs w:val="24"/>
        </w:rPr>
        <w:tab/>
      </w:r>
      <w:r>
        <w:rPr>
          <w:rFonts w:ascii="Times New Roman" w:hAnsi="Times New Roman" w:cs="Times New Roman"/>
          <w:b/>
          <w:i/>
          <w:color w:val="auto"/>
          <w:sz w:val="24"/>
          <w:szCs w:val="24"/>
        </w:rPr>
        <w:tab/>
      </w:r>
      <w:r>
        <w:rPr>
          <w:rFonts w:ascii="Times New Roman" w:hAnsi="Times New Roman" w:cs="Times New Roman"/>
          <w:b/>
          <w:i/>
          <w:color w:val="auto"/>
          <w:sz w:val="24"/>
          <w:szCs w:val="24"/>
        </w:rPr>
        <w:tab/>
      </w:r>
      <w:r>
        <w:rPr>
          <w:rFonts w:ascii="Times New Roman" w:hAnsi="Times New Roman" w:cs="Times New Roman"/>
          <w:b/>
          <w:i/>
          <w:color w:val="auto"/>
          <w:sz w:val="24"/>
          <w:szCs w:val="24"/>
        </w:rPr>
        <w:tab/>
      </w:r>
      <w:r w:rsidRPr="00663A48">
        <w:rPr>
          <w:rFonts w:ascii="Times New Roman" w:hAnsi="Times New Roman" w:cs="Times New Roman"/>
          <w:b/>
          <w:i/>
          <w:color w:val="auto"/>
          <w:sz w:val="24"/>
          <w:szCs w:val="24"/>
        </w:rPr>
        <w:t>1,5m</w:t>
      </w:r>
    </w:p>
    <w:p w:rsidR="00E876AA" w:rsidRPr="00663A48" w:rsidRDefault="00E876AA" w:rsidP="00E876AA">
      <w:pPr>
        <w:pStyle w:val="499textodrazeny"/>
        <w:tabs>
          <w:tab w:val="left" w:pos="900"/>
        </w:tabs>
        <w:jc w:val="both"/>
        <w:rPr>
          <w:rFonts w:ascii="Times New Roman" w:hAnsi="Times New Roman" w:cs="Times New Roman"/>
          <w:b/>
          <w:i/>
          <w:color w:val="auto"/>
          <w:sz w:val="24"/>
          <w:szCs w:val="24"/>
        </w:rPr>
      </w:pPr>
      <w:r>
        <w:rPr>
          <w:rFonts w:ascii="Times New Roman" w:hAnsi="Times New Roman" w:cs="Times New Roman"/>
          <w:b/>
          <w:i/>
          <w:color w:val="auto"/>
          <w:sz w:val="24"/>
          <w:szCs w:val="24"/>
        </w:rPr>
        <w:t>Kanalizace většího průměru než 500 mm, uložená hlouběji než 2,5 metru</w:t>
      </w:r>
      <w:r>
        <w:rPr>
          <w:rFonts w:ascii="Times New Roman" w:hAnsi="Times New Roman" w:cs="Times New Roman"/>
          <w:b/>
          <w:i/>
          <w:color w:val="auto"/>
          <w:sz w:val="24"/>
          <w:szCs w:val="24"/>
        </w:rPr>
        <w:tab/>
        <w:t>3,5 m</w:t>
      </w:r>
    </w:p>
    <w:p w:rsidR="00E876AA" w:rsidRPr="00663A48" w:rsidRDefault="00E876AA" w:rsidP="00E876AA">
      <w:pPr>
        <w:pStyle w:val="499textodrazeny"/>
        <w:tabs>
          <w:tab w:val="left" w:pos="900"/>
        </w:tabs>
        <w:jc w:val="both"/>
        <w:rPr>
          <w:rFonts w:ascii="Times New Roman" w:hAnsi="Times New Roman" w:cs="Times New Roman"/>
          <w:b/>
          <w:i/>
          <w:color w:val="auto"/>
          <w:sz w:val="24"/>
          <w:szCs w:val="24"/>
        </w:rPr>
      </w:pPr>
      <w:proofErr w:type="gramStart"/>
      <w:r w:rsidRPr="00663A48">
        <w:rPr>
          <w:rFonts w:ascii="Times New Roman" w:hAnsi="Times New Roman" w:cs="Times New Roman"/>
          <w:b/>
          <w:i/>
          <w:color w:val="auto"/>
          <w:sz w:val="24"/>
          <w:szCs w:val="24"/>
        </w:rPr>
        <w:t>Při  činnostech</w:t>
      </w:r>
      <w:proofErr w:type="gramEnd"/>
      <w:r w:rsidRPr="00663A48">
        <w:rPr>
          <w:rFonts w:ascii="Times New Roman" w:hAnsi="Times New Roman" w:cs="Times New Roman"/>
          <w:b/>
          <w:i/>
          <w:color w:val="auto"/>
          <w:sz w:val="24"/>
          <w:szCs w:val="24"/>
        </w:rPr>
        <w:t xml:space="preserve"> ve výše uvedených ochranných pásmech je nutno se řídit podmínkami a pokyny jejich správců.   </w:t>
      </w:r>
    </w:p>
    <w:p w:rsidR="00E876AA" w:rsidRPr="00663A48" w:rsidRDefault="00E876AA" w:rsidP="00E876AA">
      <w:pPr>
        <w:pStyle w:val="499textodrazeny"/>
        <w:tabs>
          <w:tab w:val="left" w:pos="900"/>
        </w:tabs>
        <w:jc w:val="both"/>
        <w:rPr>
          <w:rFonts w:ascii="Times New Roman" w:hAnsi="Times New Roman" w:cs="Times New Roman"/>
          <w:b/>
          <w:i/>
          <w:color w:val="auto"/>
          <w:sz w:val="24"/>
          <w:szCs w:val="24"/>
        </w:rPr>
      </w:pPr>
      <w:r w:rsidRPr="00663A48">
        <w:rPr>
          <w:rFonts w:ascii="Times New Roman" w:hAnsi="Times New Roman" w:cs="Times New Roman"/>
          <w:b/>
          <w:i/>
          <w:color w:val="auto"/>
          <w:sz w:val="24"/>
          <w:szCs w:val="24"/>
        </w:rPr>
        <w:t>Stavba zároveň respekt</w:t>
      </w:r>
      <w:r>
        <w:rPr>
          <w:rFonts w:ascii="Times New Roman" w:hAnsi="Times New Roman" w:cs="Times New Roman"/>
          <w:b/>
          <w:i/>
          <w:color w:val="auto"/>
          <w:sz w:val="24"/>
          <w:szCs w:val="24"/>
        </w:rPr>
        <w:t>uje</w:t>
      </w:r>
      <w:r w:rsidRPr="00663A48">
        <w:rPr>
          <w:rFonts w:ascii="Times New Roman" w:hAnsi="Times New Roman" w:cs="Times New Roman"/>
          <w:b/>
          <w:i/>
          <w:color w:val="auto"/>
          <w:sz w:val="24"/>
          <w:szCs w:val="24"/>
        </w:rPr>
        <w:t xml:space="preserve"> ochranná pásma okolo vzrostlých stromů – 2,5 metru od hrany stromu</w:t>
      </w:r>
    </w:p>
    <w:p w:rsidR="00E876AA" w:rsidRPr="00077129" w:rsidRDefault="00E876AA" w:rsidP="00077129">
      <w:pPr>
        <w:pStyle w:val="499textodrazeny"/>
        <w:tabs>
          <w:tab w:val="left" w:pos="900"/>
          <w:tab w:val="left" w:pos="1080"/>
        </w:tabs>
        <w:ind w:left="0"/>
        <w:jc w:val="both"/>
        <w:rPr>
          <w:rFonts w:ascii="Times New Roman" w:hAnsi="Times New Roman" w:cs="Times New Roman"/>
          <w:b/>
          <w:i/>
          <w:color w:val="auto"/>
          <w:sz w:val="24"/>
          <w:szCs w:val="24"/>
        </w:rPr>
      </w:pPr>
    </w:p>
    <w:p w:rsidR="00C347AB" w:rsidRDefault="00C347AB" w:rsidP="007938FA">
      <w:pPr>
        <w:pStyle w:val="499textodrazeny"/>
        <w:numPr>
          <w:ilvl w:val="0"/>
          <w:numId w:val="6"/>
        </w:numPr>
        <w:tabs>
          <w:tab w:val="clear" w:pos="2513"/>
          <w:tab w:val="left" w:pos="1080"/>
        </w:tabs>
        <w:ind w:left="1080"/>
        <w:rPr>
          <w:rFonts w:ascii="Times New Roman" w:hAnsi="Times New Roman" w:cs="Times New Roman"/>
          <w:color w:val="auto"/>
          <w:sz w:val="24"/>
          <w:szCs w:val="24"/>
        </w:rPr>
      </w:pPr>
      <w:r w:rsidRPr="009C4C8C">
        <w:rPr>
          <w:rFonts w:ascii="Times New Roman" w:hAnsi="Times New Roman" w:cs="Times New Roman"/>
          <w:color w:val="auto"/>
          <w:sz w:val="24"/>
          <w:szCs w:val="24"/>
        </w:rPr>
        <w:t>poloha vzhledem k záplavovému území, poddolovanému území apod.,</w:t>
      </w:r>
    </w:p>
    <w:p w:rsidR="00077129" w:rsidRPr="00077129" w:rsidRDefault="00077129" w:rsidP="00077129">
      <w:pPr>
        <w:pStyle w:val="499textodrazeny"/>
        <w:tabs>
          <w:tab w:val="left" w:pos="900"/>
          <w:tab w:val="left" w:pos="1080"/>
        </w:tabs>
        <w:ind w:left="0"/>
        <w:jc w:val="both"/>
        <w:rPr>
          <w:rFonts w:ascii="Times New Roman" w:hAnsi="Times New Roman" w:cs="Times New Roman"/>
          <w:b/>
          <w:i/>
          <w:color w:val="auto"/>
          <w:sz w:val="24"/>
          <w:szCs w:val="24"/>
        </w:rPr>
      </w:pPr>
      <w:r w:rsidRPr="00077129">
        <w:rPr>
          <w:rFonts w:ascii="Times New Roman" w:hAnsi="Times New Roman" w:cs="Times New Roman"/>
          <w:b/>
          <w:i/>
          <w:color w:val="auto"/>
          <w:sz w:val="24"/>
          <w:szCs w:val="24"/>
        </w:rPr>
        <w:t>Netýká se této stavby</w:t>
      </w:r>
    </w:p>
    <w:p w:rsidR="00C347AB" w:rsidRDefault="00C347AB" w:rsidP="007938FA">
      <w:pPr>
        <w:pStyle w:val="499textodrazeny"/>
        <w:numPr>
          <w:ilvl w:val="0"/>
          <w:numId w:val="6"/>
        </w:numPr>
        <w:tabs>
          <w:tab w:val="clear" w:pos="2513"/>
          <w:tab w:val="left" w:pos="1080"/>
        </w:tabs>
        <w:ind w:left="1080"/>
        <w:rPr>
          <w:rFonts w:ascii="Times New Roman" w:hAnsi="Times New Roman" w:cs="Times New Roman"/>
          <w:color w:val="auto"/>
          <w:sz w:val="24"/>
          <w:szCs w:val="24"/>
        </w:rPr>
      </w:pPr>
      <w:r w:rsidRPr="009C4C8C">
        <w:rPr>
          <w:rFonts w:ascii="Times New Roman" w:hAnsi="Times New Roman" w:cs="Times New Roman"/>
          <w:color w:val="auto"/>
          <w:sz w:val="24"/>
          <w:szCs w:val="24"/>
        </w:rPr>
        <w:t>vliv stavby na okolní stavby a pozemky, ochrana okolí,</w:t>
      </w:r>
      <w:r w:rsidR="00B17F09">
        <w:rPr>
          <w:rFonts w:ascii="Times New Roman" w:hAnsi="Times New Roman" w:cs="Times New Roman"/>
          <w:color w:val="auto"/>
          <w:sz w:val="24"/>
          <w:szCs w:val="24"/>
        </w:rPr>
        <w:t xml:space="preserve"> vliv stavby na odtokové poměry v</w:t>
      </w:r>
      <w:r w:rsidR="00836E9A">
        <w:rPr>
          <w:rFonts w:ascii="Times New Roman" w:hAnsi="Times New Roman" w:cs="Times New Roman"/>
          <w:color w:val="auto"/>
          <w:sz w:val="24"/>
          <w:szCs w:val="24"/>
        </w:rPr>
        <w:t> </w:t>
      </w:r>
      <w:r w:rsidR="00B17F09">
        <w:rPr>
          <w:rFonts w:ascii="Times New Roman" w:hAnsi="Times New Roman" w:cs="Times New Roman"/>
          <w:color w:val="auto"/>
          <w:sz w:val="24"/>
          <w:szCs w:val="24"/>
        </w:rPr>
        <w:t>území</w:t>
      </w:r>
    </w:p>
    <w:p w:rsidR="00836E9A" w:rsidRPr="00836E9A" w:rsidRDefault="00836E9A" w:rsidP="00836E9A">
      <w:pPr>
        <w:pStyle w:val="499textodrazeny"/>
        <w:tabs>
          <w:tab w:val="left" w:pos="900"/>
          <w:tab w:val="left" w:pos="1080"/>
        </w:tabs>
        <w:ind w:left="0"/>
        <w:jc w:val="both"/>
        <w:rPr>
          <w:rFonts w:ascii="Times New Roman" w:hAnsi="Times New Roman" w:cs="Times New Roman"/>
          <w:b/>
          <w:i/>
          <w:color w:val="auto"/>
          <w:sz w:val="24"/>
          <w:szCs w:val="24"/>
        </w:rPr>
      </w:pPr>
      <w:r>
        <w:rPr>
          <w:rFonts w:ascii="Times New Roman" w:hAnsi="Times New Roman" w:cs="Times New Roman"/>
          <w:b/>
          <w:i/>
          <w:color w:val="auto"/>
          <w:sz w:val="24"/>
          <w:szCs w:val="24"/>
        </w:rPr>
        <w:t>T</w:t>
      </w:r>
      <w:r w:rsidRPr="00836E9A">
        <w:rPr>
          <w:rFonts w:ascii="Times New Roman" w:hAnsi="Times New Roman" w:cs="Times New Roman"/>
          <w:b/>
          <w:i/>
          <w:color w:val="auto"/>
          <w:sz w:val="24"/>
          <w:szCs w:val="24"/>
        </w:rPr>
        <w:t xml:space="preserve">ato stavba má vliv </w:t>
      </w:r>
      <w:r w:rsidR="00D44000">
        <w:rPr>
          <w:rFonts w:ascii="Times New Roman" w:hAnsi="Times New Roman" w:cs="Times New Roman"/>
          <w:b/>
          <w:i/>
          <w:color w:val="auto"/>
          <w:sz w:val="24"/>
          <w:szCs w:val="24"/>
        </w:rPr>
        <w:t>sousední pozemek 107/1 – během stavebních prací na západní fasádě objektu je nutné postavit lešení na tomto pozemku, vliv na odtokové poměry se nemění</w:t>
      </w:r>
    </w:p>
    <w:p w:rsidR="00C347AB" w:rsidRDefault="00C347AB" w:rsidP="007938FA">
      <w:pPr>
        <w:pStyle w:val="499textodrazeny"/>
        <w:numPr>
          <w:ilvl w:val="0"/>
          <w:numId w:val="6"/>
        </w:numPr>
        <w:tabs>
          <w:tab w:val="clear" w:pos="2513"/>
          <w:tab w:val="left" w:pos="1080"/>
        </w:tabs>
        <w:ind w:left="1080"/>
        <w:rPr>
          <w:rFonts w:ascii="Times New Roman" w:hAnsi="Times New Roman" w:cs="Times New Roman"/>
          <w:color w:val="auto"/>
          <w:sz w:val="24"/>
          <w:szCs w:val="24"/>
        </w:rPr>
      </w:pPr>
      <w:r w:rsidRPr="009C4C8C">
        <w:rPr>
          <w:rFonts w:ascii="Times New Roman" w:hAnsi="Times New Roman" w:cs="Times New Roman"/>
          <w:color w:val="auto"/>
          <w:sz w:val="24"/>
          <w:szCs w:val="24"/>
        </w:rPr>
        <w:t>požadavky na asanace, demolice, kácení zeleně,</w:t>
      </w:r>
    </w:p>
    <w:p w:rsidR="00E876AA" w:rsidRPr="00AB5A6A" w:rsidRDefault="00E876AA" w:rsidP="00E876AA">
      <w:pPr>
        <w:pStyle w:val="499textodrazeny"/>
        <w:tabs>
          <w:tab w:val="left" w:pos="900"/>
          <w:tab w:val="left" w:pos="1080"/>
        </w:tabs>
        <w:ind w:left="0"/>
        <w:jc w:val="both"/>
        <w:rPr>
          <w:rFonts w:ascii="Times New Roman" w:hAnsi="Times New Roman" w:cs="Times New Roman"/>
          <w:b/>
          <w:i/>
          <w:color w:val="auto"/>
          <w:sz w:val="24"/>
          <w:szCs w:val="24"/>
        </w:rPr>
      </w:pPr>
      <w:r w:rsidRPr="00AB5A6A">
        <w:rPr>
          <w:rFonts w:ascii="Times New Roman" w:hAnsi="Times New Roman" w:cs="Times New Roman"/>
          <w:b/>
          <w:i/>
          <w:color w:val="auto"/>
          <w:sz w:val="24"/>
          <w:szCs w:val="24"/>
        </w:rPr>
        <w:t xml:space="preserve">Stavba předpokládá </w:t>
      </w:r>
      <w:r w:rsidR="00D44000">
        <w:rPr>
          <w:rFonts w:ascii="Times New Roman" w:hAnsi="Times New Roman" w:cs="Times New Roman"/>
          <w:b/>
          <w:i/>
          <w:color w:val="auto"/>
          <w:sz w:val="24"/>
          <w:szCs w:val="24"/>
        </w:rPr>
        <w:t>demolici severní části budovy (dříve využívané jako požární zbrojnice) – viz projektová dokumentace</w:t>
      </w:r>
    </w:p>
    <w:p w:rsidR="00C347AB" w:rsidRDefault="00C347AB" w:rsidP="007938FA">
      <w:pPr>
        <w:pStyle w:val="499textodrazeny"/>
        <w:numPr>
          <w:ilvl w:val="0"/>
          <w:numId w:val="6"/>
        </w:numPr>
        <w:tabs>
          <w:tab w:val="clear" w:pos="2513"/>
          <w:tab w:val="left" w:pos="1080"/>
        </w:tabs>
        <w:ind w:left="1080"/>
        <w:rPr>
          <w:rFonts w:ascii="Times New Roman" w:hAnsi="Times New Roman" w:cs="Times New Roman"/>
          <w:color w:val="auto"/>
          <w:sz w:val="24"/>
          <w:szCs w:val="24"/>
        </w:rPr>
      </w:pPr>
      <w:r w:rsidRPr="009C4C8C">
        <w:rPr>
          <w:rFonts w:ascii="Times New Roman" w:hAnsi="Times New Roman" w:cs="Times New Roman"/>
          <w:color w:val="auto"/>
          <w:sz w:val="24"/>
          <w:szCs w:val="24"/>
        </w:rPr>
        <w:t xml:space="preserve">zábory zemědělského, lesního, půdního fondu </w:t>
      </w:r>
      <w:r>
        <w:rPr>
          <w:rFonts w:ascii="Times New Roman" w:hAnsi="Times New Roman" w:cs="Times New Roman"/>
          <w:color w:val="auto"/>
          <w:sz w:val="24"/>
          <w:szCs w:val="24"/>
        </w:rPr>
        <w:t>(</w:t>
      </w:r>
      <w:r w:rsidRPr="009C4C8C">
        <w:rPr>
          <w:rFonts w:ascii="Times New Roman" w:hAnsi="Times New Roman" w:cs="Times New Roman"/>
          <w:color w:val="auto"/>
          <w:sz w:val="24"/>
          <w:szCs w:val="24"/>
        </w:rPr>
        <w:t xml:space="preserve">dočasné </w:t>
      </w:r>
      <w:r>
        <w:rPr>
          <w:rFonts w:ascii="Times New Roman" w:hAnsi="Times New Roman" w:cs="Times New Roman"/>
          <w:color w:val="auto"/>
          <w:sz w:val="24"/>
          <w:szCs w:val="24"/>
        </w:rPr>
        <w:t>/</w:t>
      </w:r>
      <w:r w:rsidRPr="009C4C8C">
        <w:rPr>
          <w:rFonts w:ascii="Times New Roman" w:hAnsi="Times New Roman" w:cs="Times New Roman"/>
          <w:color w:val="auto"/>
          <w:sz w:val="24"/>
          <w:szCs w:val="24"/>
        </w:rPr>
        <w:t xml:space="preserve"> trvalé</w:t>
      </w:r>
      <w:r>
        <w:rPr>
          <w:rFonts w:ascii="Times New Roman" w:hAnsi="Times New Roman" w:cs="Times New Roman"/>
          <w:color w:val="auto"/>
          <w:sz w:val="24"/>
          <w:szCs w:val="24"/>
        </w:rPr>
        <w:t>)</w:t>
      </w:r>
      <w:r w:rsidRPr="009C4C8C">
        <w:rPr>
          <w:rFonts w:ascii="Times New Roman" w:hAnsi="Times New Roman" w:cs="Times New Roman"/>
          <w:color w:val="auto"/>
          <w:sz w:val="24"/>
          <w:szCs w:val="24"/>
        </w:rPr>
        <w:t>,</w:t>
      </w:r>
      <w:r w:rsidR="00B17F09">
        <w:rPr>
          <w:rFonts w:ascii="Times New Roman" w:hAnsi="Times New Roman" w:cs="Times New Roman"/>
          <w:color w:val="auto"/>
          <w:sz w:val="24"/>
          <w:szCs w:val="24"/>
        </w:rPr>
        <w:t xml:space="preserve"> nebo pozemků, určených k plnění funkce lesa</w:t>
      </w:r>
    </w:p>
    <w:p w:rsidR="00836E9A" w:rsidRPr="00836E9A" w:rsidRDefault="00836E9A" w:rsidP="00836E9A">
      <w:pPr>
        <w:pStyle w:val="499textodrazeny"/>
        <w:tabs>
          <w:tab w:val="left" w:pos="900"/>
          <w:tab w:val="left" w:pos="1080"/>
        </w:tabs>
        <w:ind w:left="0"/>
        <w:jc w:val="both"/>
        <w:rPr>
          <w:rFonts w:ascii="Times New Roman" w:hAnsi="Times New Roman" w:cs="Times New Roman"/>
          <w:b/>
          <w:i/>
          <w:color w:val="auto"/>
          <w:sz w:val="24"/>
          <w:szCs w:val="24"/>
        </w:rPr>
      </w:pPr>
      <w:r w:rsidRPr="00836E9A">
        <w:rPr>
          <w:rFonts w:ascii="Times New Roman" w:hAnsi="Times New Roman" w:cs="Times New Roman"/>
          <w:b/>
          <w:i/>
          <w:color w:val="auto"/>
          <w:sz w:val="24"/>
          <w:szCs w:val="24"/>
        </w:rPr>
        <w:t>Netýká se této stavby</w:t>
      </w:r>
    </w:p>
    <w:p w:rsidR="00C347AB" w:rsidRDefault="00C347AB" w:rsidP="007938FA">
      <w:pPr>
        <w:pStyle w:val="499textodrazeny"/>
        <w:numPr>
          <w:ilvl w:val="0"/>
          <w:numId w:val="6"/>
        </w:numPr>
        <w:tabs>
          <w:tab w:val="clear" w:pos="2513"/>
          <w:tab w:val="left" w:pos="1080"/>
        </w:tabs>
        <w:ind w:left="1080"/>
        <w:rPr>
          <w:rFonts w:ascii="Times New Roman" w:hAnsi="Times New Roman" w:cs="Times New Roman"/>
          <w:color w:val="auto"/>
          <w:sz w:val="24"/>
          <w:szCs w:val="24"/>
        </w:rPr>
      </w:pPr>
      <w:r w:rsidRPr="009C4C8C">
        <w:rPr>
          <w:rFonts w:ascii="Times New Roman" w:hAnsi="Times New Roman" w:cs="Times New Roman"/>
          <w:color w:val="auto"/>
          <w:sz w:val="24"/>
          <w:szCs w:val="24"/>
        </w:rPr>
        <w:t>územně technické podmínky (</w:t>
      </w:r>
      <w:r w:rsidR="00B17F09">
        <w:rPr>
          <w:rFonts w:ascii="Times New Roman" w:hAnsi="Times New Roman" w:cs="Times New Roman"/>
          <w:color w:val="auto"/>
          <w:sz w:val="24"/>
          <w:szCs w:val="24"/>
        </w:rPr>
        <w:t xml:space="preserve">zejména možnost </w:t>
      </w:r>
      <w:r w:rsidRPr="009C4C8C">
        <w:rPr>
          <w:rFonts w:ascii="Times New Roman" w:hAnsi="Times New Roman" w:cs="Times New Roman"/>
          <w:color w:val="auto"/>
          <w:sz w:val="24"/>
          <w:szCs w:val="24"/>
        </w:rPr>
        <w:t>napojení na dopravní a technickou infrastrukturu),</w:t>
      </w:r>
    </w:p>
    <w:p w:rsidR="0026029D" w:rsidRDefault="00836E9A" w:rsidP="007938FA">
      <w:pPr>
        <w:pStyle w:val="499textodrazeny"/>
        <w:numPr>
          <w:ilvl w:val="0"/>
          <w:numId w:val="18"/>
        </w:numPr>
        <w:tabs>
          <w:tab w:val="left" w:pos="900"/>
          <w:tab w:val="left" w:pos="1080"/>
        </w:tabs>
        <w:jc w:val="both"/>
        <w:rPr>
          <w:rFonts w:ascii="Times New Roman" w:hAnsi="Times New Roman" w:cs="Times New Roman"/>
          <w:b/>
          <w:i/>
          <w:color w:val="auto"/>
          <w:sz w:val="24"/>
          <w:szCs w:val="24"/>
        </w:rPr>
      </w:pPr>
      <w:r w:rsidRPr="00836E9A">
        <w:rPr>
          <w:rFonts w:ascii="Times New Roman" w:hAnsi="Times New Roman" w:cs="Times New Roman"/>
          <w:b/>
          <w:i/>
          <w:color w:val="auto"/>
          <w:sz w:val="24"/>
          <w:szCs w:val="24"/>
        </w:rPr>
        <w:t>Na dopravní infrastrukturu je stavba napojena</w:t>
      </w:r>
      <w:r w:rsidR="0026029D">
        <w:rPr>
          <w:rFonts w:ascii="Times New Roman" w:hAnsi="Times New Roman" w:cs="Times New Roman"/>
          <w:b/>
          <w:i/>
          <w:color w:val="auto"/>
          <w:sz w:val="24"/>
          <w:szCs w:val="24"/>
        </w:rPr>
        <w:t xml:space="preserve"> stávajícím způsobem</w:t>
      </w:r>
    </w:p>
    <w:p w:rsidR="0026029D" w:rsidRPr="0026029D" w:rsidRDefault="0026029D" w:rsidP="007938FA">
      <w:pPr>
        <w:pStyle w:val="499textodrazeny"/>
        <w:numPr>
          <w:ilvl w:val="0"/>
          <w:numId w:val="18"/>
        </w:numPr>
        <w:tabs>
          <w:tab w:val="left" w:pos="900"/>
          <w:tab w:val="left" w:pos="1080"/>
        </w:tabs>
        <w:jc w:val="both"/>
        <w:rPr>
          <w:rFonts w:ascii="Times New Roman" w:hAnsi="Times New Roman" w:cs="Times New Roman"/>
          <w:b/>
          <w:i/>
          <w:color w:val="auto"/>
          <w:sz w:val="24"/>
          <w:szCs w:val="24"/>
        </w:rPr>
      </w:pPr>
      <w:r w:rsidRPr="0026029D">
        <w:rPr>
          <w:rFonts w:ascii="Times New Roman" w:hAnsi="Times New Roman" w:cs="Times New Roman"/>
          <w:b/>
          <w:i/>
          <w:color w:val="auto"/>
          <w:sz w:val="24"/>
          <w:szCs w:val="24"/>
        </w:rPr>
        <w:t>Vzhledem k nevyhovující dimenzi stávající vodovodní přípojky (DN 25) je navržena nová přípojka dimenze DN 40. Trasa nové přípojky je navržena v trase původní přípojky.</w:t>
      </w:r>
    </w:p>
    <w:p w:rsidR="0026029D" w:rsidRDefault="0026029D" w:rsidP="007938FA">
      <w:pPr>
        <w:pStyle w:val="499textodrazeny"/>
        <w:numPr>
          <w:ilvl w:val="0"/>
          <w:numId w:val="18"/>
        </w:numPr>
        <w:tabs>
          <w:tab w:val="left" w:pos="900"/>
          <w:tab w:val="left" w:pos="1080"/>
        </w:tabs>
        <w:jc w:val="both"/>
        <w:rPr>
          <w:rFonts w:ascii="Times New Roman" w:hAnsi="Times New Roman" w:cs="Times New Roman"/>
          <w:b/>
          <w:i/>
          <w:color w:val="auto"/>
          <w:sz w:val="24"/>
          <w:szCs w:val="24"/>
        </w:rPr>
      </w:pPr>
      <w:r>
        <w:rPr>
          <w:rFonts w:ascii="Times New Roman" w:hAnsi="Times New Roman" w:cs="Times New Roman"/>
          <w:b/>
          <w:i/>
          <w:color w:val="auto"/>
          <w:sz w:val="24"/>
          <w:szCs w:val="24"/>
        </w:rPr>
        <w:t xml:space="preserve">Na </w:t>
      </w:r>
      <w:r w:rsidR="00177F8C">
        <w:rPr>
          <w:rFonts w:ascii="Times New Roman" w:hAnsi="Times New Roman" w:cs="Times New Roman"/>
          <w:b/>
          <w:i/>
          <w:color w:val="auto"/>
          <w:sz w:val="24"/>
          <w:szCs w:val="24"/>
        </w:rPr>
        <w:t xml:space="preserve"> el. </w:t>
      </w:r>
      <w:proofErr w:type="gramStart"/>
      <w:r w:rsidR="00177F8C">
        <w:rPr>
          <w:rFonts w:ascii="Times New Roman" w:hAnsi="Times New Roman" w:cs="Times New Roman"/>
          <w:b/>
          <w:i/>
          <w:color w:val="auto"/>
          <w:sz w:val="24"/>
          <w:szCs w:val="24"/>
        </w:rPr>
        <w:t>energii</w:t>
      </w:r>
      <w:proofErr w:type="gramEnd"/>
      <w:r w:rsidR="00836E9A" w:rsidRPr="00836E9A">
        <w:rPr>
          <w:rFonts w:ascii="Times New Roman" w:hAnsi="Times New Roman" w:cs="Times New Roman"/>
          <w:b/>
          <w:i/>
          <w:color w:val="auto"/>
          <w:sz w:val="24"/>
          <w:szCs w:val="24"/>
        </w:rPr>
        <w:t xml:space="preserve"> </w:t>
      </w:r>
      <w:r w:rsidR="00177F8C">
        <w:rPr>
          <w:rFonts w:ascii="Times New Roman" w:hAnsi="Times New Roman" w:cs="Times New Roman"/>
          <w:b/>
          <w:i/>
          <w:color w:val="auto"/>
          <w:sz w:val="24"/>
          <w:szCs w:val="24"/>
        </w:rPr>
        <w:t>se stavba n</w:t>
      </w:r>
      <w:r w:rsidR="00836E9A" w:rsidRPr="00836E9A">
        <w:rPr>
          <w:rFonts w:ascii="Times New Roman" w:hAnsi="Times New Roman" w:cs="Times New Roman"/>
          <w:b/>
          <w:i/>
          <w:color w:val="auto"/>
          <w:sz w:val="24"/>
          <w:szCs w:val="24"/>
        </w:rPr>
        <w:t>a</w:t>
      </w:r>
      <w:r w:rsidR="00177F8C">
        <w:rPr>
          <w:rFonts w:ascii="Times New Roman" w:hAnsi="Times New Roman" w:cs="Times New Roman"/>
          <w:b/>
          <w:i/>
          <w:color w:val="auto"/>
          <w:sz w:val="24"/>
          <w:szCs w:val="24"/>
        </w:rPr>
        <w:t xml:space="preserve">pojí </w:t>
      </w:r>
      <w:r>
        <w:rPr>
          <w:rFonts w:ascii="Times New Roman" w:hAnsi="Times New Roman" w:cs="Times New Roman"/>
          <w:b/>
          <w:i/>
          <w:color w:val="auto"/>
          <w:sz w:val="24"/>
          <w:szCs w:val="24"/>
        </w:rPr>
        <w:t>stávající přípojkou</w:t>
      </w:r>
    </w:p>
    <w:p w:rsidR="0026029D" w:rsidRDefault="0026029D" w:rsidP="007938FA">
      <w:pPr>
        <w:pStyle w:val="499textodrazeny"/>
        <w:numPr>
          <w:ilvl w:val="0"/>
          <w:numId w:val="18"/>
        </w:numPr>
        <w:tabs>
          <w:tab w:val="left" w:pos="900"/>
          <w:tab w:val="left" w:pos="1080"/>
        </w:tabs>
        <w:jc w:val="both"/>
        <w:rPr>
          <w:rFonts w:ascii="Times New Roman" w:hAnsi="Times New Roman" w:cs="Times New Roman"/>
          <w:b/>
          <w:i/>
          <w:color w:val="auto"/>
          <w:sz w:val="24"/>
          <w:szCs w:val="24"/>
        </w:rPr>
      </w:pPr>
      <w:r>
        <w:rPr>
          <w:rFonts w:ascii="Times New Roman" w:hAnsi="Times New Roman" w:cs="Times New Roman"/>
          <w:b/>
          <w:i/>
          <w:color w:val="auto"/>
          <w:sz w:val="24"/>
          <w:szCs w:val="24"/>
        </w:rPr>
        <w:t>Na zdroj plynu pro plynový kotel se stavba napojí stávající přípojkou</w:t>
      </w:r>
    </w:p>
    <w:p w:rsidR="00177F8C" w:rsidRDefault="0026029D" w:rsidP="007938FA">
      <w:pPr>
        <w:pStyle w:val="499textodrazeny"/>
        <w:numPr>
          <w:ilvl w:val="0"/>
          <w:numId w:val="18"/>
        </w:numPr>
        <w:tabs>
          <w:tab w:val="left" w:pos="900"/>
          <w:tab w:val="left" w:pos="1080"/>
        </w:tabs>
        <w:jc w:val="both"/>
        <w:rPr>
          <w:rFonts w:ascii="Times New Roman" w:hAnsi="Times New Roman" w:cs="Times New Roman"/>
          <w:b/>
          <w:i/>
          <w:color w:val="auto"/>
          <w:sz w:val="24"/>
          <w:szCs w:val="24"/>
        </w:rPr>
      </w:pPr>
      <w:r>
        <w:rPr>
          <w:rFonts w:ascii="Times New Roman" w:hAnsi="Times New Roman" w:cs="Times New Roman"/>
          <w:b/>
          <w:i/>
          <w:color w:val="auto"/>
          <w:sz w:val="24"/>
          <w:szCs w:val="24"/>
        </w:rPr>
        <w:t>Stávající kanalizační přípojky, a to jak dešťové, tak splaškové budou vyměněny, a to v jiných trasách</w:t>
      </w:r>
    </w:p>
    <w:p w:rsidR="00C347AB" w:rsidRDefault="00C347AB" w:rsidP="00177F8C">
      <w:pPr>
        <w:pStyle w:val="499textodrazeny"/>
        <w:tabs>
          <w:tab w:val="left" w:pos="900"/>
          <w:tab w:val="left" w:pos="1080"/>
        </w:tabs>
        <w:ind w:left="0"/>
        <w:jc w:val="both"/>
        <w:rPr>
          <w:rFonts w:ascii="Times New Roman" w:hAnsi="Times New Roman" w:cs="Times New Roman"/>
          <w:color w:val="auto"/>
          <w:sz w:val="24"/>
          <w:szCs w:val="24"/>
        </w:rPr>
      </w:pPr>
      <w:r w:rsidRPr="009C4C8C">
        <w:rPr>
          <w:rFonts w:ascii="Times New Roman" w:hAnsi="Times New Roman" w:cs="Times New Roman"/>
          <w:color w:val="auto"/>
          <w:sz w:val="24"/>
          <w:szCs w:val="24"/>
        </w:rPr>
        <w:t>věcné a časové vazby stavby, podmiňující, vyvolané, související investice.</w:t>
      </w:r>
    </w:p>
    <w:p w:rsidR="00836E9A" w:rsidRPr="00177F8C" w:rsidRDefault="00836E9A" w:rsidP="00177F8C">
      <w:pPr>
        <w:pStyle w:val="499textodrazeny"/>
        <w:tabs>
          <w:tab w:val="left" w:pos="900"/>
          <w:tab w:val="left" w:pos="1080"/>
        </w:tabs>
        <w:ind w:left="0"/>
        <w:jc w:val="both"/>
        <w:rPr>
          <w:rFonts w:ascii="Times New Roman" w:hAnsi="Times New Roman" w:cs="Times New Roman"/>
          <w:b/>
          <w:i/>
          <w:color w:val="auto"/>
          <w:sz w:val="24"/>
          <w:szCs w:val="24"/>
        </w:rPr>
      </w:pPr>
      <w:r w:rsidRPr="00177F8C">
        <w:rPr>
          <w:rFonts w:ascii="Times New Roman" w:hAnsi="Times New Roman" w:cs="Times New Roman"/>
          <w:b/>
          <w:i/>
          <w:color w:val="auto"/>
          <w:sz w:val="24"/>
          <w:szCs w:val="24"/>
        </w:rPr>
        <w:t xml:space="preserve">Předmětem této stavby je i </w:t>
      </w:r>
      <w:r w:rsidR="0026029D">
        <w:rPr>
          <w:rFonts w:ascii="Times New Roman" w:hAnsi="Times New Roman" w:cs="Times New Roman"/>
          <w:b/>
          <w:i/>
          <w:color w:val="auto"/>
          <w:sz w:val="24"/>
          <w:szCs w:val="24"/>
        </w:rPr>
        <w:t xml:space="preserve">odpojení jedné </w:t>
      </w:r>
      <w:r w:rsidRPr="00177F8C">
        <w:rPr>
          <w:rFonts w:ascii="Times New Roman" w:hAnsi="Times New Roman" w:cs="Times New Roman"/>
          <w:b/>
          <w:i/>
          <w:color w:val="auto"/>
          <w:sz w:val="24"/>
          <w:szCs w:val="24"/>
        </w:rPr>
        <w:t>přípojk</w:t>
      </w:r>
      <w:r w:rsidR="0026029D">
        <w:rPr>
          <w:rFonts w:ascii="Times New Roman" w:hAnsi="Times New Roman" w:cs="Times New Roman"/>
          <w:b/>
          <w:i/>
          <w:color w:val="auto"/>
          <w:sz w:val="24"/>
          <w:szCs w:val="24"/>
        </w:rPr>
        <w:t>y</w:t>
      </w:r>
      <w:r w:rsidRPr="00177F8C">
        <w:rPr>
          <w:rFonts w:ascii="Times New Roman" w:hAnsi="Times New Roman" w:cs="Times New Roman"/>
          <w:b/>
          <w:i/>
          <w:color w:val="auto"/>
          <w:sz w:val="24"/>
          <w:szCs w:val="24"/>
        </w:rPr>
        <w:t xml:space="preserve"> </w:t>
      </w:r>
      <w:proofErr w:type="spellStart"/>
      <w:r w:rsidRPr="00177F8C">
        <w:rPr>
          <w:rFonts w:ascii="Times New Roman" w:hAnsi="Times New Roman" w:cs="Times New Roman"/>
          <w:b/>
          <w:i/>
          <w:color w:val="auto"/>
          <w:sz w:val="24"/>
          <w:szCs w:val="24"/>
        </w:rPr>
        <w:t>nn</w:t>
      </w:r>
      <w:proofErr w:type="spellEnd"/>
      <w:r w:rsidRPr="00177F8C">
        <w:rPr>
          <w:rFonts w:ascii="Times New Roman" w:hAnsi="Times New Roman" w:cs="Times New Roman"/>
          <w:b/>
          <w:i/>
          <w:color w:val="auto"/>
          <w:sz w:val="24"/>
          <w:szCs w:val="24"/>
        </w:rPr>
        <w:t xml:space="preserve">. Její realizaci bude ale zajišťovat majitel distribuční sítě – ČEZ Distribuce </w:t>
      </w:r>
      <w:proofErr w:type="spellStart"/>
      <w:r w:rsidRPr="00177F8C">
        <w:rPr>
          <w:rFonts w:ascii="Times New Roman" w:hAnsi="Times New Roman" w:cs="Times New Roman"/>
          <w:b/>
          <w:i/>
          <w:color w:val="auto"/>
          <w:sz w:val="24"/>
          <w:szCs w:val="24"/>
        </w:rPr>
        <w:t>a.s</w:t>
      </w:r>
      <w:proofErr w:type="spellEnd"/>
    </w:p>
    <w:p w:rsidR="00C347AB" w:rsidRPr="009C4C8C" w:rsidRDefault="00C347AB" w:rsidP="00C347AB">
      <w:pPr>
        <w:pStyle w:val="4992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B.2</w:t>
      </w:r>
      <w:r w:rsidRPr="009C4C8C">
        <w:rPr>
          <w:rFonts w:ascii="Times New Roman" w:hAnsi="Times New Roman" w:cs="Times New Roman"/>
          <w:color w:val="auto"/>
          <w:sz w:val="24"/>
          <w:szCs w:val="24"/>
        </w:rPr>
        <w:tab/>
        <w:t>Celkový</w:t>
      </w:r>
      <w:proofErr w:type="gramEnd"/>
      <w:r w:rsidRPr="009C4C8C">
        <w:rPr>
          <w:rFonts w:ascii="Times New Roman" w:hAnsi="Times New Roman" w:cs="Times New Roman"/>
          <w:color w:val="auto"/>
          <w:sz w:val="24"/>
          <w:szCs w:val="24"/>
        </w:rPr>
        <w:t xml:space="preserve"> popis stavby</w:t>
      </w:r>
    </w:p>
    <w:p w:rsidR="00C347AB" w:rsidRDefault="00C347AB" w:rsidP="00C347AB">
      <w:pPr>
        <w:pStyle w:val="4993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B.2.1</w:t>
      </w:r>
      <w:proofErr w:type="gramEnd"/>
      <w:r w:rsidRPr="009C4C8C">
        <w:rPr>
          <w:rFonts w:ascii="Times New Roman" w:hAnsi="Times New Roman" w:cs="Times New Roman"/>
          <w:color w:val="auto"/>
          <w:sz w:val="24"/>
          <w:szCs w:val="24"/>
        </w:rPr>
        <w:tab/>
        <w:t>Účel užívání stavby</w:t>
      </w:r>
      <w:r w:rsidR="00B17F09">
        <w:rPr>
          <w:rFonts w:ascii="Times New Roman" w:hAnsi="Times New Roman" w:cs="Times New Roman"/>
          <w:color w:val="auto"/>
          <w:sz w:val="24"/>
          <w:szCs w:val="24"/>
        </w:rPr>
        <w:t>, základní kapacity funkčních jednotek</w:t>
      </w:r>
    </w:p>
    <w:p w:rsidR="00177F8C" w:rsidRPr="00177F8C" w:rsidRDefault="00177F8C" w:rsidP="00177F8C">
      <w:pPr>
        <w:pStyle w:val="499textodrazeny"/>
        <w:tabs>
          <w:tab w:val="left" w:pos="900"/>
          <w:tab w:val="left" w:pos="1080"/>
        </w:tabs>
        <w:ind w:left="0"/>
        <w:jc w:val="both"/>
        <w:rPr>
          <w:rFonts w:ascii="Times New Roman" w:hAnsi="Times New Roman" w:cs="Times New Roman"/>
          <w:b/>
          <w:i/>
          <w:color w:val="auto"/>
          <w:sz w:val="24"/>
          <w:szCs w:val="24"/>
        </w:rPr>
      </w:pPr>
      <w:r w:rsidRPr="00177F8C">
        <w:rPr>
          <w:rFonts w:ascii="Times New Roman" w:hAnsi="Times New Roman" w:cs="Times New Roman"/>
          <w:b/>
          <w:i/>
          <w:color w:val="auto"/>
          <w:sz w:val="24"/>
          <w:szCs w:val="24"/>
        </w:rPr>
        <w:t>Dispoziční řešení je zjevné z přiložených výkresů.</w:t>
      </w:r>
      <w:r w:rsidR="007938FA">
        <w:rPr>
          <w:rFonts w:ascii="Times New Roman" w:hAnsi="Times New Roman" w:cs="Times New Roman"/>
          <w:b/>
          <w:i/>
          <w:color w:val="auto"/>
          <w:sz w:val="24"/>
          <w:szCs w:val="24"/>
        </w:rPr>
        <w:t xml:space="preserve"> Účel objektu se stavbou nemění</w:t>
      </w:r>
    </w:p>
    <w:p w:rsidR="00C347AB" w:rsidRPr="009C4C8C" w:rsidRDefault="00C347AB" w:rsidP="00C347AB">
      <w:pPr>
        <w:pStyle w:val="4993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B.2.2</w:t>
      </w:r>
      <w:proofErr w:type="gramEnd"/>
      <w:r w:rsidRPr="009C4C8C">
        <w:rPr>
          <w:rFonts w:ascii="Times New Roman" w:hAnsi="Times New Roman" w:cs="Times New Roman"/>
          <w:color w:val="auto"/>
          <w:sz w:val="24"/>
          <w:szCs w:val="24"/>
        </w:rPr>
        <w:tab/>
        <w:t>Celkové, urbanistické, architektonické řešení</w:t>
      </w:r>
    </w:p>
    <w:p w:rsidR="00C347AB" w:rsidRPr="007938FA" w:rsidRDefault="00C347AB" w:rsidP="007938FA">
      <w:pPr>
        <w:pStyle w:val="499textodrazeny"/>
        <w:numPr>
          <w:ilvl w:val="0"/>
          <w:numId w:val="18"/>
        </w:numPr>
        <w:tabs>
          <w:tab w:val="left" w:pos="900"/>
          <w:tab w:val="left" w:pos="1080"/>
        </w:tabs>
        <w:jc w:val="both"/>
        <w:rPr>
          <w:rFonts w:ascii="Times New Roman" w:hAnsi="Times New Roman" w:cs="Times New Roman"/>
          <w:b/>
          <w:i/>
          <w:color w:val="auto"/>
          <w:sz w:val="24"/>
          <w:szCs w:val="24"/>
        </w:rPr>
      </w:pPr>
      <w:r w:rsidRPr="007938FA">
        <w:rPr>
          <w:rFonts w:ascii="Times New Roman" w:hAnsi="Times New Roman" w:cs="Times New Roman"/>
          <w:b/>
          <w:i/>
          <w:color w:val="auto"/>
          <w:sz w:val="24"/>
          <w:szCs w:val="24"/>
        </w:rPr>
        <w:t>urbanismus – územní regulace, kompozice prostorového řešení,</w:t>
      </w:r>
    </w:p>
    <w:p w:rsidR="00C347AB" w:rsidRPr="007938FA" w:rsidRDefault="00C347AB" w:rsidP="007938FA">
      <w:pPr>
        <w:pStyle w:val="499textodrazeny"/>
        <w:numPr>
          <w:ilvl w:val="0"/>
          <w:numId w:val="18"/>
        </w:numPr>
        <w:tabs>
          <w:tab w:val="left" w:pos="900"/>
          <w:tab w:val="left" w:pos="1080"/>
        </w:tabs>
        <w:jc w:val="both"/>
        <w:rPr>
          <w:rFonts w:ascii="Times New Roman" w:hAnsi="Times New Roman" w:cs="Times New Roman"/>
          <w:b/>
          <w:i/>
          <w:color w:val="auto"/>
          <w:sz w:val="24"/>
          <w:szCs w:val="24"/>
        </w:rPr>
      </w:pPr>
      <w:r w:rsidRPr="007938FA">
        <w:rPr>
          <w:rFonts w:ascii="Times New Roman" w:hAnsi="Times New Roman" w:cs="Times New Roman"/>
          <w:b/>
          <w:i/>
          <w:color w:val="auto"/>
          <w:sz w:val="24"/>
          <w:szCs w:val="24"/>
        </w:rPr>
        <w:t>architektonické řešení – kompozice tvarového řešení, materiálové a barevné řešení.</w:t>
      </w:r>
    </w:p>
    <w:p w:rsidR="0026029D" w:rsidRPr="007938FA" w:rsidRDefault="0026029D" w:rsidP="007938FA">
      <w:pPr>
        <w:pStyle w:val="499textodrazeny"/>
        <w:numPr>
          <w:ilvl w:val="0"/>
          <w:numId w:val="18"/>
        </w:numPr>
        <w:tabs>
          <w:tab w:val="left" w:pos="900"/>
          <w:tab w:val="left" w:pos="1080"/>
        </w:tabs>
        <w:jc w:val="both"/>
        <w:rPr>
          <w:rFonts w:ascii="Times New Roman" w:hAnsi="Times New Roman" w:cs="Times New Roman"/>
          <w:b/>
          <w:i/>
          <w:color w:val="auto"/>
          <w:sz w:val="24"/>
          <w:szCs w:val="24"/>
        </w:rPr>
      </w:pPr>
      <w:r w:rsidRPr="007938FA">
        <w:rPr>
          <w:rFonts w:ascii="Times New Roman" w:hAnsi="Times New Roman" w:cs="Times New Roman"/>
          <w:b/>
          <w:i/>
          <w:color w:val="auto"/>
          <w:sz w:val="24"/>
          <w:szCs w:val="24"/>
        </w:rPr>
        <w:t>Návrh nezasahuje do urbanismu centra obce. Nedochází ke zvětšení nebo navýšení hmot jednotlivých částí objektu KD. Jedinou výjimkou je návrh vnějšího krytého ochozu na východní straně sálu v prostoru stávajících venkovních schodišť do sálu.</w:t>
      </w:r>
    </w:p>
    <w:p w:rsidR="0026029D" w:rsidRPr="007938FA" w:rsidRDefault="0026029D" w:rsidP="007938FA">
      <w:pPr>
        <w:pStyle w:val="499textodrazeny"/>
        <w:numPr>
          <w:ilvl w:val="0"/>
          <w:numId w:val="18"/>
        </w:numPr>
        <w:tabs>
          <w:tab w:val="left" w:pos="900"/>
          <w:tab w:val="left" w:pos="1080"/>
        </w:tabs>
        <w:jc w:val="both"/>
        <w:rPr>
          <w:rFonts w:ascii="Times New Roman" w:hAnsi="Times New Roman" w:cs="Times New Roman"/>
          <w:b/>
          <w:i/>
          <w:color w:val="auto"/>
          <w:sz w:val="24"/>
          <w:szCs w:val="24"/>
        </w:rPr>
      </w:pPr>
      <w:r w:rsidRPr="007938FA">
        <w:rPr>
          <w:rFonts w:ascii="Times New Roman" w:hAnsi="Times New Roman" w:cs="Times New Roman"/>
          <w:b/>
          <w:i/>
          <w:color w:val="auto"/>
          <w:sz w:val="24"/>
          <w:szCs w:val="24"/>
        </w:rPr>
        <w:t>Návrh částečně vrací zeleň do prostoru návsi mezi KD a Obecní úřad. Také hlavní vstup do sálu je orientován ze SV rohu nikoli přímo od parkoviště.</w:t>
      </w:r>
    </w:p>
    <w:p w:rsidR="0026029D" w:rsidRPr="007938FA" w:rsidRDefault="0026029D" w:rsidP="007938FA">
      <w:pPr>
        <w:pStyle w:val="499textodrazeny"/>
        <w:numPr>
          <w:ilvl w:val="0"/>
          <w:numId w:val="18"/>
        </w:numPr>
        <w:tabs>
          <w:tab w:val="left" w:pos="900"/>
          <w:tab w:val="left" w:pos="1080"/>
        </w:tabs>
        <w:jc w:val="both"/>
        <w:rPr>
          <w:rFonts w:ascii="Times New Roman" w:hAnsi="Times New Roman" w:cs="Times New Roman"/>
          <w:b/>
          <w:i/>
          <w:color w:val="auto"/>
          <w:sz w:val="24"/>
          <w:szCs w:val="24"/>
        </w:rPr>
      </w:pPr>
      <w:r w:rsidRPr="007938FA">
        <w:rPr>
          <w:rFonts w:ascii="Times New Roman" w:hAnsi="Times New Roman" w:cs="Times New Roman"/>
          <w:b/>
          <w:i/>
          <w:color w:val="auto"/>
          <w:sz w:val="24"/>
          <w:szCs w:val="24"/>
        </w:rPr>
        <w:t>Část objektu s dřívější hasičskou zbrojnicí bude kompletně ubourána a na místě bude proveden menší přístavek s vertikálními komunikacemi do 2.NP.</w:t>
      </w:r>
    </w:p>
    <w:p w:rsidR="0026029D" w:rsidRPr="007938FA" w:rsidRDefault="0026029D" w:rsidP="007938FA">
      <w:pPr>
        <w:pStyle w:val="499textodrazeny"/>
        <w:numPr>
          <w:ilvl w:val="0"/>
          <w:numId w:val="18"/>
        </w:numPr>
        <w:tabs>
          <w:tab w:val="left" w:pos="900"/>
          <w:tab w:val="left" w:pos="1080"/>
        </w:tabs>
        <w:jc w:val="both"/>
        <w:rPr>
          <w:rFonts w:ascii="Times New Roman" w:hAnsi="Times New Roman" w:cs="Times New Roman"/>
          <w:b/>
          <w:i/>
          <w:color w:val="auto"/>
          <w:sz w:val="24"/>
          <w:szCs w:val="24"/>
        </w:rPr>
      </w:pPr>
      <w:r w:rsidRPr="007938FA">
        <w:rPr>
          <w:rFonts w:ascii="Times New Roman" w:hAnsi="Times New Roman" w:cs="Times New Roman"/>
          <w:b/>
          <w:i/>
          <w:color w:val="auto"/>
          <w:sz w:val="24"/>
          <w:szCs w:val="24"/>
        </w:rPr>
        <w:t>Základním principem architektonického řešení je zjednodušení hmot (valbové a ploché střechy) a sjednocení jednotlivých částí fasádními, střešními materiály a barevností.</w:t>
      </w:r>
    </w:p>
    <w:p w:rsidR="0026029D" w:rsidRPr="00B90780" w:rsidRDefault="0026029D" w:rsidP="0026029D">
      <w:pPr>
        <w:ind w:firstLine="708"/>
        <w:jc w:val="both"/>
      </w:pPr>
    </w:p>
    <w:p w:rsidR="0026029D" w:rsidRPr="003E574F" w:rsidRDefault="0026029D" w:rsidP="003E574F">
      <w:pPr>
        <w:pStyle w:val="499textodrazeny"/>
        <w:tabs>
          <w:tab w:val="left" w:pos="900"/>
          <w:tab w:val="left" w:pos="1080"/>
        </w:tabs>
        <w:ind w:left="0"/>
        <w:jc w:val="both"/>
        <w:rPr>
          <w:rFonts w:ascii="Times New Roman" w:hAnsi="Times New Roman" w:cs="Times New Roman"/>
          <w:b/>
          <w:i/>
          <w:color w:val="auto"/>
          <w:sz w:val="24"/>
          <w:szCs w:val="24"/>
          <w:u w:val="single"/>
        </w:rPr>
      </w:pPr>
      <w:r w:rsidRPr="003E574F">
        <w:rPr>
          <w:rFonts w:ascii="Times New Roman" w:hAnsi="Times New Roman" w:cs="Times New Roman"/>
          <w:b/>
          <w:i/>
          <w:color w:val="auto"/>
          <w:sz w:val="24"/>
          <w:szCs w:val="24"/>
          <w:u w:val="single"/>
        </w:rPr>
        <w:lastRenderedPageBreak/>
        <w:t>Dispoziční řešení:</w:t>
      </w:r>
    </w:p>
    <w:p w:rsidR="0026029D" w:rsidRPr="003E574F" w:rsidRDefault="0026029D" w:rsidP="003E574F">
      <w:pPr>
        <w:pStyle w:val="499textodrazeny"/>
        <w:tabs>
          <w:tab w:val="left" w:pos="900"/>
          <w:tab w:val="left" w:pos="1080"/>
        </w:tabs>
        <w:ind w:left="720"/>
        <w:jc w:val="both"/>
        <w:rPr>
          <w:rFonts w:ascii="Times New Roman" w:hAnsi="Times New Roman" w:cs="Times New Roman"/>
          <w:b/>
          <w:i/>
          <w:color w:val="auto"/>
          <w:sz w:val="24"/>
          <w:szCs w:val="24"/>
        </w:rPr>
      </w:pPr>
    </w:p>
    <w:p w:rsidR="0026029D" w:rsidRPr="003E574F" w:rsidRDefault="0026029D" w:rsidP="003E574F">
      <w:pPr>
        <w:pStyle w:val="499textodrazeny"/>
        <w:numPr>
          <w:ilvl w:val="0"/>
          <w:numId w:val="18"/>
        </w:numPr>
        <w:tabs>
          <w:tab w:val="left" w:pos="900"/>
          <w:tab w:val="left" w:pos="1080"/>
        </w:tabs>
        <w:jc w:val="both"/>
        <w:rPr>
          <w:rFonts w:ascii="Times New Roman" w:hAnsi="Times New Roman" w:cs="Times New Roman"/>
          <w:b/>
          <w:i/>
          <w:color w:val="auto"/>
          <w:sz w:val="24"/>
          <w:szCs w:val="24"/>
        </w:rPr>
      </w:pPr>
      <w:r w:rsidRPr="003E574F">
        <w:rPr>
          <w:rFonts w:ascii="Times New Roman" w:hAnsi="Times New Roman" w:cs="Times New Roman"/>
          <w:b/>
          <w:i/>
          <w:color w:val="auto"/>
          <w:sz w:val="24"/>
          <w:szCs w:val="24"/>
        </w:rPr>
        <w:t>V sále KD dojde k vysunutí vstupního zádveří do přistavěného ochozu.</w:t>
      </w:r>
    </w:p>
    <w:p w:rsidR="0026029D" w:rsidRPr="003E574F" w:rsidRDefault="0026029D" w:rsidP="003E574F">
      <w:pPr>
        <w:pStyle w:val="499textodrazeny"/>
        <w:numPr>
          <w:ilvl w:val="0"/>
          <w:numId w:val="18"/>
        </w:numPr>
        <w:tabs>
          <w:tab w:val="left" w:pos="900"/>
          <w:tab w:val="left" w:pos="1080"/>
        </w:tabs>
        <w:jc w:val="both"/>
        <w:rPr>
          <w:rFonts w:ascii="Times New Roman" w:hAnsi="Times New Roman" w:cs="Times New Roman"/>
          <w:b/>
          <w:i/>
          <w:color w:val="auto"/>
          <w:sz w:val="24"/>
          <w:szCs w:val="24"/>
        </w:rPr>
      </w:pPr>
      <w:r w:rsidRPr="003E574F">
        <w:rPr>
          <w:rFonts w:ascii="Times New Roman" w:hAnsi="Times New Roman" w:cs="Times New Roman"/>
          <w:b/>
          <w:i/>
          <w:color w:val="auto"/>
          <w:sz w:val="24"/>
          <w:szCs w:val="24"/>
        </w:rPr>
        <w:t>Uvnitř sálu bude doplněna bezbariérová rampa propojující sál a zvýšení severní trakt.</w:t>
      </w:r>
    </w:p>
    <w:p w:rsidR="0026029D" w:rsidRPr="003E574F" w:rsidRDefault="0026029D" w:rsidP="003E574F">
      <w:pPr>
        <w:pStyle w:val="499textodrazeny"/>
        <w:numPr>
          <w:ilvl w:val="0"/>
          <w:numId w:val="18"/>
        </w:numPr>
        <w:tabs>
          <w:tab w:val="left" w:pos="900"/>
          <w:tab w:val="left" w:pos="1080"/>
        </w:tabs>
        <w:jc w:val="both"/>
        <w:rPr>
          <w:rFonts w:ascii="Times New Roman" w:hAnsi="Times New Roman" w:cs="Times New Roman"/>
          <w:b/>
          <w:i/>
          <w:color w:val="auto"/>
          <w:sz w:val="24"/>
          <w:szCs w:val="24"/>
        </w:rPr>
      </w:pPr>
      <w:r w:rsidRPr="003E574F">
        <w:rPr>
          <w:rFonts w:ascii="Times New Roman" w:hAnsi="Times New Roman" w:cs="Times New Roman"/>
          <w:b/>
          <w:i/>
          <w:color w:val="auto"/>
          <w:sz w:val="24"/>
          <w:szCs w:val="24"/>
        </w:rPr>
        <w:t>V 1.NP historického hostince je navrženo hygienické zázemí sálu a technické místnosti.</w:t>
      </w:r>
    </w:p>
    <w:p w:rsidR="0026029D" w:rsidRPr="003E574F" w:rsidRDefault="0026029D" w:rsidP="003E574F">
      <w:pPr>
        <w:pStyle w:val="499textodrazeny"/>
        <w:numPr>
          <w:ilvl w:val="0"/>
          <w:numId w:val="18"/>
        </w:numPr>
        <w:tabs>
          <w:tab w:val="left" w:pos="900"/>
          <w:tab w:val="left" w:pos="1080"/>
        </w:tabs>
        <w:jc w:val="both"/>
        <w:rPr>
          <w:rFonts w:ascii="Times New Roman" w:hAnsi="Times New Roman" w:cs="Times New Roman"/>
          <w:b/>
          <w:i/>
          <w:color w:val="auto"/>
          <w:sz w:val="24"/>
          <w:szCs w:val="24"/>
        </w:rPr>
      </w:pPr>
      <w:r w:rsidRPr="003E574F">
        <w:rPr>
          <w:rFonts w:ascii="Times New Roman" w:hAnsi="Times New Roman" w:cs="Times New Roman"/>
          <w:b/>
          <w:i/>
          <w:color w:val="auto"/>
          <w:sz w:val="24"/>
          <w:szCs w:val="24"/>
        </w:rPr>
        <w:t>V 1.NP v prostoru bývalého obchodu je umístěn obecní byt, který by mohl po drobných úpravách sloužit jako bezbariérový.</w:t>
      </w:r>
    </w:p>
    <w:p w:rsidR="0026029D" w:rsidRPr="003E574F" w:rsidRDefault="0026029D" w:rsidP="003E574F">
      <w:pPr>
        <w:pStyle w:val="499textodrazeny"/>
        <w:numPr>
          <w:ilvl w:val="0"/>
          <w:numId w:val="18"/>
        </w:numPr>
        <w:tabs>
          <w:tab w:val="left" w:pos="900"/>
          <w:tab w:val="left" w:pos="1080"/>
        </w:tabs>
        <w:jc w:val="both"/>
        <w:rPr>
          <w:rFonts w:ascii="Times New Roman" w:hAnsi="Times New Roman" w:cs="Times New Roman"/>
          <w:b/>
          <w:i/>
          <w:color w:val="auto"/>
          <w:sz w:val="24"/>
          <w:szCs w:val="24"/>
        </w:rPr>
      </w:pPr>
      <w:r w:rsidRPr="003E574F">
        <w:rPr>
          <w:rFonts w:ascii="Times New Roman" w:hAnsi="Times New Roman" w:cs="Times New Roman"/>
          <w:b/>
          <w:i/>
          <w:color w:val="auto"/>
          <w:sz w:val="24"/>
          <w:szCs w:val="24"/>
        </w:rPr>
        <w:t>Ha severní straně je objekt ukončen novým přístavkem se schodištěm a svislou imobilní plošinou pro přístup do knihovny a senior klubu ve 2.NP. Z přístavku je v 1.NP také přístup do bytu.</w:t>
      </w:r>
    </w:p>
    <w:p w:rsidR="0026029D" w:rsidRPr="00B90780" w:rsidRDefault="0026029D" w:rsidP="0026029D">
      <w:pPr>
        <w:pStyle w:val="Odstavecseseznamem"/>
        <w:ind w:left="0"/>
        <w:jc w:val="both"/>
      </w:pPr>
    </w:p>
    <w:p w:rsidR="00C347AB" w:rsidRDefault="00C347AB" w:rsidP="00C347AB">
      <w:pPr>
        <w:pStyle w:val="4993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B.2.3</w:t>
      </w:r>
      <w:proofErr w:type="gramEnd"/>
      <w:r w:rsidRPr="009C4C8C">
        <w:rPr>
          <w:rFonts w:ascii="Times New Roman" w:hAnsi="Times New Roman" w:cs="Times New Roman"/>
          <w:color w:val="auto"/>
          <w:sz w:val="24"/>
          <w:szCs w:val="24"/>
        </w:rPr>
        <w:tab/>
        <w:t>Celkové provozní řešení, technologie výroby</w:t>
      </w:r>
    </w:p>
    <w:p w:rsidR="00B826F6" w:rsidRPr="00B826F6" w:rsidRDefault="00B826F6" w:rsidP="00B826F6">
      <w:pPr>
        <w:pStyle w:val="499textodrazeny"/>
        <w:tabs>
          <w:tab w:val="left" w:pos="900"/>
          <w:tab w:val="left" w:pos="1080"/>
        </w:tabs>
        <w:ind w:left="0"/>
        <w:jc w:val="both"/>
        <w:rPr>
          <w:rFonts w:ascii="Times New Roman" w:hAnsi="Times New Roman" w:cs="Times New Roman"/>
          <w:b/>
          <w:i/>
          <w:color w:val="auto"/>
          <w:sz w:val="24"/>
          <w:szCs w:val="24"/>
        </w:rPr>
      </w:pPr>
      <w:r w:rsidRPr="00B826F6">
        <w:rPr>
          <w:rFonts w:ascii="Times New Roman" w:hAnsi="Times New Roman" w:cs="Times New Roman"/>
          <w:b/>
          <w:i/>
          <w:color w:val="auto"/>
          <w:sz w:val="24"/>
          <w:szCs w:val="24"/>
        </w:rPr>
        <w:t>Netýká se této stavby</w:t>
      </w:r>
    </w:p>
    <w:p w:rsidR="00C347AB" w:rsidRDefault="00C347AB" w:rsidP="00C347AB">
      <w:pPr>
        <w:pStyle w:val="4993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B.2.4</w:t>
      </w:r>
      <w:proofErr w:type="gramEnd"/>
      <w:r w:rsidRPr="009C4C8C">
        <w:rPr>
          <w:rFonts w:ascii="Times New Roman" w:hAnsi="Times New Roman" w:cs="Times New Roman"/>
          <w:color w:val="auto"/>
          <w:sz w:val="24"/>
          <w:szCs w:val="24"/>
        </w:rPr>
        <w:tab/>
        <w:t>Bezbariérové užívání stavby</w:t>
      </w:r>
    </w:p>
    <w:p w:rsidR="003E574F" w:rsidRPr="003E574F" w:rsidRDefault="003E574F" w:rsidP="003E574F">
      <w:pPr>
        <w:numPr>
          <w:ilvl w:val="0"/>
          <w:numId w:val="10"/>
        </w:numPr>
        <w:spacing w:after="0" w:line="240" w:lineRule="auto"/>
        <w:jc w:val="both"/>
        <w:rPr>
          <w:rFonts w:ascii="Times New Roman" w:hAnsi="Times New Roman" w:cs="Times New Roman"/>
          <w:b/>
          <w:i/>
          <w:sz w:val="24"/>
          <w:szCs w:val="24"/>
        </w:rPr>
      </w:pPr>
      <w:r w:rsidRPr="003E574F">
        <w:rPr>
          <w:rFonts w:ascii="Times New Roman" w:hAnsi="Times New Roman" w:cs="Times New Roman"/>
          <w:b/>
          <w:i/>
          <w:sz w:val="24"/>
          <w:szCs w:val="24"/>
        </w:rPr>
        <w:t>Vnější vstup do sálu po šikmé rampě. Propojení různých výškových úrovní v sálu rampou.</w:t>
      </w:r>
    </w:p>
    <w:p w:rsidR="003E574F" w:rsidRPr="003E574F" w:rsidRDefault="003E574F" w:rsidP="003E574F">
      <w:pPr>
        <w:numPr>
          <w:ilvl w:val="0"/>
          <w:numId w:val="10"/>
        </w:numPr>
        <w:spacing w:after="0" w:line="240" w:lineRule="auto"/>
        <w:jc w:val="both"/>
        <w:rPr>
          <w:rFonts w:ascii="Times New Roman" w:hAnsi="Times New Roman" w:cs="Times New Roman"/>
          <w:b/>
          <w:i/>
          <w:sz w:val="24"/>
          <w:szCs w:val="24"/>
        </w:rPr>
      </w:pPr>
      <w:r w:rsidRPr="003E574F">
        <w:rPr>
          <w:rFonts w:ascii="Times New Roman" w:hAnsi="Times New Roman" w:cs="Times New Roman"/>
          <w:b/>
          <w:i/>
          <w:sz w:val="24"/>
          <w:szCs w:val="24"/>
        </w:rPr>
        <w:t>Přístup do 2.NP pomocí svislé imobilní plošiny.</w:t>
      </w:r>
    </w:p>
    <w:p w:rsidR="003E574F" w:rsidRPr="003E574F" w:rsidRDefault="003E574F" w:rsidP="003E574F">
      <w:pPr>
        <w:numPr>
          <w:ilvl w:val="0"/>
          <w:numId w:val="10"/>
        </w:numPr>
        <w:spacing w:after="0" w:line="240" w:lineRule="auto"/>
        <w:jc w:val="both"/>
        <w:rPr>
          <w:rFonts w:ascii="Times New Roman" w:hAnsi="Times New Roman" w:cs="Times New Roman"/>
          <w:b/>
          <w:i/>
          <w:sz w:val="24"/>
          <w:szCs w:val="24"/>
        </w:rPr>
      </w:pPr>
      <w:r w:rsidRPr="003E574F">
        <w:rPr>
          <w:rFonts w:ascii="Times New Roman" w:hAnsi="Times New Roman" w:cs="Times New Roman"/>
          <w:b/>
          <w:i/>
          <w:sz w:val="24"/>
          <w:szCs w:val="24"/>
        </w:rPr>
        <w:t>Bezbariérová WC v obou podlažích.</w:t>
      </w:r>
    </w:p>
    <w:p w:rsidR="003E574F" w:rsidRPr="003E574F" w:rsidRDefault="003E574F" w:rsidP="003E574F">
      <w:pPr>
        <w:numPr>
          <w:ilvl w:val="0"/>
          <w:numId w:val="10"/>
        </w:numPr>
        <w:spacing w:after="0" w:line="240" w:lineRule="auto"/>
        <w:jc w:val="both"/>
        <w:rPr>
          <w:rFonts w:ascii="Times New Roman" w:hAnsi="Times New Roman" w:cs="Times New Roman"/>
          <w:b/>
          <w:i/>
          <w:sz w:val="24"/>
          <w:szCs w:val="24"/>
        </w:rPr>
      </w:pPr>
      <w:r w:rsidRPr="003E574F">
        <w:rPr>
          <w:rFonts w:ascii="Times New Roman" w:hAnsi="Times New Roman" w:cs="Times New Roman"/>
          <w:b/>
          <w:i/>
          <w:sz w:val="24"/>
          <w:szCs w:val="24"/>
        </w:rPr>
        <w:t>Vyhrazená parkovací místa stávající.</w:t>
      </w:r>
    </w:p>
    <w:p w:rsidR="00AA1A31" w:rsidRPr="00B826F6" w:rsidRDefault="00AA1A31" w:rsidP="00B826F6">
      <w:pPr>
        <w:pStyle w:val="499textodrazeny"/>
        <w:tabs>
          <w:tab w:val="left" w:pos="900"/>
          <w:tab w:val="left" w:pos="1080"/>
        </w:tabs>
        <w:ind w:left="0"/>
        <w:jc w:val="both"/>
        <w:rPr>
          <w:rFonts w:ascii="Times New Roman" w:hAnsi="Times New Roman" w:cs="Times New Roman"/>
          <w:b/>
          <w:i/>
          <w:color w:val="auto"/>
          <w:sz w:val="24"/>
          <w:szCs w:val="24"/>
        </w:rPr>
      </w:pPr>
    </w:p>
    <w:p w:rsidR="00C347AB" w:rsidRDefault="00C347AB" w:rsidP="00C347AB">
      <w:pPr>
        <w:pStyle w:val="4993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B.2.5</w:t>
      </w:r>
      <w:proofErr w:type="gramEnd"/>
      <w:r w:rsidRPr="009C4C8C">
        <w:rPr>
          <w:rFonts w:ascii="Times New Roman" w:hAnsi="Times New Roman" w:cs="Times New Roman"/>
          <w:color w:val="auto"/>
          <w:sz w:val="24"/>
          <w:szCs w:val="24"/>
        </w:rPr>
        <w:tab/>
        <w:t>Bezpečnost při užívání stavby</w:t>
      </w:r>
    </w:p>
    <w:p w:rsidR="00B826F6" w:rsidRPr="00B826F6" w:rsidRDefault="00B826F6" w:rsidP="00B826F6">
      <w:pPr>
        <w:pStyle w:val="499textodrazeny"/>
        <w:tabs>
          <w:tab w:val="left" w:pos="900"/>
          <w:tab w:val="left" w:pos="1080"/>
        </w:tabs>
        <w:ind w:left="0"/>
        <w:jc w:val="both"/>
        <w:rPr>
          <w:rFonts w:ascii="Times New Roman" w:hAnsi="Times New Roman" w:cs="Times New Roman"/>
          <w:b/>
          <w:i/>
          <w:color w:val="auto"/>
          <w:sz w:val="24"/>
          <w:szCs w:val="24"/>
        </w:rPr>
      </w:pPr>
      <w:r w:rsidRPr="00B826F6">
        <w:rPr>
          <w:rFonts w:ascii="Times New Roman" w:hAnsi="Times New Roman" w:cs="Times New Roman"/>
          <w:b/>
          <w:i/>
          <w:color w:val="auto"/>
          <w:sz w:val="24"/>
          <w:szCs w:val="24"/>
        </w:rPr>
        <w:t>Střecha stavby je vybavena záchytnými body – pracovník, pohybující se na střeše se tedy může uchytit</w:t>
      </w:r>
    </w:p>
    <w:p w:rsidR="00C347AB" w:rsidRPr="009C4C8C" w:rsidRDefault="00C347AB" w:rsidP="00C347AB">
      <w:pPr>
        <w:pStyle w:val="4993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B.2.6</w:t>
      </w:r>
      <w:proofErr w:type="gramEnd"/>
      <w:r w:rsidRPr="009C4C8C">
        <w:rPr>
          <w:rFonts w:ascii="Times New Roman" w:hAnsi="Times New Roman" w:cs="Times New Roman"/>
          <w:color w:val="auto"/>
          <w:sz w:val="24"/>
          <w:szCs w:val="24"/>
        </w:rPr>
        <w:tab/>
        <w:t>Základní charakteristiky objektů</w:t>
      </w:r>
    </w:p>
    <w:p w:rsidR="00137780" w:rsidRDefault="00B83001" w:rsidP="004C5531">
      <w:pPr>
        <w:jc w:val="both"/>
        <w:rPr>
          <w:rFonts w:ascii="Times New Roman" w:hAnsi="Times New Roman" w:cs="Times New Roman"/>
          <w:b/>
          <w:i/>
          <w:sz w:val="24"/>
          <w:szCs w:val="24"/>
        </w:rPr>
      </w:pPr>
      <w:r>
        <w:rPr>
          <w:rFonts w:ascii="Times New Roman" w:hAnsi="Times New Roman" w:cs="Times New Roman"/>
          <w:b/>
          <w:i/>
          <w:sz w:val="24"/>
          <w:szCs w:val="24"/>
        </w:rPr>
        <w:t>Stavba zahájí odpojením přípojek od objektu, bourání a podchycování bude probíhat v souladu s výkresy bourání. Nadpraží budou podchycena ocelovými nosníky. Střešní a stropní konstrukce budou vybourány, dále budou vybourány prostupy a obklady stěn</w:t>
      </w:r>
    </w:p>
    <w:p w:rsidR="00B83001" w:rsidRPr="00B83001" w:rsidRDefault="00B83001" w:rsidP="00B83001">
      <w:pPr>
        <w:pStyle w:val="499textodrazeny"/>
        <w:tabs>
          <w:tab w:val="left" w:pos="900"/>
          <w:tab w:val="left" w:pos="1080"/>
        </w:tabs>
        <w:ind w:left="0"/>
        <w:jc w:val="both"/>
        <w:rPr>
          <w:rFonts w:ascii="Times New Roman" w:hAnsi="Times New Roman" w:cs="Times New Roman"/>
          <w:b/>
          <w:i/>
          <w:color w:val="auto"/>
          <w:sz w:val="24"/>
          <w:szCs w:val="24"/>
          <w:u w:val="single"/>
        </w:rPr>
      </w:pPr>
      <w:r w:rsidRPr="00B83001">
        <w:rPr>
          <w:rFonts w:ascii="Times New Roman" w:hAnsi="Times New Roman" w:cs="Times New Roman"/>
          <w:b/>
          <w:i/>
          <w:color w:val="auto"/>
          <w:sz w:val="24"/>
          <w:szCs w:val="24"/>
          <w:u w:val="single"/>
        </w:rPr>
        <w:t>Svislé nosné konstrukce</w:t>
      </w:r>
    </w:p>
    <w:p w:rsidR="00B83001" w:rsidRPr="00B83001" w:rsidRDefault="00B83001" w:rsidP="00B83001">
      <w:pPr>
        <w:numPr>
          <w:ilvl w:val="0"/>
          <w:numId w:val="10"/>
        </w:numPr>
        <w:spacing w:after="0" w:line="240" w:lineRule="auto"/>
        <w:jc w:val="both"/>
        <w:rPr>
          <w:rFonts w:ascii="Times New Roman" w:hAnsi="Times New Roman" w:cs="Times New Roman"/>
          <w:b/>
          <w:i/>
          <w:sz w:val="24"/>
          <w:szCs w:val="24"/>
        </w:rPr>
      </w:pPr>
      <w:r w:rsidRPr="00B83001">
        <w:rPr>
          <w:rFonts w:ascii="Times New Roman" w:hAnsi="Times New Roman" w:cs="Times New Roman"/>
          <w:b/>
          <w:i/>
          <w:sz w:val="24"/>
          <w:szCs w:val="24"/>
        </w:rPr>
        <w:t>Pilíře zesíleny nárožními úhelníky a předepjatými vodorovnými ocelovými pásy.</w:t>
      </w:r>
    </w:p>
    <w:p w:rsidR="00B83001" w:rsidRPr="00B83001" w:rsidRDefault="00B83001" w:rsidP="00B83001">
      <w:pPr>
        <w:numPr>
          <w:ilvl w:val="0"/>
          <w:numId w:val="10"/>
        </w:numPr>
        <w:spacing w:after="0" w:line="240" w:lineRule="auto"/>
        <w:jc w:val="both"/>
        <w:rPr>
          <w:rFonts w:ascii="Times New Roman" w:hAnsi="Times New Roman" w:cs="Times New Roman"/>
          <w:b/>
          <w:i/>
          <w:sz w:val="24"/>
          <w:szCs w:val="24"/>
        </w:rPr>
      </w:pPr>
      <w:r w:rsidRPr="00B83001">
        <w:rPr>
          <w:rFonts w:ascii="Times New Roman" w:hAnsi="Times New Roman" w:cs="Times New Roman"/>
          <w:b/>
          <w:i/>
          <w:sz w:val="24"/>
          <w:szCs w:val="24"/>
        </w:rPr>
        <w:t>Zdivo přístavku z tvárnic z lehčeného keramického kameniva.</w:t>
      </w:r>
    </w:p>
    <w:p w:rsidR="00B83001" w:rsidRPr="00B83001" w:rsidRDefault="00B83001" w:rsidP="00B83001">
      <w:pPr>
        <w:numPr>
          <w:ilvl w:val="0"/>
          <w:numId w:val="10"/>
        </w:numPr>
        <w:spacing w:after="0" w:line="240" w:lineRule="auto"/>
        <w:jc w:val="both"/>
        <w:rPr>
          <w:rFonts w:ascii="Times New Roman" w:hAnsi="Times New Roman" w:cs="Times New Roman"/>
          <w:b/>
          <w:i/>
          <w:sz w:val="24"/>
          <w:szCs w:val="24"/>
        </w:rPr>
      </w:pPr>
      <w:r w:rsidRPr="00B83001">
        <w:rPr>
          <w:rFonts w:ascii="Times New Roman" w:hAnsi="Times New Roman" w:cs="Times New Roman"/>
          <w:b/>
          <w:i/>
          <w:sz w:val="24"/>
          <w:szCs w:val="24"/>
        </w:rPr>
        <w:t>Ocelové sloupky v suterénu pro zesílení stropní konstrukce.</w:t>
      </w:r>
    </w:p>
    <w:p w:rsidR="00B83001" w:rsidRPr="00B83001" w:rsidRDefault="00B83001" w:rsidP="00B83001">
      <w:pPr>
        <w:pStyle w:val="499textodrazeny"/>
        <w:tabs>
          <w:tab w:val="left" w:pos="900"/>
          <w:tab w:val="left" w:pos="1080"/>
        </w:tabs>
        <w:ind w:left="0"/>
        <w:jc w:val="both"/>
        <w:rPr>
          <w:rFonts w:ascii="Times New Roman" w:hAnsi="Times New Roman" w:cs="Times New Roman"/>
          <w:b/>
          <w:i/>
          <w:color w:val="auto"/>
          <w:sz w:val="24"/>
          <w:szCs w:val="24"/>
          <w:u w:val="single"/>
        </w:rPr>
      </w:pPr>
      <w:r w:rsidRPr="00B83001">
        <w:rPr>
          <w:rFonts w:ascii="Times New Roman" w:hAnsi="Times New Roman" w:cs="Times New Roman"/>
          <w:b/>
          <w:i/>
          <w:color w:val="auto"/>
          <w:sz w:val="24"/>
          <w:szCs w:val="24"/>
          <w:u w:val="single"/>
        </w:rPr>
        <w:t>Vodorovné nosné konstrukce, střešní konstrukce:</w:t>
      </w:r>
    </w:p>
    <w:p w:rsidR="00B83001" w:rsidRPr="00B83001" w:rsidRDefault="00B83001" w:rsidP="00B83001">
      <w:pPr>
        <w:numPr>
          <w:ilvl w:val="0"/>
          <w:numId w:val="10"/>
        </w:numPr>
        <w:spacing w:after="0" w:line="240" w:lineRule="auto"/>
        <w:jc w:val="both"/>
        <w:rPr>
          <w:rFonts w:ascii="Times New Roman" w:hAnsi="Times New Roman" w:cs="Times New Roman"/>
          <w:b/>
          <w:i/>
          <w:sz w:val="24"/>
          <w:szCs w:val="24"/>
        </w:rPr>
      </w:pPr>
      <w:r w:rsidRPr="00B83001">
        <w:rPr>
          <w:rFonts w:ascii="Times New Roman" w:hAnsi="Times New Roman" w:cs="Times New Roman"/>
          <w:b/>
          <w:i/>
          <w:sz w:val="24"/>
          <w:szCs w:val="24"/>
        </w:rPr>
        <w:t xml:space="preserve">Nové stropní konstrukce z ocelových I nosníků se </w:t>
      </w:r>
      <w:proofErr w:type="spellStart"/>
      <w:r w:rsidRPr="00B83001">
        <w:rPr>
          <w:rFonts w:ascii="Times New Roman" w:hAnsi="Times New Roman" w:cs="Times New Roman"/>
          <w:b/>
          <w:i/>
          <w:sz w:val="24"/>
          <w:szCs w:val="24"/>
        </w:rPr>
        <w:t>zhlavími</w:t>
      </w:r>
      <w:proofErr w:type="spellEnd"/>
      <w:r w:rsidRPr="00B83001">
        <w:rPr>
          <w:rFonts w:ascii="Times New Roman" w:hAnsi="Times New Roman" w:cs="Times New Roman"/>
          <w:b/>
          <w:i/>
          <w:sz w:val="24"/>
          <w:szCs w:val="24"/>
        </w:rPr>
        <w:t xml:space="preserve"> zabetonovanými do stávajících kapes (osové vzdálenosti mohou být upraveny) a </w:t>
      </w:r>
      <w:proofErr w:type="spellStart"/>
      <w:r w:rsidRPr="00B83001">
        <w:rPr>
          <w:rFonts w:ascii="Times New Roman" w:hAnsi="Times New Roman" w:cs="Times New Roman"/>
          <w:b/>
          <w:i/>
          <w:sz w:val="24"/>
          <w:szCs w:val="24"/>
        </w:rPr>
        <w:t>přebetonovanými</w:t>
      </w:r>
      <w:proofErr w:type="spellEnd"/>
      <w:r w:rsidRPr="00B83001">
        <w:rPr>
          <w:rFonts w:ascii="Times New Roman" w:hAnsi="Times New Roman" w:cs="Times New Roman"/>
          <w:b/>
          <w:i/>
          <w:sz w:val="24"/>
          <w:szCs w:val="24"/>
        </w:rPr>
        <w:t xml:space="preserve"> trapézovými plechy.</w:t>
      </w:r>
    </w:p>
    <w:p w:rsidR="00B83001" w:rsidRPr="00B83001" w:rsidRDefault="00B83001" w:rsidP="00B83001">
      <w:pPr>
        <w:numPr>
          <w:ilvl w:val="0"/>
          <w:numId w:val="10"/>
        </w:numPr>
        <w:spacing w:after="0" w:line="240" w:lineRule="auto"/>
        <w:jc w:val="both"/>
        <w:rPr>
          <w:rFonts w:ascii="Times New Roman" w:hAnsi="Times New Roman" w:cs="Times New Roman"/>
          <w:b/>
          <w:i/>
          <w:sz w:val="24"/>
          <w:szCs w:val="24"/>
        </w:rPr>
      </w:pPr>
      <w:r w:rsidRPr="00B83001">
        <w:rPr>
          <w:rFonts w:ascii="Times New Roman" w:hAnsi="Times New Roman" w:cs="Times New Roman"/>
          <w:b/>
          <w:i/>
          <w:sz w:val="24"/>
          <w:szCs w:val="24"/>
        </w:rPr>
        <w:t>Ocelové překlady nad bouranými otvory do stávajících konstrukcí.</w:t>
      </w:r>
    </w:p>
    <w:p w:rsidR="00B83001" w:rsidRPr="00B83001" w:rsidRDefault="00B83001" w:rsidP="00B83001">
      <w:pPr>
        <w:numPr>
          <w:ilvl w:val="0"/>
          <w:numId w:val="10"/>
        </w:numPr>
        <w:spacing w:after="0" w:line="240" w:lineRule="auto"/>
        <w:jc w:val="both"/>
        <w:rPr>
          <w:rFonts w:ascii="Times New Roman" w:hAnsi="Times New Roman" w:cs="Times New Roman"/>
          <w:b/>
          <w:i/>
          <w:sz w:val="24"/>
          <w:szCs w:val="24"/>
        </w:rPr>
      </w:pPr>
      <w:r w:rsidRPr="00B83001">
        <w:rPr>
          <w:rFonts w:ascii="Times New Roman" w:hAnsi="Times New Roman" w:cs="Times New Roman"/>
          <w:b/>
          <w:i/>
          <w:sz w:val="24"/>
          <w:szCs w:val="24"/>
        </w:rPr>
        <w:t>Zesilující nosníky pod stávající stropní deskou nad suterénem.</w:t>
      </w:r>
    </w:p>
    <w:p w:rsidR="00B83001" w:rsidRPr="00B83001" w:rsidRDefault="00B83001" w:rsidP="00B83001">
      <w:pPr>
        <w:pStyle w:val="499textodrazeny"/>
        <w:tabs>
          <w:tab w:val="left" w:pos="900"/>
          <w:tab w:val="left" w:pos="1080"/>
        </w:tabs>
        <w:ind w:left="0"/>
        <w:jc w:val="both"/>
        <w:rPr>
          <w:rFonts w:ascii="Times New Roman" w:hAnsi="Times New Roman" w:cs="Times New Roman"/>
          <w:b/>
          <w:i/>
          <w:color w:val="auto"/>
          <w:sz w:val="24"/>
          <w:szCs w:val="24"/>
          <w:u w:val="single"/>
        </w:rPr>
      </w:pPr>
      <w:r w:rsidRPr="00B83001">
        <w:rPr>
          <w:rFonts w:ascii="Times New Roman" w:hAnsi="Times New Roman" w:cs="Times New Roman"/>
          <w:b/>
          <w:i/>
          <w:color w:val="auto"/>
          <w:sz w:val="24"/>
          <w:szCs w:val="24"/>
          <w:u w:val="single"/>
        </w:rPr>
        <w:t>Zastřešení:</w:t>
      </w:r>
    </w:p>
    <w:p w:rsidR="00B83001" w:rsidRPr="00B83001" w:rsidRDefault="00B83001" w:rsidP="00B83001">
      <w:pPr>
        <w:numPr>
          <w:ilvl w:val="0"/>
          <w:numId w:val="10"/>
        </w:numPr>
        <w:spacing w:after="0" w:line="240" w:lineRule="auto"/>
        <w:jc w:val="both"/>
        <w:rPr>
          <w:rFonts w:ascii="Times New Roman" w:hAnsi="Times New Roman" w:cs="Times New Roman"/>
          <w:b/>
          <w:i/>
          <w:sz w:val="24"/>
          <w:szCs w:val="24"/>
        </w:rPr>
      </w:pPr>
      <w:r w:rsidRPr="00B83001">
        <w:rPr>
          <w:rFonts w:ascii="Times New Roman" w:hAnsi="Times New Roman" w:cs="Times New Roman"/>
          <w:b/>
          <w:i/>
          <w:sz w:val="24"/>
          <w:szCs w:val="24"/>
        </w:rPr>
        <w:t>Ploché střechy:</w:t>
      </w:r>
    </w:p>
    <w:p w:rsidR="00B83001" w:rsidRPr="00B83001" w:rsidRDefault="00B83001" w:rsidP="00B83001">
      <w:pPr>
        <w:numPr>
          <w:ilvl w:val="0"/>
          <w:numId w:val="10"/>
        </w:numPr>
        <w:spacing w:after="0" w:line="240" w:lineRule="auto"/>
        <w:jc w:val="both"/>
        <w:rPr>
          <w:rFonts w:ascii="Times New Roman" w:hAnsi="Times New Roman" w:cs="Times New Roman"/>
          <w:b/>
          <w:i/>
          <w:sz w:val="24"/>
          <w:szCs w:val="24"/>
        </w:rPr>
      </w:pPr>
      <w:r w:rsidRPr="00B83001">
        <w:rPr>
          <w:rFonts w:ascii="Times New Roman" w:hAnsi="Times New Roman" w:cs="Times New Roman"/>
          <w:b/>
          <w:i/>
          <w:sz w:val="24"/>
          <w:szCs w:val="24"/>
        </w:rPr>
        <w:t xml:space="preserve">Střešní plášť nevětraný ve skladbě pojistná hydroizolace + tepelná izolace + krytina </w:t>
      </w:r>
      <w:proofErr w:type="spellStart"/>
      <w:r w:rsidRPr="00B83001">
        <w:rPr>
          <w:rFonts w:ascii="Times New Roman" w:hAnsi="Times New Roman" w:cs="Times New Roman"/>
          <w:b/>
          <w:i/>
          <w:sz w:val="24"/>
          <w:szCs w:val="24"/>
        </w:rPr>
        <w:t>mPVC</w:t>
      </w:r>
      <w:proofErr w:type="spellEnd"/>
      <w:r w:rsidRPr="00B83001">
        <w:rPr>
          <w:rFonts w:ascii="Times New Roman" w:hAnsi="Times New Roman" w:cs="Times New Roman"/>
          <w:b/>
          <w:i/>
          <w:sz w:val="24"/>
          <w:szCs w:val="24"/>
        </w:rPr>
        <w:t>. Skladba certifikována do požárně nebezpečného prostoru.</w:t>
      </w:r>
    </w:p>
    <w:p w:rsidR="00B83001" w:rsidRPr="00B83001" w:rsidRDefault="00B83001" w:rsidP="00B83001">
      <w:pPr>
        <w:numPr>
          <w:ilvl w:val="0"/>
          <w:numId w:val="10"/>
        </w:numPr>
        <w:spacing w:after="0" w:line="240" w:lineRule="auto"/>
        <w:jc w:val="both"/>
        <w:rPr>
          <w:rFonts w:ascii="Times New Roman" w:hAnsi="Times New Roman" w:cs="Times New Roman"/>
          <w:b/>
          <w:i/>
          <w:sz w:val="24"/>
          <w:szCs w:val="24"/>
        </w:rPr>
      </w:pPr>
      <w:r w:rsidRPr="00B83001">
        <w:rPr>
          <w:rFonts w:ascii="Times New Roman" w:hAnsi="Times New Roman" w:cs="Times New Roman"/>
          <w:b/>
          <w:i/>
          <w:sz w:val="24"/>
          <w:szCs w:val="24"/>
        </w:rPr>
        <w:lastRenderedPageBreak/>
        <w:t>Na jižní straně u sálu mohou být v budoucnosti položeny dlaždice na podložkách pro přístup k </w:t>
      </w:r>
      <w:proofErr w:type="spellStart"/>
      <w:r w:rsidRPr="00B83001">
        <w:rPr>
          <w:rFonts w:ascii="Times New Roman" w:hAnsi="Times New Roman" w:cs="Times New Roman"/>
          <w:b/>
          <w:i/>
          <w:sz w:val="24"/>
          <w:szCs w:val="24"/>
        </w:rPr>
        <w:t>fotovoltaice</w:t>
      </w:r>
      <w:proofErr w:type="spellEnd"/>
      <w:r w:rsidRPr="00B83001">
        <w:rPr>
          <w:rFonts w:ascii="Times New Roman" w:hAnsi="Times New Roman" w:cs="Times New Roman"/>
          <w:b/>
          <w:i/>
          <w:sz w:val="24"/>
          <w:szCs w:val="24"/>
        </w:rPr>
        <w:t>.</w:t>
      </w:r>
    </w:p>
    <w:p w:rsidR="00B83001" w:rsidRPr="00B83001" w:rsidRDefault="00B83001" w:rsidP="00B83001">
      <w:pPr>
        <w:numPr>
          <w:ilvl w:val="0"/>
          <w:numId w:val="10"/>
        </w:numPr>
        <w:spacing w:after="0" w:line="240" w:lineRule="auto"/>
        <w:jc w:val="both"/>
        <w:rPr>
          <w:rFonts w:ascii="Times New Roman" w:hAnsi="Times New Roman" w:cs="Times New Roman"/>
          <w:b/>
          <w:i/>
          <w:sz w:val="24"/>
          <w:szCs w:val="24"/>
        </w:rPr>
      </w:pPr>
      <w:r w:rsidRPr="00B83001">
        <w:rPr>
          <w:rFonts w:ascii="Times New Roman" w:hAnsi="Times New Roman" w:cs="Times New Roman"/>
          <w:b/>
          <w:i/>
          <w:sz w:val="24"/>
          <w:szCs w:val="24"/>
        </w:rPr>
        <w:t>Osazení certifikovaných vázacích bodů. Upřesněno v prováděcím projektu.</w:t>
      </w:r>
    </w:p>
    <w:p w:rsidR="00B83001" w:rsidRPr="00B83001" w:rsidRDefault="00B83001" w:rsidP="00B83001">
      <w:pPr>
        <w:numPr>
          <w:ilvl w:val="0"/>
          <w:numId w:val="10"/>
        </w:numPr>
        <w:spacing w:after="0" w:line="240" w:lineRule="auto"/>
        <w:jc w:val="both"/>
        <w:rPr>
          <w:rFonts w:ascii="Times New Roman" w:hAnsi="Times New Roman" w:cs="Times New Roman"/>
          <w:b/>
          <w:i/>
          <w:sz w:val="24"/>
          <w:szCs w:val="24"/>
        </w:rPr>
      </w:pPr>
      <w:r w:rsidRPr="00B83001">
        <w:rPr>
          <w:rFonts w:ascii="Times New Roman" w:hAnsi="Times New Roman" w:cs="Times New Roman"/>
          <w:b/>
          <w:i/>
          <w:sz w:val="24"/>
          <w:szCs w:val="24"/>
        </w:rPr>
        <w:t>Přístup spouštěcími schody přes poklop.</w:t>
      </w:r>
    </w:p>
    <w:p w:rsidR="00B83001" w:rsidRPr="00B83001" w:rsidRDefault="00B83001" w:rsidP="00B83001">
      <w:pPr>
        <w:pStyle w:val="499textodrazeny"/>
        <w:tabs>
          <w:tab w:val="left" w:pos="900"/>
          <w:tab w:val="left" w:pos="1080"/>
        </w:tabs>
        <w:ind w:left="0"/>
        <w:jc w:val="both"/>
        <w:rPr>
          <w:rFonts w:ascii="Times New Roman" w:hAnsi="Times New Roman" w:cs="Times New Roman"/>
          <w:b/>
          <w:i/>
          <w:color w:val="auto"/>
          <w:sz w:val="24"/>
          <w:szCs w:val="24"/>
          <w:u w:val="single"/>
        </w:rPr>
      </w:pPr>
      <w:r w:rsidRPr="00B83001">
        <w:rPr>
          <w:rFonts w:ascii="Times New Roman" w:hAnsi="Times New Roman" w:cs="Times New Roman"/>
          <w:b/>
          <w:i/>
          <w:color w:val="auto"/>
          <w:sz w:val="24"/>
          <w:szCs w:val="24"/>
          <w:u w:val="single"/>
        </w:rPr>
        <w:t>Valbové zastřešení sálu:</w:t>
      </w:r>
    </w:p>
    <w:p w:rsidR="00B83001" w:rsidRPr="00B83001" w:rsidRDefault="00B83001" w:rsidP="00B83001">
      <w:pPr>
        <w:numPr>
          <w:ilvl w:val="0"/>
          <w:numId w:val="10"/>
        </w:numPr>
        <w:spacing w:after="0" w:line="240" w:lineRule="auto"/>
        <w:jc w:val="both"/>
        <w:rPr>
          <w:rFonts w:ascii="Times New Roman" w:hAnsi="Times New Roman" w:cs="Times New Roman"/>
          <w:b/>
          <w:i/>
          <w:sz w:val="24"/>
          <w:szCs w:val="24"/>
        </w:rPr>
      </w:pPr>
      <w:r w:rsidRPr="00B83001">
        <w:rPr>
          <w:rFonts w:ascii="Times New Roman" w:hAnsi="Times New Roman" w:cs="Times New Roman"/>
          <w:b/>
          <w:i/>
          <w:sz w:val="24"/>
          <w:szCs w:val="24"/>
        </w:rPr>
        <w:t xml:space="preserve">Střešní plášť větraný. Krytina z falcovaného hliníkového plechu na bednění a </w:t>
      </w:r>
      <w:proofErr w:type="spellStart"/>
      <w:r w:rsidRPr="00B83001">
        <w:rPr>
          <w:rFonts w:ascii="Times New Roman" w:hAnsi="Times New Roman" w:cs="Times New Roman"/>
          <w:b/>
          <w:i/>
          <w:sz w:val="24"/>
          <w:szCs w:val="24"/>
        </w:rPr>
        <w:t>kontralatích</w:t>
      </w:r>
      <w:proofErr w:type="spellEnd"/>
      <w:r w:rsidRPr="00B83001">
        <w:rPr>
          <w:rFonts w:ascii="Times New Roman" w:hAnsi="Times New Roman" w:cs="Times New Roman"/>
          <w:b/>
          <w:i/>
          <w:sz w:val="24"/>
          <w:szCs w:val="24"/>
        </w:rPr>
        <w:t>, difúzní fólie na vaznících, tepelná izolace v rovině spodních pásů vazníků.</w:t>
      </w:r>
    </w:p>
    <w:p w:rsidR="00B83001" w:rsidRPr="00B83001" w:rsidRDefault="00B83001" w:rsidP="00B83001">
      <w:pPr>
        <w:numPr>
          <w:ilvl w:val="0"/>
          <w:numId w:val="10"/>
        </w:numPr>
        <w:spacing w:after="0" w:line="240" w:lineRule="auto"/>
        <w:jc w:val="both"/>
        <w:rPr>
          <w:rFonts w:ascii="Times New Roman" w:hAnsi="Times New Roman" w:cs="Times New Roman"/>
          <w:b/>
          <w:i/>
          <w:sz w:val="24"/>
          <w:szCs w:val="24"/>
        </w:rPr>
      </w:pPr>
      <w:r w:rsidRPr="00B83001">
        <w:rPr>
          <w:rFonts w:ascii="Times New Roman" w:hAnsi="Times New Roman" w:cs="Times New Roman"/>
          <w:b/>
          <w:i/>
          <w:sz w:val="24"/>
          <w:szCs w:val="24"/>
        </w:rPr>
        <w:t>Půdní prostor přístupný z vnější strany střešním oknem, uvnitř instalována lávka.</w:t>
      </w:r>
    </w:p>
    <w:p w:rsidR="00B83001" w:rsidRPr="00B83001" w:rsidRDefault="00B83001" w:rsidP="00B83001">
      <w:pPr>
        <w:numPr>
          <w:ilvl w:val="0"/>
          <w:numId w:val="10"/>
        </w:numPr>
        <w:spacing w:after="0" w:line="240" w:lineRule="auto"/>
        <w:jc w:val="both"/>
        <w:rPr>
          <w:rFonts w:ascii="Times New Roman" w:hAnsi="Times New Roman" w:cs="Times New Roman"/>
          <w:b/>
          <w:i/>
          <w:sz w:val="24"/>
          <w:szCs w:val="24"/>
        </w:rPr>
      </w:pPr>
      <w:r w:rsidRPr="00B83001">
        <w:rPr>
          <w:rFonts w:ascii="Times New Roman" w:hAnsi="Times New Roman" w:cs="Times New Roman"/>
          <w:b/>
          <w:i/>
          <w:sz w:val="24"/>
          <w:szCs w:val="24"/>
        </w:rPr>
        <w:t>Krytina včetně všech systémových střešních prvků (větrací hřeben apod.).</w:t>
      </w:r>
    </w:p>
    <w:p w:rsidR="00B83001" w:rsidRPr="00B83001" w:rsidRDefault="00B83001" w:rsidP="00B83001">
      <w:pPr>
        <w:numPr>
          <w:ilvl w:val="0"/>
          <w:numId w:val="10"/>
        </w:numPr>
        <w:spacing w:after="0" w:line="240" w:lineRule="auto"/>
        <w:jc w:val="both"/>
        <w:rPr>
          <w:rFonts w:ascii="Times New Roman" w:hAnsi="Times New Roman" w:cs="Times New Roman"/>
          <w:b/>
          <w:i/>
          <w:sz w:val="24"/>
          <w:szCs w:val="24"/>
        </w:rPr>
      </w:pPr>
      <w:r w:rsidRPr="00B83001">
        <w:rPr>
          <w:rFonts w:ascii="Times New Roman" w:hAnsi="Times New Roman" w:cs="Times New Roman"/>
          <w:b/>
          <w:i/>
          <w:sz w:val="24"/>
          <w:szCs w:val="24"/>
        </w:rPr>
        <w:t xml:space="preserve">Na jižní straně je uvažováno s možnou instalací </w:t>
      </w:r>
      <w:proofErr w:type="spellStart"/>
      <w:r w:rsidRPr="00B83001">
        <w:rPr>
          <w:rFonts w:ascii="Times New Roman" w:hAnsi="Times New Roman" w:cs="Times New Roman"/>
          <w:b/>
          <w:i/>
          <w:sz w:val="24"/>
          <w:szCs w:val="24"/>
        </w:rPr>
        <w:t>fotovoltaických</w:t>
      </w:r>
      <w:proofErr w:type="spellEnd"/>
      <w:r w:rsidRPr="00B83001">
        <w:rPr>
          <w:rFonts w:ascii="Times New Roman" w:hAnsi="Times New Roman" w:cs="Times New Roman"/>
          <w:b/>
          <w:i/>
          <w:sz w:val="24"/>
          <w:szCs w:val="24"/>
        </w:rPr>
        <w:t xml:space="preserve"> panelů.</w:t>
      </w:r>
    </w:p>
    <w:p w:rsidR="00B83001" w:rsidRPr="00B83001" w:rsidRDefault="00B83001" w:rsidP="00B83001">
      <w:pPr>
        <w:pStyle w:val="499textodrazeny"/>
        <w:tabs>
          <w:tab w:val="left" w:pos="900"/>
          <w:tab w:val="left" w:pos="1080"/>
        </w:tabs>
        <w:ind w:left="0"/>
        <w:jc w:val="both"/>
        <w:rPr>
          <w:rFonts w:ascii="Times New Roman" w:hAnsi="Times New Roman" w:cs="Times New Roman"/>
          <w:b/>
          <w:i/>
          <w:color w:val="auto"/>
          <w:sz w:val="24"/>
          <w:szCs w:val="24"/>
          <w:u w:val="single"/>
        </w:rPr>
      </w:pPr>
      <w:r w:rsidRPr="00B83001">
        <w:rPr>
          <w:rFonts w:ascii="Times New Roman" w:hAnsi="Times New Roman" w:cs="Times New Roman"/>
          <w:b/>
          <w:i/>
          <w:color w:val="auto"/>
          <w:sz w:val="24"/>
          <w:szCs w:val="24"/>
          <w:u w:val="single"/>
        </w:rPr>
        <w:t>Valbové zastřešení 2.NP:</w:t>
      </w:r>
    </w:p>
    <w:p w:rsidR="00B83001" w:rsidRPr="00B83001" w:rsidRDefault="00B83001" w:rsidP="00B83001">
      <w:pPr>
        <w:numPr>
          <w:ilvl w:val="0"/>
          <w:numId w:val="10"/>
        </w:numPr>
        <w:spacing w:after="0" w:line="240" w:lineRule="auto"/>
        <w:jc w:val="both"/>
        <w:rPr>
          <w:rFonts w:ascii="Times New Roman" w:hAnsi="Times New Roman" w:cs="Times New Roman"/>
          <w:b/>
          <w:i/>
          <w:sz w:val="24"/>
          <w:szCs w:val="24"/>
        </w:rPr>
      </w:pPr>
      <w:r w:rsidRPr="00B83001">
        <w:rPr>
          <w:rFonts w:ascii="Times New Roman" w:hAnsi="Times New Roman" w:cs="Times New Roman"/>
          <w:b/>
          <w:i/>
          <w:sz w:val="24"/>
          <w:szCs w:val="24"/>
        </w:rPr>
        <w:t xml:space="preserve">Střešní plášť větraný. Krytina z falcovaných hliníkových šablon na bednění a </w:t>
      </w:r>
      <w:proofErr w:type="spellStart"/>
      <w:r w:rsidRPr="00B83001">
        <w:rPr>
          <w:rFonts w:ascii="Times New Roman" w:hAnsi="Times New Roman" w:cs="Times New Roman"/>
          <w:b/>
          <w:i/>
          <w:sz w:val="24"/>
          <w:szCs w:val="24"/>
        </w:rPr>
        <w:t>kontralatích</w:t>
      </w:r>
      <w:proofErr w:type="spellEnd"/>
      <w:r w:rsidRPr="00B83001">
        <w:rPr>
          <w:rFonts w:ascii="Times New Roman" w:hAnsi="Times New Roman" w:cs="Times New Roman"/>
          <w:b/>
          <w:i/>
          <w:sz w:val="24"/>
          <w:szCs w:val="24"/>
        </w:rPr>
        <w:t>, difúzní fólie na vaznících, tepelná izolace v rovině spodních pásů vazníků.</w:t>
      </w:r>
    </w:p>
    <w:p w:rsidR="00B83001" w:rsidRPr="00B83001" w:rsidRDefault="00B83001" w:rsidP="00B83001">
      <w:pPr>
        <w:numPr>
          <w:ilvl w:val="0"/>
          <w:numId w:val="10"/>
        </w:numPr>
        <w:spacing w:after="0" w:line="240" w:lineRule="auto"/>
        <w:jc w:val="both"/>
        <w:rPr>
          <w:rFonts w:ascii="Times New Roman" w:hAnsi="Times New Roman" w:cs="Times New Roman"/>
          <w:b/>
          <w:i/>
          <w:sz w:val="24"/>
          <w:szCs w:val="24"/>
        </w:rPr>
      </w:pPr>
      <w:r w:rsidRPr="00B83001">
        <w:rPr>
          <w:rFonts w:ascii="Times New Roman" w:hAnsi="Times New Roman" w:cs="Times New Roman"/>
          <w:b/>
          <w:i/>
          <w:sz w:val="24"/>
          <w:szCs w:val="24"/>
        </w:rPr>
        <w:t>Půdní prostor přístupný spouštěcími schody, uvnitř instalována lávka.</w:t>
      </w:r>
    </w:p>
    <w:p w:rsidR="00B83001" w:rsidRPr="00B83001" w:rsidRDefault="00B83001" w:rsidP="00B83001">
      <w:pPr>
        <w:numPr>
          <w:ilvl w:val="0"/>
          <w:numId w:val="10"/>
        </w:numPr>
        <w:spacing w:after="0" w:line="240" w:lineRule="auto"/>
        <w:jc w:val="both"/>
        <w:rPr>
          <w:rFonts w:ascii="Times New Roman" w:hAnsi="Times New Roman" w:cs="Times New Roman"/>
          <w:b/>
          <w:i/>
          <w:sz w:val="24"/>
          <w:szCs w:val="24"/>
        </w:rPr>
      </w:pPr>
      <w:r w:rsidRPr="00B83001">
        <w:rPr>
          <w:rFonts w:ascii="Times New Roman" w:hAnsi="Times New Roman" w:cs="Times New Roman"/>
          <w:b/>
          <w:i/>
          <w:sz w:val="24"/>
          <w:szCs w:val="24"/>
        </w:rPr>
        <w:t>Přístup na střechu střešním oknem z vnitřní lávky.</w:t>
      </w:r>
    </w:p>
    <w:p w:rsidR="00B83001" w:rsidRPr="00B83001" w:rsidRDefault="00B83001" w:rsidP="00B83001">
      <w:pPr>
        <w:numPr>
          <w:ilvl w:val="0"/>
          <w:numId w:val="10"/>
        </w:numPr>
        <w:spacing w:after="0" w:line="240" w:lineRule="auto"/>
        <w:jc w:val="both"/>
        <w:rPr>
          <w:rFonts w:ascii="Times New Roman" w:hAnsi="Times New Roman" w:cs="Times New Roman"/>
          <w:b/>
          <w:i/>
          <w:sz w:val="24"/>
          <w:szCs w:val="24"/>
        </w:rPr>
      </w:pPr>
      <w:r w:rsidRPr="00B83001">
        <w:rPr>
          <w:rFonts w:ascii="Times New Roman" w:hAnsi="Times New Roman" w:cs="Times New Roman"/>
          <w:b/>
          <w:i/>
          <w:sz w:val="24"/>
          <w:szCs w:val="24"/>
        </w:rPr>
        <w:t>Krytina včetně všech systémových střešních prvků (sněhové zachytávače, vázací body, střešní lávka s ochranným zábradlím, větrací hřeben apod.).</w:t>
      </w:r>
    </w:p>
    <w:p w:rsidR="00B83001" w:rsidRPr="00B90780" w:rsidRDefault="00B83001" w:rsidP="00B83001">
      <w:pPr>
        <w:ind w:left="360" w:firstLine="349"/>
        <w:jc w:val="both"/>
      </w:pPr>
    </w:p>
    <w:p w:rsidR="00B83001" w:rsidRPr="00B83001" w:rsidRDefault="00B83001" w:rsidP="00B83001">
      <w:pPr>
        <w:pStyle w:val="499textodrazeny"/>
        <w:tabs>
          <w:tab w:val="left" w:pos="900"/>
          <w:tab w:val="left" w:pos="1080"/>
        </w:tabs>
        <w:ind w:left="0"/>
        <w:jc w:val="both"/>
        <w:rPr>
          <w:rFonts w:ascii="Times New Roman" w:hAnsi="Times New Roman" w:cs="Times New Roman"/>
          <w:b/>
          <w:i/>
          <w:color w:val="auto"/>
          <w:sz w:val="24"/>
          <w:szCs w:val="24"/>
          <w:u w:val="single"/>
        </w:rPr>
      </w:pPr>
      <w:r w:rsidRPr="00B83001">
        <w:rPr>
          <w:rFonts w:ascii="Times New Roman" w:hAnsi="Times New Roman" w:cs="Times New Roman"/>
          <w:b/>
          <w:i/>
          <w:color w:val="auto"/>
          <w:sz w:val="24"/>
          <w:szCs w:val="24"/>
          <w:u w:val="single"/>
        </w:rPr>
        <w:t>Dělící konstrukce</w:t>
      </w:r>
    </w:p>
    <w:p w:rsidR="00B83001" w:rsidRPr="00B83001" w:rsidRDefault="00B83001" w:rsidP="00B83001">
      <w:pPr>
        <w:numPr>
          <w:ilvl w:val="0"/>
          <w:numId w:val="10"/>
        </w:numPr>
        <w:spacing w:after="0" w:line="240" w:lineRule="auto"/>
        <w:jc w:val="both"/>
        <w:rPr>
          <w:rFonts w:ascii="Times New Roman" w:hAnsi="Times New Roman" w:cs="Times New Roman"/>
          <w:b/>
          <w:i/>
          <w:sz w:val="24"/>
          <w:szCs w:val="24"/>
        </w:rPr>
      </w:pPr>
      <w:r w:rsidRPr="00B83001">
        <w:rPr>
          <w:rFonts w:ascii="Times New Roman" w:hAnsi="Times New Roman" w:cs="Times New Roman"/>
          <w:b/>
          <w:i/>
          <w:sz w:val="24"/>
          <w:szCs w:val="24"/>
        </w:rPr>
        <w:t xml:space="preserve">V 1.NP příčky zděné z tvárnic z lehčeného keramického betonu pevnostní třídy pevnosti 4MPa (např. </w:t>
      </w:r>
      <w:proofErr w:type="spellStart"/>
      <w:r w:rsidRPr="00B83001">
        <w:rPr>
          <w:rFonts w:ascii="Times New Roman" w:hAnsi="Times New Roman" w:cs="Times New Roman"/>
          <w:b/>
          <w:i/>
          <w:sz w:val="24"/>
          <w:szCs w:val="24"/>
        </w:rPr>
        <w:t>Liapor</w:t>
      </w:r>
      <w:proofErr w:type="spellEnd"/>
      <w:r w:rsidRPr="00B83001">
        <w:rPr>
          <w:rFonts w:ascii="Times New Roman" w:hAnsi="Times New Roman" w:cs="Times New Roman"/>
          <w:b/>
          <w:i/>
          <w:sz w:val="24"/>
          <w:szCs w:val="24"/>
        </w:rPr>
        <w:t xml:space="preserve"> M, PS) + omítky doporučené výrobcem tvárnic.</w:t>
      </w:r>
    </w:p>
    <w:p w:rsidR="00B83001" w:rsidRPr="00B83001" w:rsidRDefault="00B83001" w:rsidP="00B83001">
      <w:pPr>
        <w:numPr>
          <w:ilvl w:val="0"/>
          <w:numId w:val="10"/>
        </w:numPr>
        <w:spacing w:after="0" w:line="240" w:lineRule="auto"/>
        <w:jc w:val="both"/>
        <w:rPr>
          <w:rFonts w:ascii="Times New Roman" w:hAnsi="Times New Roman" w:cs="Times New Roman"/>
          <w:b/>
          <w:i/>
          <w:sz w:val="24"/>
          <w:szCs w:val="24"/>
        </w:rPr>
      </w:pPr>
      <w:r w:rsidRPr="00B83001">
        <w:rPr>
          <w:rFonts w:ascii="Times New Roman" w:hAnsi="Times New Roman" w:cs="Times New Roman"/>
          <w:b/>
          <w:i/>
          <w:sz w:val="24"/>
          <w:szCs w:val="24"/>
        </w:rPr>
        <w:t>Zdivo napojeno na nosné, ale i vzájemně, pomocí systémových kovových pásků v každé 2. spáře.</w:t>
      </w:r>
    </w:p>
    <w:p w:rsidR="00B83001" w:rsidRPr="00B83001" w:rsidRDefault="00B83001" w:rsidP="00B83001">
      <w:pPr>
        <w:numPr>
          <w:ilvl w:val="0"/>
          <w:numId w:val="10"/>
        </w:numPr>
        <w:spacing w:after="0" w:line="240" w:lineRule="auto"/>
        <w:jc w:val="both"/>
        <w:rPr>
          <w:rFonts w:ascii="Times New Roman" w:hAnsi="Times New Roman" w:cs="Times New Roman"/>
          <w:b/>
          <w:i/>
          <w:sz w:val="24"/>
          <w:szCs w:val="24"/>
        </w:rPr>
      </w:pPr>
      <w:r w:rsidRPr="00B83001">
        <w:rPr>
          <w:rFonts w:ascii="Times New Roman" w:hAnsi="Times New Roman" w:cs="Times New Roman"/>
          <w:b/>
          <w:i/>
          <w:sz w:val="24"/>
          <w:szCs w:val="24"/>
        </w:rPr>
        <w:t>Ve 2. NP příčky sádrokartonové dvojitě opláštěné.</w:t>
      </w:r>
    </w:p>
    <w:p w:rsidR="00B83001" w:rsidRPr="00B90780" w:rsidRDefault="00B83001" w:rsidP="00B83001">
      <w:pPr>
        <w:ind w:left="720"/>
        <w:jc w:val="both"/>
      </w:pPr>
    </w:p>
    <w:p w:rsidR="00B83001" w:rsidRPr="00B83001" w:rsidRDefault="00B83001" w:rsidP="00B83001">
      <w:pPr>
        <w:pStyle w:val="499textodrazeny"/>
        <w:tabs>
          <w:tab w:val="left" w:pos="900"/>
          <w:tab w:val="left" w:pos="1080"/>
        </w:tabs>
        <w:ind w:left="0"/>
        <w:jc w:val="both"/>
        <w:rPr>
          <w:rFonts w:ascii="Times New Roman" w:hAnsi="Times New Roman" w:cs="Times New Roman"/>
          <w:b/>
          <w:i/>
          <w:color w:val="auto"/>
          <w:sz w:val="24"/>
          <w:szCs w:val="24"/>
          <w:u w:val="single"/>
        </w:rPr>
      </w:pPr>
      <w:r w:rsidRPr="00B83001">
        <w:rPr>
          <w:rFonts w:ascii="Times New Roman" w:hAnsi="Times New Roman" w:cs="Times New Roman"/>
          <w:b/>
          <w:i/>
          <w:color w:val="auto"/>
          <w:sz w:val="24"/>
          <w:szCs w:val="24"/>
          <w:u w:val="single"/>
        </w:rPr>
        <w:t>Vertikální komunikace:</w:t>
      </w:r>
    </w:p>
    <w:p w:rsidR="00B83001" w:rsidRPr="00B83001" w:rsidRDefault="00B83001" w:rsidP="00B83001">
      <w:pPr>
        <w:jc w:val="both"/>
        <w:rPr>
          <w:rFonts w:ascii="Times New Roman" w:hAnsi="Times New Roman" w:cs="Times New Roman"/>
          <w:b/>
          <w:i/>
          <w:sz w:val="24"/>
          <w:szCs w:val="24"/>
        </w:rPr>
      </w:pPr>
      <w:r w:rsidRPr="00B83001">
        <w:rPr>
          <w:rFonts w:ascii="Times New Roman" w:hAnsi="Times New Roman" w:cs="Times New Roman"/>
          <w:b/>
          <w:i/>
          <w:sz w:val="24"/>
          <w:szCs w:val="24"/>
        </w:rPr>
        <w:t>Schodiště do 2.NP:</w:t>
      </w:r>
    </w:p>
    <w:p w:rsidR="00B83001" w:rsidRPr="00B83001" w:rsidRDefault="00B83001" w:rsidP="00B83001">
      <w:pPr>
        <w:numPr>
          <w:ilvl w:val="0"/>
          <w:numId w:val="10"/>
        </w:numPr>
        <w:suppressAutoHyphens/>
        <w:spacing w:after="0" w:line="240" w:lineRule="auto"/>
        <w:jc w:val="both"/>
        <w:rPr>
          <w:rFonts w:ascii="Times New Roman" w:hAnsi="Times New Roman" w:cs="Times New Roman"/>
          <w:b/>
          <w:i/>
          <w:sz w:val="24"/>
          <w:szCs w:val="24"/>
        </w:rPr>
      </w:pPr>
      <w:r w:rsidRPr="00B83001">
        <w:rPr>
          <w:rFonts w:ascii="Times New Roman" w:hAnsi="Times New Roman" w:cs="Times New Roman"/>
          <w:b/>
          <w:i/>
          <w:sz w:val="24"/>
          <w:szCs w:val="24"/>
        </w:rPr>
        <w:t xml:space="preserve">Ocelové schodnicové svařované. </w:t>
      </w:r>
    </w:p>
    <w:p w:rsidR="00B83001" w:rsidRPr="00B83001" w:rsidRDefault="00B83001" w:rsidP="00B83001">
      <w:pPr>
        <w:jc w:val="both"/>
        <w:rPr>
          <w:rFonts w:ascii="Times New Roman" w:hAnsi="Times New Roman" w:cs="Times New Roman"/>
          <w:b/>
          <w:i/>
          <w:sz w:val="24"/>
          <w:szCs w:val="24"/>
        </w:rPr>
      </w:pPr>
      <w:r w:rsidRPr="00B83001">
        <w:rPr>
          <w:rFonts w:ascii="Times New Roman" w:hAnsi="Times New Roman" w:cs="Times New Roman"/>
          <w:b/>
          <w:i/>
          <w:sz w:val="24"/>
          <w:szCs w:val="24"/>
        </w:rPr>
        <w:t>Imobilní svislá plošina:</w:t>
      </w:r>
    </w:p>
    <w:p w:rsidR="00B83001" w:rsidRPr="00B83001" w:rsidRDefault="00B83001" w:rsidP="00B83001">
      <w:pPr>
        <w:numPr>
          <w:ilvl w:val="0"/>
          <w:numId w:val="10"/>
        </w:numPr>
        <w:suppressAutoHyphens/>
        <w:spacing w:after="0" w:line="240" w:lineRule="auto"/>
        <w:jc w:val="both"/>
        <w:rPr>
          <w:rFonts w:ascii="Times New Roman" w:hAnsi="Times New Roman" w:cs="Times New Roman"/>
          <w:b/>
          <w:i/>
          <w:sz w:val="24"/>
          <w:szCs w:val="24"/>
        </w:rPr>
      </w:pPr>
      <w:r w:rsidRPr="00B83001">
        <w:rPr>
          <w:rFonts w:ascii="Times New Roman" w:hAnsi="Times New Roman" w:cs="Times New Roman"/>
          <w:b/>
          <w:i/>
          <w:sz w:val="24"/>
          <w:szCs w:val="24"/>
        </w:rPr>
        <w:t>Typový výrobek.</w:t>
      </w:r>
    </w:p>
    <w:p w:rsidR="00B83001" w:rsidRPr="00B83001" w:rsidRDefault="00B83001" w:rsidP="00B83001">
      <w:pPr>
        <w:numPr>
          <w:ilvl w:val="0"/>
          <w:numId w:val="10"/>
        </w:numPr>
        <w:suppressAutoHyphens/>
        <w:spacing w:after="0" w:line="240" w:lineRule="auto"/>
        <w:jc w:val="both"/>
        <w:rPr>
          <w:rFonts w:ascii="Times New Roman" w:hAnsi="Times New Roman" w:cs="Times New Roman"/>
          <w:b/>
          <w:i/>
          <w:sz w:val="24"/>
          <w:szCs w:val="24"/>
        </w:rPr>
      </w:pPr>
      <w:proofErr w:type="spellStart"/>
      <w:r w:rsidRPr="00B83001">
        <w:rPr>
          <w:rFonts w:ascii="Times New Roman" w:hAnsi="Times New Roman" w:cs="Times New Roman"/>
          <w:b/>
          <w:i/>
          <w:sz w:val="24"/>
          <w:szCs w:val="24"/>
        </w:rPr>
        <w:t>Opláštěno</w:t>
      </w:r>
      <w:proofErr w:type="spellEnd"/>
      <w:r w:rsidRPr="00B83001">
        <w:rPr>
          <w:rFonts w:ascii="Times New Roman" w:hAnsi="Times New Roman" w:cs="Times New Roman"/>
          <w:b/>
          <w:i/>
          <w:sz w:val="24"/>
          <w:szCs w:val="24"/>
        </w:rPr>
        <w:t xml:space="preserve"> ocelovou konstrukcí s výplněmi z bezpečnostního skla.</w:t>
      </w:r>
    </w:p>
    <w:p w:rsidR="00B83001" w:rsidRPr="00B83001" w:rsidRDefault="00B83001" w:rsidP="00B83001">
      <w:pPr>
        <w:jc w:val="both"/>
        <w:rPr>
          <w:rFonts w:ascii="Times New Roman" w:hAnsi="Times New Roman" w:cs="Times New Roman"/>
          <w:b/>
          <w:i/>
          <w:sz w:val="24"/>
          <w:szCs w:val="24"/>
        </w:rPr>
      </w:pPr>
      <w:r w:rsidRPr="00B83001">
        <w:rPr>
          <w:rFonts w:ascii="Times New Roman" w:hAnsi="Times New Roman" w:cs="Times New Roman"/>
          <w:b/>
          <w:i/>
          <w:sz w:val="24"/>
          <w:szCs w:val="24"/>
        </w:rPr>
        <w:t>Vnitřní rampa:</w:t>
      </w:r>
    </w:p>
    <w:p w:rsidR="00B83001" w:rsidRPr="00B83001" w:rsidRDefault="00B83001" w:rsidP="00B83001">
      <w:pPr>
        <w:numPr>
          <w:ilvl w:val="0"/>
          <w:numId w:val="10"/>
        </w:numPr>
        <w:suppressAutoHyphens/>
        <w:spacing w:after="0" w:line="240" w:lineRule="auto"/>
        <w:jc w:val="both"/>
        <w:rPr>
          <w:rFonts w:ascii="Times New Roman" w:hAnsi="Times New Roman" w:cs="Times New Roman"/>
          <w:b/>
          <w:i/>
          <w:sz w:val="24"/>
          <w:szCs w:val="24"/>
        </w:rPr>
      </w:pPr>
      <w:r w:rsidRPr="00B83001">
        <w:rPr>
          <w:rFonts w:ascii="Times New Roman" w:hAnsi="Times New Roman" w:cs="Times New Roman"/>
          <w:b/>
          <w:i/>
          <w:sz w:val="24"/>
          <w:szCs w:val="24"/>
        </w:rPr>
        <w:t>Betonová, protiskluzná keramická dlažba.</w:t>
      </w:r>
    </w:p>
    <w:p w:rsidR="00B83001" w:rsidRPr="00B83001" w:rsidRDefault="00B83001" w:rsidP="00B83001">
      <w:pPr>
        <w:jc w:val="both"/>
        <w:rPr>
          <w:rFonts w:ascii="Times New Roman" w:hAnsi="Times New Roman" w:cs="Times New Roman"/>
          <w:b/>
          <w:i/>
          <w:sz w:val="24"/>
          <w:szCs w:val="24"/>
        </w:rPr>
      </w:pPr>
      <w:r w:rsidRPr="00B83001">
        <w:rPr>
          <w:rFonts w:ascii="Times New Roman" w:hAnsi="Times New Roman" w:cs="Times New Roman"/>
          <w:b/>
          <w:i/>
          <w:sz w:val="24"/>
          <w:szCs w:val="24"/>
        </w:rPr>
        <w:t>Venkovní rampy:</w:t>
      </w:r>
    </w:p>
    <w:p w:rsidR="00B83001" w:rsidRPr="00B83001" w:rsidRDefault="00B83001" w:rsidP="00B83001">
      <w:pPr>
        <w:numPr>
          <w:ilvl w:val="0"/>
          <w:numId w:val="10"/>
        </w:numPr>
        <w:suppressAutoHyphens/>
        <w:spacing w:after="0" w:line="240" w:lineRule="auto"/>
        <w:jc w:val="both"/>
        <w:rPr>
          <w:rFonts w:ascii="Times New Roman" w:hAnsi="Times New Roman" w:cs="Times New Roman"/>
          <w:b/>
          <w:i/>
          <w:sz w:val="24"/>
          <w:szCs w:val="24"/>
        </w:rPr>
      </w:pPr>
      <w:r w:rsidRPr="00B83001">
        <w:rPr>
          <w:rFonts w:ascii="Times New Roman" w:hAnsi="Times New Roman" w:cs="Times New Roman"/>
          <w:b/>
          <w:i/>
          <w:sz w:val="24"/>
          <w:szCs w:val="24"/>
        </w:rPr>
        <w:t>Dlážděné, protiskluzná betonová dlažba.</w:t>
      </w:r>
    </w:p>
    <w:p w:rsidR="00B83001" w:rsidRPr="00B83001" w:rsidRDefault="00B83001" w:rsidP="00B83001">
      <w:pPr>
        <w:jc w:val="both"/>
        <w:rPr>
          <w:rFonts w:ascii="Times New Roman" w:hAnsi="Times New Roman" w:cs="Times New Roman"/>
          <w:b/>
          <w:i/>
          <w:sz w:val="24"/>
          <w:szCs w:val="24"/>
        </w:rPr>
      </w:pPr>
      <w:r w:rsidRPr="00B83001">
        <w:rPr>
          <w:rFonts w:ascii="Times New Roman" w:hAnsi="Times New Roman" w:cs="Times New Roman"/>
          <w:b/>
          <w:i/>
          <w:sz w:val="24"/>
          <w:szCs w:val="24"/>
        </w:rPr>
        <w:t>Schodiště venkovní betonové:</w:t>
      </w:r>
    </w:p>
    <w:p w:rsidR="00B83001" w:rsidRPr="00B83001" w:rsidRDefault="00B83001" w:rsidP="00B83001">
      <w:pPr>
        <w:numPr>
          <w:ilvl w:val="0"/>
          <w:numId w:val="10"/>
        </w:numPr>
        <w:suppressAutoHyphens/>
        <w:spacing w:after="0" w:line="240" w:lineRule="auto"/>
        <w:jc w:val="both"/>
        <w:rPr>
          <w:rFonts w:ascii="Times New Roman" w:hAnsi="Times New Roman" w:cs="Times New Roman"/>
          <w:b/>
          <w:i/>
          <w:sz w:val="24"/>
          <w:szCs w:val="24"/>
        </w:rPr>
      </w:pPr>
      <w:r w:rsidRPr="00B83001">
        <w:rPr>
          <w:rFonts w:ascii="Times New Roman" w:hAnsi="Times New Roman" w:cs="Times New Roman"/>
          <w:b/>
          <w:i/>
          <w:sz w:val="24"/>
          <w:szCs w:val="24"/>
        </w:rPr>
        <w:t>Pohledový beton.</w:t>
      </w:r>
    </w:p>
    <w:p w:rsidR="00B83001" w:rsidRPr="00B90780" w:rsidRDefault="00B83001" w:rsidP="00B83001">
      <w:pPr>
        <w:ind w:left="720"/>
        <w:jc w:val="both"/>
      </w:pPr>
    </w:p>
    <w:p w:rsidR="00B83001" w:rsidRPr="00B83001" w:rsidRDefault="00B83001" w:rsidP="00B83001">
      <w:pPr>
        <w:pStyle w:val="499textodrazeny"/>
        <w:tabs>
          <w:tab w:val="left" w:pos="900"/>
          <w:tab w:val="left" w:pos="1080"/>
        </w:tabs>
        <w:ind w:left="0"/>
        <w:jc w:val="both"/>
        <w:rPr>
          <w:rFonts w:ascii="Times New Roman" w:hAnsi="Times New Roman" w:cs="Times New Roman"/>
          <w:b/>
          <w:i/>
          <w:color w:val="auto"/>
          <w:sz w:val="24"/>
          <w:szCs w:val="24"/>
          <w:u w:val="single"/>
        </w:rPr>
      </w:pPr>
      <w:r w:rsidRPr="00B83001">
        <w:rPr>
          <w:rFonts w:ascii="Times New Roman" w:hAnsi="Times New Roman" w:cs="Times New Roman"/>
          <w:b/>
          <w:i/>
          <w:color w:val="auto"/>
          <w:sz w:val="24"/>
          <w:szCs w:val="24"/>
          <w:u w:val="single"/>
        </w:rPr>
        <w:t>Výplně otvorů:</w:t>
      </w:r>
    </w:p>
    <w:p w:rsidR="00B83001" w:rsidRPr="00B90780" w:rsidRDefault="00B83001" w:rsidP="00B83001">
      <w:pPr>
        <w:tabs>
          <w:tab w:val="left" w:pos="2149"/>
        </w:tabs>
        <w:jc w:val="both"/>
        <w:rPr>
          <w:u w:val="single"/>
        </w:rPr>
      </w:pPr>
    </w:p>
    <w:p w:rsidR="00B83001" w:rsidRPr="00B83001" w:rsidRDefault="00B83001" w:rsidP="00B83001">
      <w:pPr>
        <w:jc w:val="both"/>
        <w:rPr>
          <w:rFonts w:ascii="Times New Roman" w:hAnsi="Times New Roman" w:cs="Times New Roman"/>
          <w:b/>
          <w:i/>
          <w:sz w:val="24"/>
          <w:szCs w:val="24"/>
        </w:rPr>
      </w:pPr>
      <w:r w:rsidRPr="00B83001">
        <w:rPr>
          <w:rFonts w:ascii="Times New Roman" w:hAnsi="Times New Roman" w:cs="Times New Roman"/>
          <w:b/>
          <w:i/>
          <w:sz w:val="24"/>
          <w:szCs w:val="24"/>
        </w:rPr>
        <w:lastRenderedPageBreak/>
        <w:t>Okna:</w:t>
      </w:r>
    </w:p>
    <w:p w:rsidR="00B83001" w:rsidRDefault="00B83001" w:rsidP="004C5531">
      <w:pPr>
        <w:numPr>
          <w:ilvl w:val="0"/>
          <w:numId w:val="10"/>
        </w:numPr>
        <w:spacing w:after="0" w:line="240" w:lineRule="auto"/>
        <w:jc w:val="both"/>
        <w:rPr>
          <w:rFonts w:ascii="Times New Roman" w:hAnsi="Times New Roman" w:cs="Times New Roman"/>
          <w:b/>
          <w:i/>
          <w:sz w:val="24"/>
          <w:szCs w:val="24"/>
        </w:rPr>
      </w:pPr>
      <w:r w:rsidRPr="00B83001">
        <w:rPr>
          <w:rFonts w:ascii="Times New Roman" w:hAnsi="Times New Roman" w:cs="Times New Roman"/>
          <w:b/>
          <w:i/>
          <w:sz w:val="24"/>
          <w:szCs w:val="24"/>
        </w:rPr>
        <w:t xml:space="preserve">Plastová s tepelně izolačními dvojskly, povrch rámů bílý. Rámy s vloženou kovovou výztuhou. Kování celoobvodové s protikorozní úpravou pokovením, bezpečnostní zajištění proti rozbití průvanem, </w:t>
      </w:r>
      <w:proofErr w:type="spellStart"/>
      <w:r w:rsidRPr="00B83001">
        <w:rPr>
          <w:rFonts w:ascii="Times New Roman" w:hAnsi="Times New Roman" w:cs="Times New Roman"/>
          <w:b/>
          <w:i/>
          <w:sz w:val="24"/>
          <w:szCs w:val="24"/>
        </w:rPr>
        <w:t>mikroventilace</w:t>
      </w:r>
      <w:proofErr w:type="spellEnd"/>
      <w:r w:rsidRPr="00B83001">
        <w:rPr>
          <w:rFonts w:ascii="Times New Roman" w:hAnsi="Times New Roman" w:cs="Times New Roman"/>
          <w:b/>
          <w:i/>
          <w:sz w:val="24"/>
          <w:szCs w:val="24"/>
        </w:rPr>
        <w:t>, zvýšená mechanická bezpečnost proti násilné</w:t>
      </w:r>
      <w:r>
        <w:rPr>
          <w:rFonts w:ascii="Times New Roman" w:hAnsi="Times New Roman" w:cs="Times New Roman"/>
          <w:b/>
          <w:i/>
          <w:sz w:val="24"/>
          <w:szCs w:val="24"/>
        </w:rPr>
        <w:t xml:space="preserve">mu otevření při </w:t>
      </w:r>
      <w:proofErr w:type="spellStart"/>
      <w:r>
        <w:rPr>
          <w:rFonts w:ascii="Times New Roman" w:hAnsi="Times New Roman" w:cs="Times New Roman"/>
          <w:b/>
          <w:i/>
          <w:sz w:val="24"/>
          <w:szCs w:val="24"/>
        </w:rPr>
        <w:t>mikroventilaci</w:t>
      </w:r>
      <w:proofErr w:type="spellEnd"/>
      <w:r>
        <w:rPr>
          <w:rFonts w:ascii="Times New Roman" w:hAnsi="Times New Roman" w:cs="Times New Roman"/>
          <w:b/>
          <w:i/>
          <w:sz w:val="24"/>
          <w:szCs w:val="24"/>
        </w:rPr>
        <w:t>,</w:t>
      </w:r>
    </w:p>
    <w:p w:rsidR="00B83001" w:rsidRDefault="00B83001" w:rsidP="00B83001">
      <w:pPr>
        <w:spacing w:after="0" w:line="240" w:lineRule="auto"/>
        <w:ind w:left="720"/>
        <w:jc w:val="both"/>
        <w:rPr>
          <w:rFonts w:ascii="Times New Roman" w:hAnsi="Times New Roman" w:cs="Times New Roman"/>
          <w:b/>
          <w:i/>
          <w:sz w:val="24"/>
          <w:szCs w:val="24"/>
        </w:rPr>
      </w:pPr>
    </w:p>
    <w:p w:rsidR="00B83001" w:rsidRPr="00B83001" w:rsidRDefault="00B83001" w:rsidP="00B83001">
      <w:pPr>
        <w:jc w:val="both"/>
        <w:rPr>
          <w:rFonts w:ascii="Times New Roman" w:hAnsi="Times New Roman" w:cs="Times New Roman"/>
          <w:b/>
          <w:i/>
          <w:sz w:val="24"/>
          <w:szCs w:val="24"/>
        </w:rPr>
      </w:pPr>
      <w:r w:rsidRPr="00B83001">
        <w:rPr>
          <w:rFonts w:ascii="Times New Roman" w:hAnsi="Times New Roman" w:cs="Times New Roman"/>
          <w:b/>
          <w:i/>
          <w:sz w:val="24"/>
          <w:szCs w:val="24"/>
        </w:rPr>
        <w:t>Vnější dveře a prosklené konstrukce:</w:t>
      </w:r>
    </w:p>
    <w:p w:rsidR="00B83001" w:rsidRPr="00B83001" w:rsidRDefault="00B83001" w:rsidP="00B83001">
      <w:pPr>
        <w:numPr>
          <w:ilvl w:val="0"/>
          <w:numId w:val="10"/>
        </w:numPr>
        <w:spacing w:after="0" w:line="240" w:lineRule="auto"/>
        <w:jc w:val="both"/>
        <w:rPr>
          <w:rFonts w:ascii="Times New Roman" w:hAnsi="Times New Roman" w:cs="Times New Roman"/>
          <w:b/>
          <w:i/>
          <w:sz w:val="24"/>
          <w:szCs w:val="24"/>
        </w:rPr>
      </w:pPr>
      <w:r w:rsidRPr="00B83001">
        <w:rPr>
          <w:rFonts w:ascii="Times New Roman" w:hAnsi="Times New Roman" w:cs="Times New Roman"/>
          <w:b/>
          <w:i/>
          <w:sz w:val="24"/>
          <w:szCs w:val="24"/>
        </w:rPr>
        <w:t>Nové vstupní dveře prosklené s hliníkovými rámy s profily s přerušeným tepelným mostem, povrch dle barevného řešení.</w:t>
      </w:r>
    </w:p>
    <w:p w:rsidR="00B83001" w:rsidRPr="00B83001" w:rsidRDefault="00B83001" w:rsidP="00B83001">
      <w:pPr>
        <w:numPr>
          <w:ilvl w:val="0"/>
          <w:numId w:val="10"/>
        </w:numPr>
        <w:spacing w:after="0" w:line="240" w:lineRule="auto"/>
        <w:jc w:val="both"/>
        <w:rPr>
          <w:rFonts w:ascii="Times New Roman" w:hAnsi="Times New Roman" w:cs="Times New Roman"/>
          <w:b/>
          <w:i/>
          <w:sz w:val="24"/>
          <w:szCs w:val="24"/>
        </w:rPr>
      </w:pPr>
      <w:r w:rsidRPr="00B83001">
        <w:rPr>
          <w:rFonts w:ascii="Times New Roman" w:hAnsi="Times New Roman" w:cs="Times New Roman"/>
          <w:b/>
          <w:i/>
          <w:sz w:val="24"/>
          <w:szCs w:val="24"/>
        </w:rPr>
        <w:t>Zabezpečení proti mechanickému poškození výplní z bezpečnostního skla.</w:t>
      </w:r>
    </w:p>
    <w:p w:rsidR="00B83001" w:rsidRPr="00B83001" w:rsidRDefault="00B83001" w:rsidP="00B83001">
      <w:pPr>
        <w:numPr>
          <w:ilvl w:val="0"/>
          <w:numId w:val="10"/>
        </w:numPr>
        <w:spacing w:after="0" w:line="240" w:lineRule="auto"/>
        <w:jc w:val="both"/>
        <w:rPr>
          <w:rFonts w:ascii="Times New Roman" w:hAnsi="Times New Roman" w:cs="Times New Roman"/>
          <w:b/>
          <w:i/>
          <w:sz w:val="24"/>
          <w:szCs w:val="24"/>
        </w:rPr>
      </w:pPr>
      <w:r w:rsidRPr="00B83001">
        <w:rPr>
          <w:rFonts w:ascii="Times New Roman" w:hAnsi="Times New Roman" w:cs="Times New Roman"/>
          <w:b/>
          <w:i/>
          <w:sz w:val="24"/>
          <w:szCs w:val="24"/>
        </w:rPr>
        <w:t>Celková hodnota součinitele prostupu tepla dveří (vč. rámu) 1,2 W/m2K</w:t>
      </w:r>
    </w:p>
    <w:p w:rsidR="00B83001" w:rsidRPr="00B83001" w:rsidRDefault="00B83001" w:rsidP="00B83001">
      <w:pPr>
        <w:jc w:val="both"/>
        <w:rPr>
          <w:rFonts w:ascii="Times New Roman" w:hAnsi="Times New Roman" w:cs="Times New Roman"/>
          <w:b/>
          <w:i/>
          <w:sz w:val="24"/>
          <w:szCs w:val="24"/>
        </w:rPr>
      </w:pPr>
      <w:r w:rsidRPr="00B83001">
        <w:rPr>
          <w:rFonts w:ascii="Times New Roman" w:hAnsi="Times New Roman" w:cs="Times New Roman"/>
          <w:b/>
          <w:i/>
          <w:sz w:val="24"/>
          <w:szCs w:val="24"/>
        </w:rPr>
        <w:t>Vnitřní dveře:</w:t>
      </w:r>
    </w:p>
    <w:p w:rsidR="00B83001" w:rsidRPr="00B83001" w:rsidRDefault="00B83001" w:rsidP="00B83001">
      <w:pPr>
        <w:numPr>
          <w:ilvl w:val="0"/>
          <w:numId w:val="10"/>
        </w:numPr>
        <w:spacing w:after="0" w:line="240" w:lineRule="auto"/>
        <w:jc w:val="both"/>
        <w:rPr>
          <w:rFonts w:ascii="Times New Roman" w:hAnsi="Times New Roman" w:cs="Times New Roman"/>
          <w:b/>
          <w:i/>
          <w:sz w:val="24"/>
          <w:szCs w:val="24"/>
        </w:rPr>
      </w:pPr>
      <w:r w:rsidRPr="00B83001">
        <w:rPr>
          <w:rFonts w:ascii="Times New Roman" w:hAnsi="Times New Roman" w:cs="Times New Roman"/>
          <w:b/>
          <w:i/>
          <w:sz w:val="24"/>
          <w:szCs w:val="24"/>
        </w:rPr>
        <w:t>Dřevěné do kovových zárubní, hladké.</w:t>
      </w:r>
    </w:p>
    <w:p w:rsidR="00B83001" w:rsidRPr="00B83001" w:rsidRDefault="00B83001" w:rsidP="00B83001">
      <w:pPr>
        <w:numPr>
          <w:ilvl w:val="0"/>
          <w:numId w:val="10"/>
        </w:numPr>
        <w:spacing w:after="0" w:line="240" w:lineRule="auto"/>
        <w:jc w:val="both"/>
        <w:rPr>
          <w:rFonts w:ascii="Times New Roman" w:hAnsi="Times New Roman" w:cs="Times New Roman"/>
          <w:b/>
          <w:i/>
          <w:sz w:val="24"/>
          <w:szCs w:val="24"/>
        </w:rPr>
      </w:pPr>
      <w:r w:rsidRPr="00B83001">
        <w:rPr>
          <w:rFonts w:ascii="Times New Roman" w:hAnsi="Times New Roman" w:cs="Times New Roman"/>
          <w:b/>
          <w:i/>
          <w:sz w:val="24"/>
          <w:szCs w:val="24"/>
        </w:rPr>
        <w:t>Kovové prosklené s rámy bez přerušeného tepelného mostu, výplň z bezpečnostního skla.</w:t>
      </w:r>
    </w:p>
    <w:p w:rsidR="00B83001" w:rsidRPr="00B83001" w:rsidRDefault="00B83001" w:rsidP="00B83001">
      <w:pPr>
        <w:numPr>
          <w:ilvl w:val="0"/>
          <w:numId w:val="10"/>
        </w:numPr>
        <w:spacing w:after="0" w:line="240" w:lineRule="auto"/>
        <w:jc w:val="both"/>
        <w:rPr>
          <w:rFonts w:ascii="Times New Roman" w:hAnsi="Times New Roman" w:cs="Times New Roman"/>
          <w:b/>
          <w:i/>
          <w:sz w:val="24"/>
          <w:szCs w:val="24"/>
        </w:rPr>
      </w:pPr>
      <w:r w:rsidRPr="00B83001">
        <w:rPr>
          <w:rFonts w:ascii="Times New Roman" w:hAnsi="Times New Roman" w:cs="Times New Roman"/>
          <w:b/>
          <w:i/>
          <w:sz w:val="24"/>
          <w:szCs w:val="24"/>
        </w:rPr>
        <w:t>Protipožární parametry dle PBŘ.</w:t>
      </w:r>
    </w:p>
    <w:p w:rsidR="00B83001" w:rsidRPr="00B83001" w:rsidRDefault="00B83001" w:rsidP="00B83001">
      <w:pPr>
        <w:spacing w:after="0" w:line="240" w:lineRule="auto"/>
        <w:jc w:val="both"/>
        <w:rPr>
          <w:rFonts w:ascii="Times New Roman" w:hAnsi="Times New Roman" w:cs="Times New Roman"/>
          <w:b/>
          <w:i/>
          <w:sz w:val="24"/>
          <w:szCs w:val="24"/>
        </w:rPr>
      </w:pPr>
    </w:p>
    <w:p w:rsidR="00C347AB" w:rsidRDefault="00C347AB" w:rsidP="00C347AB">
      <w:pPr>
        <w:pStyle w:val="4993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B.2.7</w:t>
      </w:r>
      <w:proofErr w:type="gramEnd"/>
      <w:r w:rsidRPr="009C4C8C">
        <w:rPr>
          <w:rFonts w:ascii="Times New Roman" w:hAnsi="Times New Roman" w:cs="Times New Roman"/>
          <w:color w:val="auto"/>
          <w:sz w:val="24"/>
          <w:szCs w:val="24"/>
        </w:rPr>
        <w:tab/>
        <w:t>Základní charakteristika technických zařízení</w:t>
      </w:r>
    </w:p>
    <w:p w:rsidR="000D5972" w:rsidRDefault="000D5972" w:rsidP="000D5972">
      <w:pPr>
        <w:jc w:val="both"/>
        <w:rPr>
          <w:rFonts w:ascii="Times New Roman" w:hAnsi="Times New Roman"/>
          <w:b/>
          <w:sz w:val="24"/>
          <w:szCs w:val="24"/>
        </w:rPr>
      </w:pPr>
    </w:p>
    <w:p w:rsidR="000D5972" w:rsidRPr="000D5972" w:rsidRDefault="000D5972" w:rsidP="000D5972">
      <w:pPr>
        <w:pStyle w:val="499textodrazeny"/>
        <w:tabs>
          <w:tab w:val="left" w:pos="900"/>
          <w:tab w:val="left" w:pos="1080"/>
        </w:tabs>
        <w:ind w:left="0"/>
        <w:jc w:val="both"/>
        <w:rPr>
          <w:rFonts w:ascii="Times New Roman" w:hAnsi="Times New Roman" w:cs="Times New Roman"/>
          <w:b/>
          <w:i/>
          <w:color w:val="auto"/>
          <w:sz w:val="28"/>
          <w:szCs w:val="28"/>
          <w:u w:val="single"/>
        </w:rPr>
      </w:pPr>
      <w:r w:rsidRPr="000D5972">
        <w:rPr>
          <w:rFonts w:ascii="Times New Roman" w:hAnsi="Times New Roman" w:cs="Times New Roman"/>
          <w:b/>
          <w:i/>
          <w:color w:val="auto"/>
          <w:sz w:val="28"/>
          <w:szCs w:val="28"/>
          <w:u w:val="single"/>
        </w:rPr>
        <w:t>Kanalizace</w:t>
      </w:r>
    </w:p>
    <w:p w:rsidR="000D5972" w:rsidRPr="000D5972" w:rsidRDefault="000D5972" w:rsidP="000D5972">
      <w:pPr>
        <w:ind w:firstLine="708"/>
        <w:jc w:val="both"/>
        <w:rPr>
          <w:rFonts w:ascii="Times New Roman" w:hAnsi="Times New Roman"/>
          <w:b/>
          <w:i/>
          <w:sz w:val="24"/>
          <w:szCs w:val="24"/>
          <w:u w:val="single"/>
        </w:rPr>
      </w:pPr>
      <w:r w:rsidRPr="000D5972">
        <w:rPr>
          <w:rFonts w:ascii="Times New Roman" w:hAnsi="Times New Roman"/>
          <w:b/>
          <w:i/>
          <w:sz w:val="24"/>
          <w:szCs w:val="24"/>
          <w:u w:val="single"/>
        </w:rPr>
        <w:t>Dešťové vody</w:t>
      </w:r>
      <w:r w:rsidRPr="000D5972">
        <w:rPr>
          <w:rFonts w:ascii="Times New Roman" w:hAnsi="Times New Roman"/>
          <w:b/>
          <w:i/>
          <w:sz w:val="24"/>
          <w:szCs w:val="24"/>
        </w:rPr>
        <w:t xml:space="preserve"> ze střechy budou odváděny vnějšími dešťovými svody s lapači splavenin. Svodná potrubí se napojí do koncových šachet navržených přípojek dešťové kanalizace nebo do nově vysazené odbočky.</w:t>
      </w:r>
    </w:p>
    <w:p w:rsidR="000D5972" w:rsidRPr="000D5972" w:rsidRDefault="000D5972" w:rsidP="000D5972">
      <w:pPr>
        <w:ind w:firstLine="708"/>
        <w:jc w:val="both"/>
        <w:rPr>
          <w:rFonts w:ascii="Times New Roman" w:hAnsi="Times New Roman"/>
          <w:b/>
          <w:i/>
          <w:sz w:val="24"/>
          <w:szCs w:val="24"/>
        </w:rPr>
      </w:pPr>
      <w:r w:rsidRPr="000D5972">
        <w:rPr>
          <w:rFonts w:ascii="Times New Roman" w:hAnsi="Times New Roman"/>
          <w:b/>
          <w:i/>
          <w:sz w:val="24"/>
          <w:szCs w:val="24"/>
          <w:u w:val="single"/>
        </w:rPr>
        <w:t>Splaškové odpadní vody</w:t>
      </w:r>
      <w:r w:rsidRPr="000D5972">
        <w:rPr>
          <w:rFonts w:ascii="Times New Roman" w:hAnsi="Times New Roman"/>
          <w:b/>
          <w:i/>
          <w:sz w:val="24"/>
          <w:szCs w:val="24"/>
        </w:rPr>
        <w:t xml:space="preserve"> ze zařizovacích předmětů na sociálním zařízení objektu budou odváděny jedním hlavním svodným potrubím, které se napojí do koncové šachty přípojky splaškové kanalizace. Do hlavního svodného potrubí se napojí vedlejší svodná potrubí. Svodné potrubí objektu je navrženo ve tvaru jednoduché větvené soustavy. Min. spád svodného potrubí splaškové kanalizace je 2%. Svodné potrubí v nepodsklepené části objektu bude vedeno pod podlahou 1.NP, v podsklepené části pod </w:t>
      </w:r>
      <w:proofErr w:type="gramStart"/>
      <w:r w:rsidRPr="000D5972">
        <w:rPr>
          <w:rFonts w:ascii="Times New Roman" w:hAnsi="Times New Roman"/>
          <w:b/>
          <w:i/>
          <w:sz w:val="24"/>
          <w:szCs w:val="24"/>
        </w:rPr>
        <w:t>stropem 1.PP</w:t>
      </w:r>
      <w:proofErr w:type="gramEnd"/>
      <w:r w:rsidRPr="000D5972">
        <w:rPr>
          <w:rFonts w:ascii="Times New Roman" w:hAnsi="Times New Roman"/>
          <w:b/>
          <w:i/>
          <w:sz w:val="24"/>
          <w:szCs w:val="24"/>
        </w:rPr>
        <w:t xml:space="preserve">. Na hlavní i některá vedlejší svodná potrubí navazuje odpadní potrubí zakončené větracím potrubím s ventilační hlavicí nad střechou objektu nebo </w:t>
      </w:r>
      <w:proofErr w:type="spellStart"/>
      <w:r w:rsidRPr="000D5972">
        <w:rPr>
          <w:rFonts w:ascii="Times New Roman" w:hAnsi="Times New Roman"/>
          <w:b/>
          <w:i/>
          <w:sz w:val="24"/>
          <w:szCs w:val="24"/>
        </w:rPr>
        <w:t>přivzdušňovacím</w:t>
      </w:r>
      <w:proofErr w:type="spellEnd"/>
      <w:r w:rsidRPr="000D5972">
        <w:rPr>
          <w:rFonts w:ascii="Times New Roman" w:hAnsi="Times New Roman"/>
          <w:b/>
          <w:i/>
          <w:sz w:val="24"/>
          <w:szCs w:val="24"/>
        </w:rPr>
        <w:t xml:space="preserve"> ventilem. Odpadní potrubí budou opatřena čistícími tvarovkami. Na odpadní potrubí se napojí připojovací potrubí zařizovacích předmětů.</w:t>
      </w:r>
    </w:p>
    <w:p w:rsidR="000D5972" w:rsidRPr="000D5972" w:rsidRDefault="000D5972" w:rsidP="000D5972">
      <w:pPr>
        <w:ind w:firstLine="708"/>
        <w:jc w:val="both"/>
        <w:rPr>
          <w:rFonts w:ascii="Times New Roman" w:hAnsi="Times New Roman"/>
          <w:b/>
          <w:i/>
          <w:sz w:val="24"/>
          <w:szCs w:val="24"/>
        </w:rPr>
      </w:pPr>
      <w:r w:rsidRPr="000D5972">
        <w:rPr>
          <w:rFonts w:ascii="Times New Roman" w:hAnsi="Times New Roman"/>
          <w:b/>
          <w:i/>
          <w:sz w:val="24"/>
          <w:szCs w:val="24"/>
        </w:rPr>
        <w:t xml:space="preserve">Pro odstranění prosakující podzemní vody </w:t>
      </w:r>
      <w:proofErr w:type="gramStart"/>
      <w:r w:rsidRPr="000D5972">
        <w:rPr>
          <w:rFonts w:ascii="Times New Roman" w:hAnsi="Times New Roman"/>
          <w:b/>
          <w:i/>
          <w:sz w:val="24"/>
          <w:szCs w:val="24"/>
        </w:rPr>
        <w:t>do 1.PP</w:t>
      </w:r>
      <w:proofErr w:type="gramEnd"/>
      <w:r w:rsidRPr="000D5972">
        <w:rPr>
          <w:rFonts w:ascii="Times New Roman" w:hAnsi="Times New Roman"/>
          <w:b/>
          <w:i/>
          <w:sz w:val="24"/>
          <w:szCs w:val="24"/>
        </w:rPr>
        <w:t xml:space="preserve"> zde bude vybudována jímka (viz stavební část), ze které se bude nahromaděná voda přečerpávat ponorným čerpadlem na odpadní vody bez fekálií s plovákovým spínačem do vnitřní kanalizace objektu.</w:t>
      </w:r>
    </w:p>
    <w:p w:rsidR="000D5972" w:rsidRPr="000D5972" w:rsidRDefault="000D5972" w:rsidP="000D5972">
      <w:pPr>
        <w:jc w:val="both"/>
        <w:rPr>
          <w:rFonts w:ascii="Times New Roman" w:hAnsi="Times New Roman"/>
          <w:b/>
          <w:i/>
          <w:sz w:val="24"/>
          <w:szCs w:val="24"/>
        </w:rPr>
      </w:pPr>
    </w:p>
    <w:p w:rsidR="000D5972" w:rsidRPr="000D5972" w:rsidRDefault="000D5972" w:rsidP="000D5972">
      <w:pPr>
        <w:jc w:val="both"/>
        <w:rPr>
          <w:rFonts w:ascii="Times New Roman" w:hAnsi="Times New Roman"/>
          <w:b/>
          <w:i/>
          <w:sz w:val="24"/>
          <w:szCs w:val="24"/>
          <w:u w:val="single"/>
        </w:rPr>
      </w:pPr>
      <w:r w:rsidRPr="000D5972">
        <w:rPr>
          <w:rFonts w:ascii="Times New Roman" w:hAnsi="Times New Roman"/>
          <w:b/>
          <w:i/>
          <w:sz w:val="24"/>
          <w:szCs w:val="24"/>
          <w:u w:val="single"/>
        </w:rPr>
        <w:t>Materiál kanalizace</w:t>
      </w:r>
    </w:p>
    <w:p w:rsidR="000D5972" w:rsidRPr="000D5972" w:rsidRDefault="000D5972" w:rsidP="000D5972">
      <w:pPr>
        <w:ind w:firstLine="708"/>
        <w:jc w:val="both"/>
        <w:rPr>
          <w:rFonts w:ascii="Times New Roman" w:hAnsi="Times New Roman"/>
          <w:b/>
          <w:i/>
          <w:sz w:val="24"/>
          <w:szCs w:val="24"/>
        </w:rPr>
      </w:pPr>
      <w:r w:rsidRPr="000D5972">
        <w:rPr>
          <w:rFonts w:ascii="Times New Roman" w:hAnsi="Times New Roman"/>
          <w:b/>
          <w:i/>
          <w:sz w:val="24"/>
          <w:szCs w:val="24"/>
        </w:rPr>
        <w:t xml:space="preserve">Svodná potrubí dešťové a splaškové kanalizace jsou navržena z PVC kanalizačních trubek hladkých (KG) DN 100 – 125 spojovaných těsnícím kroužkem z eleastomeru. Při </w:t>
      </w:r>
      <w:r w:rsidRPr="000D5972">
        <w:rPr>
          <w:rFonts w:ascii="Times New Roman" w:hAnsi="Times New Roman"/>
          <w:b/>
          <w:i/>
          <w:sz w:val="24"/>
          <w:szCs w:val="24"/>
        </w:rPr>
        <w:lastRenderedPageBreak/>
        <w:t xml:space="preserve">velkém spádu potrubí, při změnách směru a zvláště při kombinaci těchto případů je nutno zajistit hrdla proti vytažení vlivem rázů kapaliny např. použitím pojistek. Kanalizační potrubí bude uloženo v hutněném pískovém loži </w:t>
      </w:r>
      <w:proofErr w:type="spellStart"/>
      <w:r w:rsidRPr="000D5972">
        <w:rPr>
          <w:rFonts w:ascii="Times New Roman" w:hAnsi="Times New Roman"/>
          <w:b/>
          <w:i/>
          <w:sz w:val="24"/>
          <w:szCs w:val="24"/>
        </w:rPr>
        <w:t>tl</w:t>
      </w:r>
      <w:proofErr w:type="spellEnd"/>
      <w:r w:rsidRPr="000D5972">
        <w:rPr>
          <w:rFonts w:ascii="Times New Roman" w:hAnsi="Times New Roman"/>
          <w:b/>
          <w:i/>
          <w:sz w:val="24"/>
          <w:szCs w:val="24"/>
        </w:rPr>
        <w:t xml:space="preserve">. 100 mm a min. 300 mm nad vrchol potrubí obsypáno tříděným materiálem do Ø zrna 20 mm. Zásyp rýhy bude proveden tříděnou hutněnou zeminou. </w:t>
      </w:r>
    </w:p>
    <w:p w:rsidR="000D5972" w:rsidRPr="000D5972" w:rsidRDefault="000D5972" w:rsidP="000D5972">
      <w:pPr>
        <w:ind w:firstLine="708"/>
        <w:jc w:val="both"/>
        <w:rPr>
          <w:rFonts w:ascii="Times New Roman" w:hAnsi="Times New Roman"/>
          <w:b/>
          <w:i/>
          <w:sz w:val="24"/>
          <w:szCs w:val="24"/>
        </w:rPr>
      </w:pPr>
      <w:r w:rsidRPr="000D5972">
        <w:rPr>
          <w:rFonts w:ascii="Times New Roman" w:hAnsi="Times New Roman"/>
          <w:b/>
          <w:i/>
          <w:sz w:val="24"/>
          <w:szCs w:val="24"/>
        </w:rPr>
        <w:t xml:space="preserve">Svodné potrubí splaškové kanalizace vedené v objektu pod </w:t>
      </w:r>
      <w:proofErr w:type="gramStart"/>
      <w:r w:rsidRPr="000D5972">
        <w:rPr>
          <w:rFonts w:ascii="Times New Roman" w:hAnsi="Times New Roman"/>
          <w:b/>
          <w:i/>
          <w:sz w:val="24"/>
          <w:szCs w:val="24"/>
        </w:rPr>
        <w:t>stropem 1.PP</w:t>
      </w:r>
      <w:proofErr w:type="gramEnd"/>
      <w:r w:rsidRPr="000D5972">
        <w:rPr>
          <w:rFonts w:ascii="Times New Roman" w:hAnsi="Times New Roman"/>
          <w:b/>
          <w:i/>
          <w:sz w:val="24"/>
          <w:szCs w:val="24"/>
        </w:rPr>
        <w:t xml:space="preserve"> bude provedeno z potrubí PP-HT.</w:t>
      </w:r>
    </w:p>
    <w:p w:rsidR="000D5972" w:rsidRPr="000D5972" w:rsidRDefault="000D5972" w:rsidP="000D5972">
      <w:pPr>
        <w:ind w:firstLine="708"/>
        <w:jc w:val="both"/>
        <w:rPr>
          <w:rFonts w:ascii="Times New Roman" w:hAnsi="Times New Roman"/>
          <w:b/>
          <w:i/>
          <w:sz w:val="24"/>
          <w:szCs w:val="24"/>
        </w:rPr>
      </w:pPr>
      <w:r w:rsidRPr="000D5972">
        <w:rPr>
          <w:rFonts w:ascii="Times New Roman" w:hAnsi="Times New Roman"/>
          <w:b/>
          <w:i/>
          <w:sz w:val="24"/>
          <w:szCs w:val="24"/>
        </w:rPr>
        <w:t xml:space="preserve">Odpadní a připojovací potrubí bude provedeno z potrubí PP-HT. </w:t>
      </w:r>
    </w:p>
    <w:p w:rsidR="000D5972" w:rsidRDefault="000D5972" w:rsidP="000D5972">
      <w:pPr>
        <w:jc w:val="both"/>
        <w:rPr>
          <w:rFonts w:ascii="Times New Roman" w:hAnsi="Times New Roman"/>
          <w:sz w:val="24"/>
          <w:szCs w:val="24"/>
        </w:rPr>
      </w:pPr>
    </w:p>
    <w:p w:rsidR="000D5972" w:rsidRPr="000D5972" w:rsidRDefault="000D5972" w:rsidP="000D5972">
      <w:pPr>
        <w:pStyle w:val="499textodrazeny"/>
        <w:tabs>
          <w:tab w:val="left" w:pos="900"/>
          <w:tab w:val="left" w:pos="1080"/>
        </w:tabs>
        <w:ind w:left="0"/>
        <w:jc w:val="both"/>
        <w:rPr>
          <w:rFonts w:ascii="Times New Roman" w:hAnsi="Times New Roman" w:cs="Times New Roman"/>
          <w:b/>
          <w:i/>
          <w:color w:val="auto"/>
          <w:sz w:val="28"/>
          <w:szCs w:val="28"/>
          <w:u w:val="single"/>
        </w:rPr>
      </w:pPr>
      <w:r w:rsidRPr="000D5972">
        <w:rPr>
          <w:rFonts w:ascii="Times New Roman" w:hAnsi="Times New Roman" w:cs="Times New Roman"/>
          <w:b/>
          <w:i/>
          <w:color w:val="auto"/>
          <w:sz w:val="28"/>
          <w:szCs w:val="28"/>
          <w:u w:val="single"/>
        </w:rPr>
        <w:t>Vodovod</w:t>
      </w:r>
    </w:p>
    <w:p w:rsidR="000D5972" w:rsidRPr="000D5972" w:rsidRDefault="000D5972" w:rsidP="000D5972">
      <w:pPr>
        <w:ind w:firstLine="708"/>
        <w:jc w:val="both"/>
        <w:rPr>
          <w:rFonts w:ascii="Times New Roman" w:hAnsi="Times New Roman"/>
          <w:b/>
          <w:i/>
          <w:sz w:val="24"/>
          <w:szCs w:val="24"/>
        </w:rPr>
      </w:pPr>
      <w:r w:rsidRPr="000D5972">
        <w:rPr>
          <w:rFonts w:ascii="Times New Roman" w:hAnsi="Times New Roman"/>
          <w:b/>
          <w:i/>
          <w:sz w:val="24"/>
          <w:szCs w:val="24"/>
          <w:u w:val="single"/>
        </w:rPr>
        <w:t>Přípojka pitné vody</w:t>
      </w:r>
      <w:r w:rsidRPr="000D5972">
        <w:rPr>
          <w:rFonts w:ascii="Times New Roman" w:hAnsi="Times New Roman"/>
          <w:b/>
          <w:i/>
          <w:sz w:val="24"/>
          <w:szCs w:val="24"/>
        </w:rPr>
        <w:t xml:space="preserve"> bude do objektu </w:t>
      </w:r>
      <w:proofErr w:type="gramStart"/>
      <w:r w:rsidRPr="000D5972">
        <w:rPr>
          <w:rFonts w:ascii="Times New Roman" w:hAnsi="Times New Roman"/>
          <w:b/>
          <w:i/>
          <w:sz w:val="24"/>
          <w:szCs w:val="24"/>
        </w:rPr>
        <w:t>přivedena v 1.PP</w:t>
      </w:r>
      <w:proofErr w:type="gramEnd"/>
      <w:r w:rsidRPr="000D5972">
        <w:rPr>
          <w:rFonts w:ascii="Times New Roman" w:hAnsi="Times New Roman"/>
          <w:b/>
          <w:i/>
          <w:sz w:val="24"/>
          <w:szCs w:val="24"/>
        </w:rPr>
        <w:t xml:space="preserve"> v místě stávající přípojky. Za obvodovou zdí se osadí uzávěr a vypouštění. Za uzávěrem se vnitřní vodovod rozdělí na dvě samostatné </w:t>
      </w:r>
      <w:proofErr w:type="spellStart"/>
      <w:r w:rsidRPr="000D5972">
        <w:rPr>
          <w:rFonts w:ascii="Times New Roman" w:hAnsi="Times New Roman"/>
          <w:b/>
          <w:i/>
          <w:sz w:val="24"/>
          <w:szCs w:val="24"/>
        </w:rPr>
        <w:t>věrve</w:t>
      </w:r>
      <w:proofErr w:type="spellEnd"/>
      <w:r w:rsidRPr="000D5972">
        <w:rPr>
          <w:rFonts w:ascii="Times New Roman" w:hAnsi="Times New Roman"/>
          <w:b/>
          <w:i/>
          <w:sz w:val="24"/>
          <w:szCs w:val="24"/>
        </w:rPr>
        <w:t xml:space="preserve"> – pitný a požární vodovod. Na odbočce pro </w:t>
      </w:r>
      <w:r w:rsidRPr="000D5972">
        <w:rPr>
          <w:rFonts w:ascii="Times New Roman" w:hAnsi="Times New Roman"/>
          <w:b/>
          <w:i/>
          <w:sz w:val="24"/>
          <w:szCs w:val="24"/>
          <w:u w:val="single"/>
        </w:rPr>
        <w:t>vnitřní rozvod pitné vody</w:t>
      </w:r>
      <w:r w:rsidRPr="000D5972">
        <w:rPr>
          <w:rFonts w:ascii="Times New Roman" w:hAnsi="Times New Roman"/>
          <w:b/>
          <w:i/>
          <w:sz w:val="24"/>
          <w:szCs w:val="24"/>
        </w:rPr>
        <w:t xml:space="preserve"> se osadí redukční ventil zajišťující potřebný tlak ve vnitřním rozvodu. Na odbočce pro </w:t>
      </w:r>
      <w:r w:rsidRPr="000D5972">
        <w:rPr>
          <w:rFonts w:ascii="Times New Roman" w:hAnsi="Times New Roman"/>
          <w:b/>
          <w:i/>
          <w:sz w:val="24"/>
          <w:szCs w:val="24"/>
          <w:u w:val="single"/>
        </w:rPr>
        <w:t>vnitřní rozvod požární vody</w:t>
      </w:r>
      <w:r w:rsidRPr="000D5972">
        <w:rPr>
          <w:rFonts w:ascii="Times New Roman" w:hAnsi="Times New Roman"/>
          <w:b/>
          <w:i/>
          <w:sz w:val="24"/>
          <w:szCs w:val="24"/>
        </w:rPr>
        <w:t xml:space="preserve"> se osadí armatury na ochranu proti znečištění zpětným průtokem. Potrubí pitné a požární vody budou vedena souběžně pod </w:t>
      </w:r>
      <w:proofErr w:type="gramStart"/>
      <w:r w:rsidRPr="000D5972">
        <w:rPr>
          <w:rFonts w:ascii="Times New Roman" w:hAnsi="Times New Roman"/>
          <w:b/>
          <w:i/>
          <w:sz w:val="24"/>
          <w:szCs w:val="24"/>
        </w:rPr>
        <w:t>stropem 1.PP</w:t>
      </w:r>
      <w:proofErr w:type="gramEnd"/>
      <w:r w:rsidRPr="000D5972">
        <w:rPr>
          <w:rFonts w:ascii="Times New Roman" w:hAnsi="Times New Roman"/>
          <w:b/>
          <w:i/>
          <w:sz w:val="24"/>
          <w:szCs w:val="24"/>
        </w:rPr>
        <w:t xml:space="preserve"> a schodišťovým prostorem do 1.NP, kde budou pod stropem přivedena k místům spotřeby (sociální zařízení, stoupačky do 2.NP, požární hydrant). Samostatná větev potrubí pitné vody pro byt v 1.NP bude přivedena pod </w:t>
      </w:r>
      <w:proofErr w:type="gramStart"/>
      <w:r w:rsidRPr="000D5972">
        <w:rPr>
          <w:rFonts w:ascii="Times New Roman" w:hAnsi="Times New Roman"/>
          <w:b/>
          <w:i/>
          <w:sz w:val="24"/>
          <w:szCs w:val="24"/>
        </w:rPr>
        <w:t>stropem 1.PP</w:t>
      </w:r>
      <w:proofErr w:type="gramEnd"/>
      <w:r w:rsidRPr="000D5972">
        <w:rPr>
          <w:rFonts w:ascii="Times New Roman" w:hAnsi="Times New Roman"/>
          <w:b/>
          <w:i/>
          <w:sz w:val="24"/>
          <w:szCs w:val="24"/>
        </w:rPr>
        <w:t xml:space="preserve"> a bude opatřena vodoměrem. Jednotlivé větve ležatého rozvodu budou opatřeny uzavíracími armaturami. </w:t>
      </w:r>
    </w:p>
    <w:p w:rsidR="000D5972" w:rsidRPr="000D5972" w:rsidRDefault="000D5972" w:rsidP="000D5972">
      <w:pPr>
        <w:ind w:firstLine="708"/>
        <w:jc w:val="both"/>
        <w:rPr>
          <w:rFonts w:ascii="Times New Roman" w:hAnsi="Times New Roman"/>
          <w:b/>
          <w:i/>
          <w:sz w:val="24"/>
          <w:szCs w:val="24"/>
        </w:rPr>
      </w:pPr>
      <w:r w:rsidRPr="000D5972">
        <w:rPr>
          <w:rFonts w:ascii="Times New Roman" w:hAnsi="Times New Roman"/>
          <w:b/>
          <w:i/>
          <w:sz w:val="24"/>
          <w:szCs w:val="24"/>
        </w:rPr>
        <w:t xml:space="preserve">Dle požadavku PBŘ bude objekt v  prostoru sálu vybaven vnitřním hydrantem s tvarově stálou hadicí o jmenovité světlosti alespoň 19 mm. Minimální požadovaný přetlak je 0,2 </w:t>
      </w:r>
      <w:proofErr w:type="spellStart"/>
      <w:r w:rsidRPr="000D5972">
        <w:rPr>
          <w:rFonts w:ascii="Times New Roman" w:hAnsi="Times New Roman"/>
          <w:b/>
          <w:i/>
          <w:sz w:val="24"/>
          <w:szCs w:val="24"/>
        </w:rPr>
        <w:t>MPa</w:t>
      </w:r>
      <w:proofErr w:type="spellEnd"/>
      <w:r w:rsidRPr="000D5972">
        <w:rPr>
          <w:rFonts w:ascii="Times New Roman" w:hAnsi="Times New Roman"/>
          <w:b/>
          <w:i/>
          <w:sz w:val="24"/>
          <w:szCs w:val="24"/>
        </w:rPr>
        <w:t xml:space="preserve"> při průtoku vody z proudnice alespoň 0,3 l/s, délka hadice 20 m.</w:t>
      </w:r>
    </w:p>
    <w:p w:rsidR="000D5972" w:rsidRPr="000D5972" w:rsidRDefault="000D5972" w:rsidP="000D5972">
      <w:pPr>
        <w:ind w:firstLine="708"/>
        <w:jc w:val="both"/>
        <w:rPr>
          <w:rFonts w:ascii="Times New Roman" w:hAnsi="Times New Roman"/>
          <w:b/>
          <w:i/>
          <w:sz w:val="24"/>
          <w:szCs w:val="24"/>
        </w:rPr>
      </w:pPr>
      <w:r w:rsidRPr="000D5972">
        <w:rPr>
          <w:rFonts w:ascii="Times New Roman" w:hAnsi="Times New Roman"/>
          <w:b/>
          <w:i/>
          <w:sz w:val="24"/>
          <w:szCs w:val="24"/>
          <w:u w:val="single"/>
        </w:rPr>
        <w:t>Příprava teplé vody</w:t>
      </w:r>
      <w:r w:rsidRPr="000D5972">
        <w:rPr>
          <w:rFonts w:ascii="Times New Roman" w:hAnsi="Times New Roman"/>
          <w:b/>
          <w:i/>
          <w:sz w:val="24"/>
          <w:szCs w:val="24"/>
        </w:rPr>
        <w:t xml:space="preserve"> je vzhledem k využití jednotlivých částí objektu navržena pro sál v 1.NP a knihovnu ve 2.NP v el. </w:t>
      </w:r>
      <w:proofErr w:type="gramStart"/>
      <w:r w:rsidRPr="000D5972">
        <w:rPr>
          <w:rFonts w:ascii="Times New Roman" w:hAnsi="Times New Roman"/>
          <w:b/>
          <w:i/>
          <w:sz w:val="24"/>
          <w:szCs w:val="24"/>
        </w:rPr>
        <w:t>průtokových</w:t>
      </w:r>
      <w:proofErr w:type="gramEnd"/>
      <w:r w:rsidRPr="000D5972">
        <w:rPr>
          <w:rFonts w:ascii="Times New Roman" w:hAnsi="Times New Roman"/>
          <w:b/>
          <w:i/>
          <w:sz w:val="24"/>
          <w:szCs w:val="24"/>
        </w:rPr>
        <w:t xml:space="preserve"> ohřívačích (3,5 kW) instalovaných u umyvadel nebo el. malých zásobníkových ohřívačích (10 l, 2,2 kW) instalovaných u výlevek a dřezů  a pro byt v 1.NP v zásobníkovém ohřívači (80 l, 2 kW – koupelna, 10 l, 2,2 kW – kuchyň). </w:t>
      </w:r>
    </w:p>
    <w:p w:rsidR="000D5972" w:rsidRPr="000D5972" w:rsidRDefault="000D5972" w:rsidP="000D5972">
      <w:pPr>
        <w:ind w:firstLine="708"/>
        <w:jc w:val="both"/>
        <w:rPr>
          <w:rFonts w:ascii="Times New Roman" w:hAnsi="Times New Roman"/>
          <w:b/>
          <w:i/>
          <w:sz w:val="24"/>
          <w:szCs w:val="24"/>
        </w:rPr>
      </w:pPr>
    </w:p>
    <w:p w:rsidR="000D5972" w:rsidRPr="000D5972" w:rsidRDefault="000D5972" w:rsidP="000D5972">
      <w:pPr>
        <w:jc w:val="both"/>
        <w:rPr>
          <w:rFonts w:ascii="Times New Roman" w:hAnsi="Times New Roman"/>
          <w:b/>
          <w:i/>
          <w:sz w:val="24"/>
          <w:szCs w:val="24"/>
          <w:u w:val="single"/>
        </w:rPr>
      </w:pPr>
      <w:r w:rsidRPr="000D5972">
        <w:rPr>
          <w:rFonts w:ascii="Times New Roman" w:hAnsi="Times New Roman"/>
          <w:b/>
          <w:i/>
          <w:sz w:val="24"/>
          <w:szCs w:val="24"/>
          <w:u w:val="single"/>
        </w:rPr>
        <w:t>Materiál vodovodu</w:t>
      </w:r>
    </w:p>
    <w:p w:rsidR="000D5972" w:rsidRPr="000D5972" w:rsidRDefault="000D5972" w:rsidP="000D5972">
      <w:pPr>
        <w:ind w:firstLine="708"/>
        <w:jc w:val="both"/>
        <w:rPr>
          <w:rFonts w:ascii="Times New Roman" w:hAnsi="Times New Roman"/>
          <w:b/>
          <w:i/>
          <w:sz w:val="24"/>
          <w:szCs w:val="24"/>
        </w:rPr>
      </w:pPr>
      <w:r w:rsidRPr="000D5972">
        <w:rPr>
          <w:rFonts w:ascii="Times New Roman" w:hAnsi="Times New Roman"/>
          <w:b/>
          <w:i/>
          <w:sz w:val="24"/>
          <w:szCs w:val="24"/>
        </w:rPr>
        <w:t>Rozvod požární vody bude proveden z trub ocelových závitových pozinkovaných.</w:t>
      </w:r>
    </w:p>
    <w:p w:rsidR="000D5972" w:rsidRPr="000D5972" w:rsidRDefault="000D5972" w:rsidP="000D5972">
      <w:pPr>
        <w:ind w:firstLine="708"/>
        <w:jc w:val="both"/>
        <w:rPr>
          <w:rFonts w:ascii="Times New Roman" w:hAnsi="Times New Roman"/>
          <w:b/>
          <w:i/>
          <w:sz w:val="24"/>
          <w:szCs w:val="24"/>
        </w:rPr>
      </w:pPr>
      <w:r w:rsidRPr="000D5972">
        <w:rPr>
          <w:rFonts w:ascii="Times New Roman" w:hAnsi="Times New Roman"/>
          <w:b/>
          <w:i/>
          <w:sz w:val="24"/>
          <w:szCs w:val="24"/>
        </w:rPr>
        <w:t>Ležatý rozvod pitné vody v objektu bude proveden z trub PP-RCT (FIBER BASALT PLUS), stoupačky a připojovací potrubí z trub PPR PN 16. Veškeré potrubí bude opatřeno tepelnou izolací z pěnového polyetylenu (MIRELON). Pro ležatý rozvod a stoupačky je navržena tloušťka izolace 25 mm, pro připojovací potrubí 13 mm. Potrubí bude montováno dle montážních pokynů výrobce s respektováním dilatace potrubí. Pro roztažnost a smršťování potrubí za provozu se doporučuje při montáži potrubí teplota +</w:t>
      </w:r>
      <w:smartTag w:uri="urn:schemas-microsoft-com:office:smarttags" w:element="metricconverter">
        <w:smartTagPr>
          <w:attr w:name="ProductID" w:val="20ﾰC"/>
        </w:smartTagPr>
        <w:r w:rsidRPr="000D5972">
          <w:rPr>
            <w:rFonts w:ascii="Times New Roman" w:hAnsi="Times New Roman"/>
            <w:b/>
            <w:i/>
            <w:sz w:val="24"/>
            <w:szCs w:val="24"/>
          </w:rPr>
          <w:t>20°C</w:t>
        </w:r>
      </w:smartTag>
      <w:r w:rsidRPr="000D5972">
        <w:rPr>
          <w:rFonts w:ascii="Times New Roman" w:hAnsi="Times New Roman"/>
          <w:b/>
          <w:i/>
          <w:sz w:val="24"/>
          <w:szCs w:val="24"/>
        </w:rPr>
        <w:t>.</w:t>
      </w:r>
    </w:p>
    <w:p w:rsidR="0089659D" w:rsidRDefault="00CE3804" w:rsidP="00137780">
      <w:pPr>
        <w:jc w:val="both"/>
        <w:rPr>
          <w:rFonts w:ascii="Times New Roman" w:hAnsi="Times New Roman"/>
          <w:b/>
          <w:i/>
          <w:sz w:val="36"/>
          <w:szCs w:val="36"/>
        </w:rPr>
      </w:pPr>
      <w:r w:rsidRPr="00137780">
        <w:rPr>
          <w:rFonts w:ascii="Times New Roman" w:hAnsi="Times New Roman"/>
          <w:b/>
          <w:i/>
          <w:sz w:val="36"/>
          <w:szCs w:val="36"/>
        </w:rPr>
        <w:lastRenderedPageBreak/>
        <w:t>Vzduchotechnika</w:t>
      </w:r>
    </w:p>
    <w:p w:rsidR="00172966" w:rsidRPr="00172966" w:rsidRDefault="00172966" w:rsidP="00172966">
      <w:pPr>
        <w:jc w:val="both"/>
        <w:rPr>
          <w:rFonts w:ascii="Times New Roman" w:hAnsi="Times New Roman" w:cs="Times New Roman"/>
          <w:b/>
          <w:i/>
          <w:sz w:val="24"/>
          <w:szCs w:val="24"/>
        </w:rPr>
      </w:pPr>
      <w:r w:rsidRPr="00172966">
        <w:rPr>
          <w:rFonts w:ascii="Times New Roman" w:hAnsi="Times New Roman" w:cs="Times New Roman"/>
          <w:b/>
          <w:i/>
          <w:sz w:val="24"/>
          <w:szCs w:val="24"/>
        </w:rPr>
        <w:t>Vzduchotechnické zařízení navržené v rámci tohoto projektu, má za úkol zajistit předepsané mikroklimatické podmínky a odvětrání hygienických zařízení v prostoru objektu podle požadavků stavebního zákona, vyhlášky o obecných technických požadavcích na výstavbu, platných norem, hygienických a požárních předpisů a podle požadavků další technologie v objektu instalované.</w:t>
      </w:r>
    </w:p>
    <w:p w:rsidR="00172966" w:rsidRPr="00172966" w:rsidRDefault="00172966" w:rsidP="00172966">
      <w:pPr>
        <w:jc w:val="both"/>
        <w:rPr>
          <w:rFonts w:ascii="Times New Roman" w:hAnsi="Times New Roman" w:cs="Times New Roman"/>
          <w:b/>
          <w:i/>
          <w:sz w:val="24"/>
          <w:szCs w:val="24"/>
          <w:u w:val="single"/>
        </w:rPr>
      </w:pPr>
      <w:r w:rsidRPr="00172966">
        <w:rPr>
          <w:rFonts w:ascii="Times New Roman" w:hAnsi="Times New Roman" w:cs="Times New Roman"/>
          <w:b/>
          <w:i/>
          <w:sz w:val="24"/>
          <w:szCs w:val="24"/>
          <w:u w:val="single"/>
        </w:rPr>
        <w:t>Ochrana proti hluku a vibracím:</w:t>
      </w:r>
    </w:p>
    <w:p w:rsidR="00172966" w:rsidRPr="00172966" w:rsidRDefault="00172966" w:rsidP="00172966">
      <w:pPr>
        <w:jc w:val="both"/>
        <w:rPr>
          <w:rFonts w:ascii="Times New Roman" w:hAnsi="Times New Roman" w:cs="Times New Roman"/>
          <w:b/>
          <w:i/>
          <w:sz w:val="24"/>
          <w:szCs w:val="24"/>
        </w:rPr>
      </w:pPr>
      <w:r w:rsidRPr="00172966">
        <w:rPr>
          <w:rFonts w:ascii="Times New Roman" w:hAnsi="Times New Roman" w:cs="Times New Roman"/>
          <w:b/>
          <w:i/>
          <w:sz w:val="24"/>
          <w:szCs w:val="24"/>
        </w:rPr>
        <w:t xml:space="preserve">V odtahovém potrubí mezi ventilátorem a větraným prostorem budou vždy osazeny tlumiče hluku pro snížení přenosu hlučnosti VZT zařízením do větraných prostor. </w:t>
      </w:r>
    </w:p>
    <w:p w:rsidR="00172966" w:rsidRPr="00172966" w:rsidRDefault="00172966" w:rsidP="00172966">
      <w:pPr>
        <w:pStyle w:val="Zkladntext"/>
        <w:jc w:val="both"/>
        <w:rPr>
          <w:rFonts w:ascii="Times New Roman" w:hAnsi="Times New Roman" w:cs="Times New Roman"/>
          <w:b/>
          <w:i/>
          <w:sz w:val="24"/>
          <w:szCs w:val="24"/>
        </w:rPr>
      </w:pPr>
      <w:r w:rsidRPr="00172966">
        <w:rPr>
          <w:rFonts w:ascii="Times New Roman" w:hAnsi="Times New Roman" w:cs="Times New Roman"/>
          <w:b/>
          <w:i/>
          <w:sz w:val="24"/>
          <w:szCs w:val="24"/>
        </w:rPr>
        <w:t>Veškeré prostupy dělícími konstrukcemi budou utěsněny izolačními pásy, aby nedocházelo k přenosu chvění na stavební konstrukci.</w:t>
      </w:r>
    </w:p>
    <w:p w:rsidR="00172966" w:rsidRPr="00172966" w:rsidRDefault="00172966" w:rsidP="00172966">
      <w:pPr>
        <w:jc w:val="both"/>
        <w:rPr>
          <w:rFonts w:ascii="Times New Roman" w:hAnsi="Times New Roman" w:cs="Times New Roman"/>
          <w:b/>
          <w:i/>
          <w:sz w:val="24"/>
          <w:szCs w:val="24"/>
          <w:u w:val="single"/>
        </w:rPr>
      </w:pPr>
      <w:r w:rsidRPr="00172966">
        <w:rPr>
          <w:rFonts w:ascii="Times New Roman" w:hAnsi="Times New Roman" w:cs="Times New Roman"/>
          <w:b/>
          <w:i/>
          <w:sz w:val="24"/>
          <w:szCs w:val="24"/>
          <w:u w:val="single"/>
        </w:rPr>
        <w:t>Požární zabezpečení:</w:t>
      </w:r>
    </w:p>
    <w:p w:rsidR="00172966" w:rsidRDefault="00172966" w:rsidP="00172966">
      <w:pPr>
        <w:pStyle w:val="Zkladntext"/>
        <w:jc w:val="both"/>
        <w:rPr>
          <w:rFonts w:ascii="Times New Roman" w:hAnsi="Times New Roman" w:cs="Times New Roman"/>
          <w:b/>
          <w:i/>
          <w:sz w:val="24"/>
          <w:szCs w:val="24"/>
        </w:rPr>
      </w:pPr>
      <w:r w:rsidRPr="00172966">
        <w:rPr>
          <w:rFonts w:ascii="Times New Roman" w:hAnsi="Times New Roman" w:cs="Times New Roman"/>
          <w:b/>
          <w:i/>
          <w:sz w:val="24"/>
          <w:szCs w:val="24"/>
        </w:rPr>
        <w:t>Požární opatření vycházejí z požadavků ČSN 73 0872 - Požární bezpečnost staveb – Ochrana staveb proti šíření požáru VZT potrubím. Jednotlivá vzduchotechnická zařízení jsou řešena vždy v rámci jednoho požárního úseku, proto nebudou prováděny žádné protipožární opatření. Pouze u zařízení č. 1 bude odtahové potrubí procházející půdním prostorem izolováno požární izolací s odolností EI 45.</w:t>
      </w:r>
    </w:p>
    <w:p w:rsidR="00172966" w:rsidRPr="00172966" w:rsidRDefault="00172966" w:rsidP="00172966">
      <w:pPr>
        <w:pStyle w:val="Zkladntext"/>
        <w:jc w:val="both"/>
        <w:rPr>
          <w:rFonts w:ascii="Times New Roman" w:hAnsi="Times New Roman" w:cs="Times New Roman"/>
          <w:b/>
          <w:i/>
          <w:sz w:val="24"/>
          <w:szCs w:val="24"/>
        </w:rPr>
      </w:pPr>
      <w:r>
        <w:rPr>
          <w:rFonts w:ascii="Times New Roman" w:hAnsi="Times New Roman" w:cs="Times New Roman"/>
          <w:b/>
          <w:i/>
          <w:sz w:val="24"/>
          <w:szCs w:val="24"/>
        </w:rPr>
        <w:t>Dále budou popsána pouze zařízení č. 1 a 2, ostatní vzduchotechnická zařízení jsou jednoduchého technického provedení – běžné ventilátory, odsávající vzduch ze sociálních zařízení</w:t>
      </w:r>
    </w:p>
    <w:p w:rsidR="00172966" w:rsidRPr="00172966" w:rsidRDefault="00172966" w:rsidP="00172966">
      <w:pPr>
        <w:jc w:val="both"/>
        <w:rPr>
          <w:rFonts w:ascii="Times New Roman" w:hAnsi="Times New Roman"/>
          <w:b/>
          <w:i/>
          <w:sz w:val="36"/>
          <w:szCs w:val="36"/>
        </w:rPr>
      </w:pPr>
      <w:r w:rsidRPr="00172966">
        <w:rPr>
          <w:rFonts w:ascii="Times New Roman" w:hAnsi="Times New Roman"/>
          <w:b/>
          <w:i/>
          <w:sz w:val="36"/>
          <w:szCs w:val="36"/>
        </w:rPr>
        <w:t>Zařízení č. 1 – Sál</w:t>
      </w:r>
    </w:p>
    <w:p w:rsidR="00172966" w:rsidRPr="00172966" w:rsidRDefault="00172966" w:rsidP="00172966">
      <w:pPr>
        <w:pStyle w:val="Zkladntext"/>
        <w:jc w:val="both"/>
        <w:rPr>
          <w:rFonts w:ascii="Times New Roman" w:hAnsi="Times New Roman" w:cs="Times New Roman"/>
          <w:b/>
          <w:i/>
          <w:sz w:val="24"/>
          <w:szCs w:val="24"/>
          <w:u w:val="single"/>
        </w:rPr>
      </w:pPr>
      <w:r w:rsidRPr="00172966">
        <w:rPr>
          <w:rFonts w:ascii="Times New Roman" w:hAnsi="Times New Roman" w:cs="Times New Roman"/>
          <w:b/>
          <w:i/>
          <w:sz w:val="24"/>
          <w:szCs w:val="24"/>
          <w:u w:val="single"/>
        </w:rPr>
        <w:t>Základní údaje:</w:t>
      </w:r>
    </w:p>
    <w:p w:rsidR="00172966" w:rsidRPr="00172966" w:rsidRDefault="00172966" w:rsidP="00172966">
      <w:pPr>
        <w:pStyle w:val="Zkladntext"/>
        <w:jc w:val="both"/>
        <w:rPr>
          <w:rFonts w:ascii="Times New Roman" w:hAnsi="Times New Roman" w:cs="Times New Roman"/>
          <w:b/>
          <w:i/>
          <w:sz w:val="24"/>
          <w:szCs w:val="24"/>
        </w:rPr>
      </w:pPr>
      <w:r w:rsidRPr="00172966">
        <w:rPr>
          <w:rFonts w:ascii="Times New Roman" w:hAnsi="Times New Roman" w:cs="Times New Roman"/>
          <w:b/>
          <w:i/>
          <w:sz w:val="24"/>
          <w:szCs w:val="24"/>
        </w:rPr>
        <w:t xml:space="preserve">Umístění větraného prostoru: </w:t>
      </w:r>
      <w:proofErr w:type="gramStart"/>
      <w:r w:rsidRPr="00172966">
        <w:rPr>
          <w:rFonts w:ascii="Times New Roman" w:hAnsi="Times New Roman" w:cs="Times New Roman"/>
          <w:b/>
          <w:i/>
          <w:sz w:val="24"/>
          <w:szCs w:val="24"/>
        </w:rPr>
        <w:t>1.N.</w:t>
      </w:r>
      <w:proofErr w:type="gramEnd"/>
      <w:r w:rsidRPr="00172966">
        <w:rPr>
          <w:rFonts w:ascii="Times New Roman" w:hAnsi="Times New Roman" w:cs="Times New Roman"/>
          <w:b/>
          <w:i/>
          <w:sz w:val="24"/>
          <w:szCs w:val="24"/>
        </w:rPr>
        <w:t xml:space="preserve">P. </w:t>
      </w:r>
    </w:p>
    <w:p w:rsidR="00172966" w:rsidRPr="00172966" w:rsidRDefault="00172966" w:rsidP="00172966">
      <w:pPr>
        <w:pStyle w:val="Zkladntext"/>
        <w:jc w:val="both"/>
        <w:rPr>
          <w:rFonts w:ascii="Times New Roman" w:hAnsi="Times New Roman" w:cs="Times New Roman"/>
          <w:b/>
          <w:i/>
          <w:sz w:val="24"/>
          <w:szCs w:val="24"/>
        </w:rPr>
      </w:pPr>
      <w:r w:rsidRPr="00172966">
        <w:rPr>
          <w:rFonts w:ascii="Times New Roman" w:hAnsi="Times New Roman" w:cs="Times New Roman"/>
          <w:b/>
          <w:i/>
          <w:sz w:val="24"/>
          <w:szCs w:val="24"/>
        </w:rPr>
        <w:t>Umístění odtahových ventilátorů: 2x nad střechou</w:t>
      </w:r>
    </w:p>
    <w:p w:rsidR="00172966" w:rsidRPr="00172966" w:rsidRDefault="00172966" w:rsidP="00172966">
      <w:pPr>
        <w:pStyle w:val="Zkladntext"/>
        <w:jc w:val="both"/>
        <w:rPr>
          <w:rFonts w:ascii="Times New Roman" w:hAnsi="Times New Roman" w:cs="Times New Roman"/>
          <w:b/>
          <w:i/>
          <w:sz w:val="24"/>
          <w:szCs w:val="24"/>
        </w:rPr>
      </w:pPr>
      <w:r w:rsidRPr="00172966">
        <w:rPr>
          <w:rFonts w:ascii="Times New Roman" w:hAnsi="Times New Roman" w:cs="Times New Roman"/>
          <w:b/>
          <w:i/>
          <w:sz w:val="24"/>
          <w:szCs w:val="24"/>
        </w:rPr>
        <w:t>Množství odtahovaného vzduchu: 2x 2.172 = 4.344 m3/hod.</w:t>
      </w:r>
    </w:p>
    <w:p w:rsidR="00172966" w:rsidRPr="00172966" w:rsidRDefault="00172966" w:rsidP="00172966">
      <w:pPr>
        <w:pStyle w:val="Zkladntext"/>
        <w:jc w:val="both"/>
        <w:rPr>
          <w:rFonts w:ascii="Times New Roman" w:hAnsi="Times New Roman" w:cs="Times New Roman"/>
          <w:b/>
          <w:i/>
          <w:sz w:val="24"/>
          <w:szCs w:val="24"/>
        </w:rPr>
      </w:pPr>
      <w:r w:rsidRPr="00172966">
        <w:rPr>
          <w:rFonts w:ascii="Times New Roman" w:hAnsi="Times New Roman" w:cs="Times New Roman"/>
          <w:b/>
          <w:i/>
          <w:sz w:val="24"/>
          <w:szCs w:val="24"/>
        </w:rPr>
        <w:t xml:space="preserve">Elektrický příkon – ventilátory: 2x 0,305 = 0,61 KW </w:t>
      </w:r>
    </w:p>
    <w:p w:rsidR="00172966" w:rsidRPr="00172966" w:rsidRDefault="00172966" w:rsidP="00172966">
      <w:pPr>
        <w:pStyle w:val="Zkladntext"/>
        <w:jc w:val="both"/>
        <w:rPr>
          <w:rFonts w:ascii="Times New Roman" w:hAnsi="Times New Roman" w:cs="Times New Roman"/>
          <w:b/>
          <w:i/>
          <w:sz w:val="24"/>
          <w:szCs w:val="24"/>
          <w:u w:val="single"/>
        </w:rPr>
      </w:pPr>
      <w:r w:rsidRPr="00172966">
        <w:rPr>
          <w:rFonts w:ascii="Times New Roman" w:hAnsi="Times New Roman" w:cs="Times New Roman"/>
          <w:b/>
          <w:i/>
          <w:sz w:val="24"/>
          <w:szCs w:val="24"/>
          <w:u w:val="single"/>
        </w:rPr>
        <w:t>Účel větrání:</w:t>
      </w:r>
    </w:p>
    <w:p w:rsidR="00172966" w:rsidRPr="00172966" w:rsidRDefault="00172966" w:rsidP="00172966">
      <w:pPr>
        <w:pStyle w:val="Zkladntext"/>
        <w:jc w:val="both"/>
        <w:rPr>
          <w:rFonts w:ascii="Times New Roman" w:hAnsi="Times New Roman" w:cs="Times New Roman"/>
          <w:b/>
          <w:i/>
          <w:sz w:val="24"/>
          <w:szCs w:val="24"/>
        </w:rPr>
      </w:pPr>
      <w:r w:rsidRPr="00172966">
        <w:rPr>
          <w:rFonts w:ascii="Times New Roman" w:hAnsi="Times New Roman" w:cs="Times New Roman"/>
          <w:b/>
          <w:i/>
          <w:sz w:val="24"/>
          <w:szCs w:val="24"/>
        </w:rPr>
        <w:t>Prostor sálu je přirozeně větratelný okny.</w:t>
      </w:r>
    </w:p>
    <w:p w:rsidR="00172966" w:rsidRPr="00172966" w:rsidRDefault="00172966" w:rsidP="00172966">
      <w:pPr>
        <w:pStyle w:val="Zkladntext"/>
        <w:jc w:val="both"/>
        <w:rPr>
          <w:rFonts w:ascii="Times New Roman" w:hAnsi="Times New Roman" w:cs="Times New Roman"/>
          <w:b/>
          <w:i/>
          <w:sz w:val="24"/>
          <w:szCs w:val="24"/>
        </w:rPr>
      </w:pPr>
      <w:r w:rsidRPr="00172966">
        <w:rPr>
          <w:rFonts w:ascii="Times New Roman" w:hAnsi="Times New Roman" w:cs="Times New Roman"/>
          <w:b/>
          <w:i/>
          <w:sz w:val="24"/>
          <w:szCs w:val="24"/>
        </w:rPr>
        <w:t xml:space="preserve">Vzduchotechnické zařízení slouží pro možnost </w:t>
      </w:r>
      <w:bookmarkStart w:id="0" w:name="_Hlk12472172"/>
      <w:r w:rsidRPr="00172966">
        <w:rPr>
          <w:rFonts w:ascii="Times New Roman" w:hAnsi="Times New Roman" w:cs="Times New Roman"/>
          <w:b/>
          <w:i/>
          <w:sz w:val="24"/>
          <w:szCs w:val="24"/>
        </w:rPr>
        <w:t>nárazového podtlakového odvětrání.</w:t>
      </w:r>
      <w:bookmarkEnd w:id="0"/>
    </w:p>
    <w:p w:rsidR="00172966" w:rsidRPr="00172966" w:rsidRDefault="00172966" w:rsidP="00172966">
      <w:pPr>
        <w:pStyle w:val="Zkladntext"/>
        <w:jc w:val="both"/>
        <w:rPr>
          <w:rFonts w:ascii="Times New Roman" w:hAnsi="Times New Roman" w:cs="Times New Roman"/>
          <w:b/>
          <w:i/>
          <w:sz w:val="24"/>
          <w:szCs w:val="24"/>
          <w:u w:val="single"/>
        </w:rPr>
      </w:pPr>
      <w:r w:rsidRPr="00172966">
        <w:rPr>
          <w:rFonts w:ascii="Times New Roman" w:hAnsi="Times New Roman" w:cs="Times New Roman"/>
          <w:b/>
          <w:i/>
          <w:sz w:val="24"/>
          <w:szCs w:val="24"/>
          <w:u w:val="single"/>
        </w:rPr>
        <w:t>Výpočet množství větracího vzduchu:</w:t>
      </w:r>
    </w:p>
    <w:p w:rsidR="00172966" w:rsidRPr="00172966" w:rsidRDefault="00172966" w:rsidP="00172966">
      <w:pPr>
        <w:pStyle w:val="Zkladntext"/>
        <w:jc w:val="both"/>
        <w:rPr>
          <w:rFonts w:ascii="Times New Roman" w:hAnsi="Times New Roman" w:cs="Times New Roman"/>
          <w:b/>
          <w:i/>
          <w:sz w:val="24"/>
          <w:szCs w:val="24"/>
        </w:rPr>
      </w:pPr>
      <w:r w:rsidRPr="00172966">
        <w:rPr>
          <w:rFonts w:ascii="Times New Roman" w:hAnsi="Times New Roman" w:cs="Times New Roman"/>
          <w:b/>
          <w:i/>
          <w:sz w:val="24"/>
          <w:szCs w:val="24"/>
        </w:rPr>
        <w:t>Objem prostoru: 1.448 m3</w:t>
      </w:r>
    </w:p>
    <w:p w:rsidR="00172966" w:rsidRPr="00172966" w:rsidRDefault="00172966" w:rsidP="00172966">
      <w:pPr>
        <w:pStyle w:val="Zkladntext"/>
        <w:jc w:val="both"/>
        <w:rPr>
          <w:rFonts w:ascii="Times New Roman" w:hAnsi="Times New Roman" w:cs="Times New Roman"/>
          <w:b/>
          <w:i/>
          <w:sz w:val="24"/>
          <w:szCs w:val="24"/>
        </w:rPr>
      </w:pPr>
      <w:r w:rsidRPr="00172966">
        <w:rPr>
          <w:rFonts w:ascii="Times New Roman" w:hAnsi="Times New Roman" w:cs="Times New Roman"/>
          <w:b/>
          <w:i/>
          <w:sz w:val="24"/>
          <w:szCs w:val="24"/>
        </w:rPr>
        <w:t>Výměna vzduchu: 3 x / hod.</w:t>
      </w:r>
    </w:p>
    <w:p w:rsidR="00172966" w:rsidRPr="00172966" w:rsidRDefault="00172966" w:rsidP="00172966">
      <w:pPr>
        <w:pStyle w:val="Zkladntext"/>
        <w:jc w:val="both"/>
        <w:rPr>
          <w:rFonts w:ascii="Times New Roman" w:hAnsi="Times New Roman" w:cs="Times New Roman"/>
          <w:b/>
          <w:i/>
          <w:sz w:val="24"/>
          <w:szCs w:val="24"/>
        </w:rPr>
      </w:pPr>
      <w:r w:rsidRPr="00172966">
        <w:rPr>
          <w:rFonts w:ascii="Times New Roman" w:hAnsi="Times New Roman" w:cs="Times New Roman"/>
          <w:b/>
          <w:i/>
          <w:sz w:val="24"/>
          <w:szCs w:val="24"/>
        </w:rPr>
        <w:t>Množství větracího vzduchu: 4.344 m3 / hod.</w:t>
      </w:r>
    </w:p>
    <w:p w:rsidR="00172966" w:rsidRPr="002816CA" w:rsidRDefault="00172966" w:rsidP="00172966"/>
    <w:p w:rsidR="00172966" w:rsidRPr="00172966" w:rsidRDefault="00172966" w:rsidP="00172966">
      <w:pPr>
        <w:pStyle w:val="Zkladntext"/>
        <w:jc w:val="both"/>
        <w:rPr>
          <w:rFonts w:ascii="Times New Roman" w:hAnsi="Times New Roman" w:cs="Times New Roman"/>
          <w:b/>
          <w:i/>
          <w:sz w:val="24"/>
          <w:szCs w:val="24"/>
          <w:u w:val="single"/>
        </w:rPr>
      </w:pPr>
      <w:r w:rsidRPr="00172966">
        <w:rPr>
          <w:rFonts w:ascii="Times New Roman" w:hAnsi="Times New Roman" w:cs="Times New Roman"/>
          <w:b/>
          <w:i/>
          <w:sz w:val="24"/>
          <w:szCs w:val="24"/>
          <w:u w:val="single"/>
        </w:rPr>
        <w:t>Kontrolní výpočet množství větracího vzduchu:</w:t>
      </w:r>
    </w:p>
    <w:p w:rsidR="00172966" w:rsidRPr="00172966" w:rsidRDefault="00172966" w:rsidP="00172966">
      <w:pPr>
        <w:pStyle w:val="Zkladntext"/>
        <w:jc w:val="both"/>
        <w:rPr>
          <w:rFonts w:ascii="Times New Roman" w:hAnsi="Times New Roman" w:cs="Times New Roman"/>
          <w:b/>
          <w:i/>
          <w:sz w:val="24"/>
          <w:szCs w:val="24"/>
        </w:rPr>
      </w:pPr>
      <w:r w:rsidRPr="00172966">
        <w:rPr>
          <w:rFonts w:ascii="Times New Roman" w:hAnsi="Times New Roman" w:cs="Times New Roman"/>
          <w:b/>
          <w:i/>
          <w:sz w:val="24"/>
          <w:szCs w:val="24"/>
        </w:rPr>
        <w:t>Počet míst v sále: 100</w:t>
      </w:r>
    </w:p>
    <w:p w:rsidR="00172966" w:rsidRPr="00172966" w:rsidRDefault="00172966" w:rsidP="00172966">
      <w:pPr>
        <w:pStyle w:val="Zkladntext"/>
        <w:jc w:val="both"/>
        <w:rPr>
          <w:rFonts w:ascii="Times New Roman" w:hAnsi="Times New Roman" w:cs="Times New Roman"/>
          <w:b/>
          <w:i/>
          <w:sz w:val="24"/>
          <w:szCs w:val="24"/>
        </w:rPr>
      </w:pPr>
      <w:r w:rsidRPr="00172966">
        <w:rPr>
          <w:rFonts w:ascii="Times New Roman" w:hAnsi="Times New Roman" w:cs="Times New Roman"/>
          <w:b/>
          <w:i/>
          <w:sz w:val="24"/>
          <w:szCs w:val="24"/>
        </w:rPr>
        <w:t>Jednotkové množství větracího vzduchu: 35 m3 / hod.</w:t>
      </w:r>
    </w:p>
    <w:p w:rsidR="00172966" w:rsidRPr="00172966" w:rsidRDefault="00172966" w:rsidP="00172966">
      <w:pPr>
        <w:pStyle w:val="Zkladntext"/>
        <w:jc w:val="both"/>
        <w:rPr>
          <w:rFonts w:ascii="Times New Roman" w:hAnsi="Times New Roman" w:cs="Times New Roman"/>
          <w:b/>
          <w:i/>
          <w:sz w:val="24"/>
          <w:szCs w:val="24"/>
        </w:rPr>
      </w:pPr>
      <w:r w:rsidRPr="00172966">
        <w:rPr>
          <w:rFonts w:ascii="Times New Roman" w:hAnsi="Times New Roman" w:cs="Times New Roman"/>
          <w:b/>
          <w:i/>
          <w:sz w:val="24"/>
          <w:szCs w:val="24"/>
        </w:rPr>
        <w:t>Vypočtené množství větracího vzduchu: 3.500 m3 / hod.</w:t>
      </w:r>
    </w:p>
    <w:p w:rsidR="00172966" w:rsidRPr="00172966" w:rsidRDefault="00172966" w:rsidP="00172966">
      <w:pPr>
        <w:pStyle w:val="Zkladntext"/>
        <w:jc w:val="both"/>
        <w:rPr>
          <w:rFonts w:ascii="Times New Roman" w:hAnsi="Times New Roman" w:cs="Times New Roman"/>
          <w:b/>
          <w:i/>
          <w:sz w:val="24"/>
          <w:szCs w:val="24"/>
          <w:u w:val="single"/>
        </w:rPr>
      </w:pPr>
      <w:r w:rsidRPr="00172966">
        <w:rPr>
          <w:rFonts w:ascii="Times New Roman" w:hAnsi="Times New Roman" w:cs="Times New Roman"/>
          <w:b/>
          <w:i/>
          <w:sz w:val="24"/>
          <w:szCs w:val="24"/>
          <w:u w:val="single"/>
        </w:rPr>
        <w:t>Technické řešení:</w:t>
      </w:r>
    </w:p>
    <w:p w:rsidR="00172966" w:rsidRPr="00172966" w:rsidRDefault="00172966" w:rsidP="00172966">
      <w:pPr>
        <w:pStyle w:val="Zkladntext"/>
        <w:jc w:val="both"/>
        <w:rPr>
          <w:rFonts w:ascii="Times New Roman" w:hAnsi="Times New Roman" w:cs="Times New Roman"/>
          <w:b/>
          <w:i/>
          <w:sz w:val="24"/>
          <w:szCs w:val="24"/>
        </w:rPr>
      </w:pPr>
      <w:r w:rsidRPr="00172966">
        <w:rPr>
          <w:rFonts w:ascii="Times New Roman" w:hAnsi="Times New Roman" w:cs="Times New Roman"/>
          <w:b/>
          <w:i/>
          <w:sz w:val="24"/>
          <w:szCs w:val="24"/>
        </w:rPr>
        <w:t xml:space="preserve">Prostor sálu bude odvětráván podtlakově pomocí dvou nástřešních ventilátorů. Mezi ventilátory a větraným prostorem budou osazeny tlumiče hluku. Odtahové potrubí bude čtyřhranné </w:t>
      </w:r>
      <w:proofErr w:type="spellStart"/>
      <w:r w:rsidRPr="00172966">
        <w:rPr>
          <w:rFonts w:ascii="Times New Roman" w:hAnsi="Times New Roman" w:cs="Times New Roman"/>
          <w:b/>
          <w:i/>
          <w:sz w:val="24"/>
          <w:szCs w:val="24"/>
        </w:rPr>
        <w:t>sk</w:t>
      </w:r>
      <w:proofErr w:type="spellEnd"/>
      <w:r w:rsidRPr="00172966">
        <w:rPr>
          <w:rFonts w:ascii="Times New Roman" w:hAnsi="Times New Roman" w:cs="Times New Roman"/>
          <w:b/>
          <w:i/>
          <w:sz w:val="24"/>
          <w:szCs w:val="24"/>
        </w:rPr>
        <w:t xml:space="preserve">. I zhotovené z ocelového pozinkovaného plechu a bude osazené pod stropem sálu. Znehodnocený vzduch bude odtahován pomocí hliníkových </w:t>
      </w:r>
      <w:proofErr w:type="spellStart"/>
      <w:r w:rsidRPr="00172966">
        <w:rPr>
          <w:rFonts w:ascii="Times New Roman" w:hAnsi="Times New Roman" w:cs="Times New Roman"/>
          <w:b/>
          <w:i/>
          <w:sz w:val="24"/>
          <w:szCs w:val="24"/>
        </w:rPr>
        <w:t>výústek</w:t>
      </w:r>
      <w:proofErr w:type="spellEnd"/>
      <w:r w:rsidRPr="00172966">
        <w:rPr>
          <w:rFonts w:ascii="Times New Roman" w:hAnsi="Times New Roman" w:cs="Times New Roman"/>
          <w:b/>
          <w:i/>
          <w:sz w:val="24"/>
          <w:szCs w:val="24"/>
        </w:rPr>
        <w:t>.</w:t>
      </w:r>
    </w:p>
    <w:p w:rsidR="00172966" w:rsidRPr="00172966" w:rsidRDefault="00172966" w:rsidP="00172966">
      <w:pPr>
        <w:pStyle w:val="Zkladntext"/>
        <w:jc w:val="both"/>
        <w:rPr>
          <w:rFonts w:ascii="Times New Roman" w:hAnsi="Times New Roman" w:cs="Times New Roman"/>
          <w:b/>
          <w:i/>
          <w:sz w:val="24"/>
          <w:szCs w:val="24"/>
          <w:u w:val="single"/>
        </w:rPr>
      </w:pPr>
      <w:r w:rsidRPr="00172966">
        <w:rPr>
          <w:rFonts w:ascii="Times New Roman" w:hAnsi="Times New Roman" w:cs="Times New Roman"/>
          <w:b/>
          <w:i/>
          <w:sz w:val="24"/>
          <w:szCs w:val="24"/>
          <w:u w:val="single"/>
        </w:rPr>
        <w:t>Ovládaní:</w:t>
      </w:r>
    </w:p>
    <w:p w:rsidR="00172966" w:rsidRPr="00172966" w:rsidRDefault="00172966" w:rsidP="00172966">
      <w:pPr>
        <w:pStyle w:val="Zkladntext"/>
        <w:jc w:val="both"/>
        <w:rPr>
          <w:rFonts w:ascii="Times New Roman" w:hAnsi="Times New Roman" w:cs="Times New Roman"/>
          <w:b/>
          <w:i/>
          <w:sz w:val="24"/>
          <w:szCs w:val="24"/>
        </w:rPr>
      </w:pPr>
      <w:r w:rsidRPr="00172966">
        <w:rPr>
          <w:rFonts w:ascii="Times New Roman" w:hAnsi="Times New Roman" w:cs="Times New Roman"/>
          <w:b/>
          <w:i/>
          <w:sz w:val="24"/>
          <w:szCs w:val="24"/>
        </w:rPr>
        <w:t>Ventilátory budou spouštěny pomocí samostatných vypínačů zapnuto/vypnuto. Připojení provede profese elektro.</w:t>
      </w:r>
    </w:p>
    <w:p w:rsidR="00172966" w:rsidRPr="002816CA" w:rsidRDefault="00172966" w:rsidP="00172966">
      <w:pPr>
        <w:jc w:val="both"/>
      </w:pPr>
    </w:p>
    <w:p w:rsidR="00172966" w:rsidRPr="00172966" w:rsidRDefault="00172966" w:rsidP="00172966">
      <w:pPr>
        <w:jc w:val="both"/>
        <w:rPr>
          <w:rFonts w:ascii="Times New Roman" w:hAnsi="Times New Roman"/>
          <w:b/>
          <w:i/>
          <w:sz w:val="36"/>
          <w:szCs w:val="36"/>
        </w:rPr>
      </w:pPr>
      <w:r w:rsidRPr="00172966">
        <w:rPr>
          <w:rFonts w:ascii="Times New Roman" w:hAnsi="Times New Roman"/>
          <w:b/>
          <w:i/>
          <w:sz w:val="36"/>
          <w:szCs w:val="36"/>
        </w:rPr>
        <w:t>Zařízení č. 2 – Výčep</w:t>
      </w:r>
    </w:p>
    <w:p w:rsidR="00172966" w:rsidRPr="00172966" w:rsidRDefault="00172966" w:rsidP="00172966">
      <w:pPr>
        <w:pStyle w:val="Zkladntext"/>
        <w:jc w:val="both"/>
        <w:rPr>
          <w:rFonts w:ascii="Times New Roman" w:hAnsi="Times New Roman" w:cs="Times New Roman"/>
          <w:b/>
          <w:i/>
          <w:sz w:val="24"/>
          <w:szCs w:val="24"/>
          <w:u w:val="single"/>
        </w:rPr>
      </w:pPr>
      <w:r w:rsidRPr="00172966">
        <w:rPr>
          <w:rFonts w:ascii="Times New Roman" w:hAnsi="Times New Roman" w:cs="Times New Roman"/>
          <w:b/>
          <w:i/>
          <w:sz w:val="24"/>
          <w:szCs w:val="24"/>
          <w:u w:val="single"/>
        </w:rPr>
        <w:t>Základní údaje:</w:t>
      </w:r>
    </w:p>
    <w:p w:rsidR="00172966" w:rsidRPr="00172966" w:rsidRDefault="00172966" w:rsidP="00172966">
      <w:pPr>
        <w:pStyle w:val="Zkladntext"/>
        <w:jc w:val="both"/>
        <w:rPr>
          <w:rFonts w:ascii="Times New Roman" w:hAnsi="Times New Roman" w:cs="Times New Roman"/>
          <w:b/>
          <w:i/>
          <w:sz w:val="24"/>
          <w:szCs w:val="24"/>
        </w:rPr>
      </w:pPr>
      <w:r w:rsidRPr="00172966">
        <w:rPr>
          <w:rFonts w:ascii="Times New Roman" w:hAnsi="Times New Roman" w:cs="Times New Roman"/>
          <w:b/>
          <w:i/>
          <w:sz w:val="24"/>
          <w:szCs w:val="24"/>
        </w:rPr>
        <w:t xml:space="preserve">Umístění větraného prostoru: </w:t>
      </w:r>
      <w:proofErr w:type="gramStart"/>
      <w:r w:rsidRPr="00172966">
        <w:rPr>
          <w:rFonts w:ascii="Times New Roman" w:hAnsi="Times New Roman" w:cs="Times New Roman"/>
          <w:b/>
          <w:i/>
          <w:sz w:val="24"/>
          <w:szCs w:val="24"/>
        </w:rPr>
        <w:t>1.N.</w:t>
      </w:r>
      <w:proofErr w:type="gramEnd"/>
      <w:r w:rsidRPr="00172966">
        <w:rPr>
          <w:rFonts w:ascii="Times New Roman" w:hAnsi="Times New Roman" w:cs="Times New Roman"/>
          <w:b/>
          <w:i/>
          <w:sz w:val="24"/>
          <w:szCs w:val="24"/>
        </w:rPr>
        <w:t xml:space="preserve">P. </w:t>
      </w:r>
    </w:p>
    <w:p w:rsidR="00172966" w:rsidRPr="00172966" w:rsidRDefault="00172966" w:rsidP="00172966">
      <w:pPr>
        <w:pStyle w:val="Zkladntext"/>
        <w:jc w:val="both"/>
        <w:rPr>
          <w:rFonts w:ascii="Times New Roman" w:hAnsi="Times New Roman" w:cs="Times New Roman"/>
          <w:b/>
          <w:i/>
          <w:sz w:val="24"/>
          <w:szCs w:val="24"/>
        </w:rPr>
      </w:pPr>
      <w:r w:rsidRPr="00172966">
        <w:rPr>
          <w:rFonts w:ascii="Times New Roman" w:hAnsi="Times New Roman" w:cs="Times New Roman"/>
          <w:b/>
          <w:i/>
          <w:sz w:val="24"/>
          <w:szCs w:val="24"/>
        </w:rPr>
        <w:t xml:space="preserve">Umístění odtahového ventilátoru: </w:t>
      </w:r>
      <w:proofErr w:type="gramStart"/>
      <w:r w:rsidRPr="00172966">
        <w:rPr>
          <w:rFonts w:ascii="Times New Roman" w:hAnsi="Times New Roman" w:cs="Times New Roman"/>
          <w:b/>
          <w:i/>
          <w:sz w:val="24"/>
          <w:szCs w:val="24"/>
        </w:rPr>
        <w:t>1.N.</w:t>
      </w:r>
      <w:proofErr w:type="gramEnd"/>
      <w:r w:rsidRPr="00172966">
        <w:rPr>
          <w:rFonts w:ascii="Times New Roman" w:hAnsi="Times New Roman" w:cs="Times New Roman"/>
          <w:b/>
          <w:i/>
          <w:sz w:val="24"/>
          <w:szCs w:val="24"/>
        </w:rPr>
        <w:t>P.</w:t>
      </w:r>
    </w:p>
    <w:p w:rsidR="00172966" w:rsidRPr="00172966" w:rsidRDefault="00172966" w:rsidP="00172966">
      <w:pPr>
        <w:pStyle w:val="Zkladntext"/>
        <w:jc w:val="both"/>
        <w:rPr>
          <w:rFonts w:ascii="Times New Roman" w:hAnsi="Times New Roman" w:cs="Times New Roman"/>
          <w:b/>
          <w:i/>
          <w:sz w:val="24"/>
          <w:szCs w:val="24"/>
        </w:rPr>
      </w:pPr>
      <w:r w:rsidRPr="00172966">
        <w:rPr>
          <w:rFonts w:ascii="Times New Roman" w:hAnsi="Times New Roman" w:cs="Times New Roman"/>
          <w:b/>
          <w:i/>
          <w:sz w:val="24"/>
          <w:szCs w:val="24"/>
        </w:rPr>
        <w:t>Množství odtahovaného vzduchu: 532 m3/hod.</w:t>
      </w:r>
    </w:p>
    <w:p w:rsidR="00172966" w:rsidRPr="00172966" w:rsidRDefault="00172966" w:rsidP="00172966">
      <w:pPr>
        <w:pStyle w:val="Zkladntext"/>
        <w:jc w:val="both"/>
        <w:rPr>
          <w:rFonts w:ascii="Times New Roman" w:hAnsi="Times New Roman" w:cs="Times New Roman"/>
          <w:b/>
          <w:i/>
          <w:sz w:val="24"/>
          <w:szCs w:val="24"/>
        </w:rPr>
      </w:pPr>
      <w:r w:rsidRPr="00172966">
        <w:rPr>
          <w:rFonts w:ascii="Times New Roman" w:hAnsi="Times New Roman" w:cs="Times New Roman"/>
          <w:b/>
          <w:i/>
          <w:sz w:val="24"/>
          <w:szCs w:val="24"/>
        </w:rPr>
        <w:t>Elektrický příkon – ventilátor: 0,12 KW (230 V)</w:t>
      </w:r>
    </w:p>
    <w:p w:rsidR="00172966" w:rsidRPr="00172966" w:rsidRDefault="00172966" w:rsidP="00172966">
      <w:pPr>
        <w:pStyle w:val="Zkladntext"/>
        <w:jc w:val="both"/>
        <w:rPr>
          <w:rFonts w:ascii="Times New Roman" w:hAnsi="Times New Roman" w:cs="Times New Roman"/>
          <w:b/>
          <w:i/>
          <w:sz w:val="24"/>
          <w:szCs w:val="24"/>
          <w:u w:val="single"/>
        </w:rPr>
      </w:pPr>
      <w:r w:rsidRPr="00172966">
        <w:rPr>
          <w:rFonts w:ascii="Times New Roman" w:hAnsi="Times New Roman" w:cs="Times New Roman"/>
          <w:b/>
          <w:i/>
          <w:sz w:val="24"/>
          <w:szCs w:val="24"/>
          <w:u w:val="single"/>
        </w:rPr>
        <w:t>Účel větrání:</w:t>
      </w:r>
    </w:p>
    <w:p w:rsidR="00172966" w:rsidRPr="00172966" w:rsidRDefault="00172966" w:rsidP="00172966">
      <w:pPr>
        <w:pStyle w:val="Zkladntext"/>
        <w:jc w:val="both"/>
        <w:rPr>
          <w:rFonts w:ascii="Times New Roman" w:hAnsi="Times New Roman" w:cs="Times New Roman"/>
          <w:b/>
          <w:i/>
          <w:sz w:val="24"/>
          <w:szCs w:val="24"/>
        </w:rPr>
      </w:pPr>
      <w:r w:rsidRPr="00172966">
        <w:rPr>
          <w:rFonts w:ascii="Times New Roman" w:hAnsi="Times New Roman" w:cs="Times New Roman"/>
          <w:b/>
          <w:i/>
          <w:sz w:val="24"/>
          <w:szCs w:val="24"/>
        </w:rPr>
        <w:t>Prostor výčepu je propojený s hlavním sálem a je přirozeně větratelný. Vzduchotechnické zařízení slouží pro možnost nárazového podtlakového odvětrání vzhledem k možné větší koncentraci osob.</w:t>
      </w:r>
    </w:p>
    <w:p w:rsidR="00172966" w:rsidRPr="00172966" w:rsidRDefault="00172966" w:rsidP="00172966">
      <w:pPr>
        <w:pStyle w:val="Zkladntext"/>
        <w:jc w:val="both"/>
        <w:rPr>
          <w:rFonts w:ascii="Times New Roman" w:hAnsi="Times New Roman" w:cs="Times New Roman"/>
          <w:b/>
          <w:i/>
          <w:sz w:val="24"/>
          <w:szCs w:val="24"/>
          <w:u w:val="single"/>
        </w:rPr>
      </w:pPr>
      <w:r w:rsidRPr="00172966">
        <w:rPr>
          <w:rFonts w:ascii="Times New Roman" w:hAnsi="Times New Roman" w:cs="Times New Roman"/>
          <w:b/>
          <w:i/>
          <w:sz w:val="24"/>
          <w:szCs w:val="24"/>
          <w:u w:val="single"/>
        </w:rPr>
        <w:t>Technické řešení:</w:t>
      </w:r>
    </w:p>
    <w:p w:rsidR="00172966" w:rsidRPr="00172966" w:rsidRDefault="00172966" w:rsidP="00172966">
      <w:pPr>
        <w:pStyle w:val="Zkladntext"/>
        <w:jc w:val="both"/>
        <w:rPr>
          <w:rFonts w:ascii="Times New Roman" w:hAnsi="Times New Roman" w:cs="Times New Roman"/>
          <w:b/>
          <w:i/>
          <w:sz w:val="24"/>
          <w:szCs w:val="24"/>
        </w:rPr>
      </w:pPr>
      <w:r w:rsidRPr="00172966">
        <w:rPr>
          <w:rFonts w:ascii="Times New Roman" w:hAnsi="Times New Roman" w:cs="Times New Roman"/>
          <w:b/>
          <w:i/>
          <w:sz w:val="24"/>
          <w:szCs w:val="24"/>
        </w:rPr>
        <w:t xml:space="preserve">Prostor výčepu bude odvětráván podtlakově pomocí samostatného odtahového potrubního ventilátoru. Znehodnocený vzduch bude vyfukován přes obvodovou stěnu nebo do volného venkovního prostoru. Ventilátor bude k potrubí připojen pomocí pružných spojek typu VBM aby nedocházelo k přenosu chvění ventilátoru na potrubí. Před i za ventilátorem bude osazen kruhový tlumič hluku, aby nedocházelo k přenosu hluku do větraných prostor i do venkovního prostoru. Odtahové potrubí bude vedeno pod stropem větraných prostor. Vzduch z prostor skladů bude odsáván pomocí plastových odsávacích ventilů typu IT. </w:t>
      </w:r>
    </w:p>
    <w:p w:rsidR="00172966" w:rsidRPr="00172966" w:rsidRDefault="00172966" w:rsidP="00172966">
      <w:pPr>
        <w:pStyle w:val="Zkladntext"/>
        <w:jc w:val="both"/>
        <w:rPr>
          <w:rFonts w:ascii="Times New Roman" w:hAnsi="Times New Roman" w:cs="Times New Roman"/>
          <w:b/>
          <w:i/>
          <w:sz w:val="24"/>
          <w:szCs w:val="24"/>
          <w:u w:val="single"/>
        </w:rPr>
      </w:pPr>
      <w:r w:rsidRPr="00172966">
        <w:rPr>
          <w:rFonts w:ascii="Times New Roman" w:hAnsi="Times New Roman" w:cs="Times New Roman"/>
          <w:b/>
          <w:i/>
          <w:sz w:val="24"/>
          <w:szCs w:val="24"/>
          <w:u w:val="single"/>
        </w:rPr>
        <w:t>Ovládání:</w:t>
      </w:r>
    </w:p>
    <w:p w:rsidR="00172966" w:rsidRPr="00172966" w:rsidRDefault="00172966" w:rsidP="00172966">
      <w:pPr>
        <w:pStyle w:val="Zkladntext"/>
        <w:jc w:val="both"/>
        <w:rPr>
          <w:rFonts w:ascii="Times New Roman" w:hAnsi="Times New Roman" w:cs="Times New Roman"/>
          <w:b/>
          <w:i/>
          <w:sz w:val="24"/>
          <w:szCs w:val="24"/>
        </w:rPr>
      </w:pPr>
      <w:r w:rsidRPr="00172966">
        <w:rPr>
          <w:rFonts w:ascii="Times New Roman" w:hAnsi="Times New Roman" w:cs="Times New Roman"/>
          <w:b/>
          <w:i/>
          <w:sz w:val="24"/>
          <w:szCs w:val="24"/>
        </w:rPr>
        <w:t>Ventilátor bude spouštěn pomocí samostatného vypínače zapnuto/vypnuto. Připojení provede profese elektro.</w:t>
      </w:r>
    </w:p>
    <w:p w:rsidR="00CE3804" w:rsidRPr="00AB10C4" w:rsidRDefault="00CE3804" w:rsidP="00AB10C4">
      <w:pPr>
        <w:jc w:val="both"/>
        <w:rPr>
          <w:rFonts w:ascii="Times New Roman" w:hAnsi="Times New Roman"/>
          <w:b/>
          <w:i/>
          <w:sz w:val="36"/>
          <w:szCs w:val="36"/>
        </w:rPr>
      </w:pPr>
      <w:r w:rsidRPr="00AB10C4">
        <w:rPr>
          <w:rFonts w:ascii="Times New Roman" w:hAnsi="Times New Roman"/>
          <w:b/>
          <w:i/>
          <w:sz w:val="36"/>
          <w:szCs w:val="36"/>
        </w:rPr>
        <w:lastRenderedPageBreak/>
        <w:t>Vytápění</w:t>
      </w:r>
    </w:p>
    <w:p w:rsidR="00F15BC3" w:rsidRPr="00F15BC3" w:rsidRDefault="00F15BC3" w:rsidP="00F15BC3">
      <w:pPr>
        <w:spacing w:line="360" w:lineRule="auto"/>
        <w:jc w:val="both"/>
        <w:rPr>
          <w:rFonts w:ascii="Times New Roman" w:hAnsi="Times New Roman" w:cs="Times New Roman"/>
          <w:b/>
          <w:i/>
          <w:sz w:val="24"/>
          <w:szCs w:val="24"/>
          <w:u w:val="single"/>
        </w:rPr>
      </w:pPr>
      <w:r w:rsidRPr="00F15BC3">
        <w:rPr>
          <w:rFonts w:ascii="Times New Roman" w:hAnsi="Times New Roman" w:cs="Times New Roman"/>
          <w:b/>
          <w:i/>
          <w:sz w:val="24"/>
          <w:szCs w:val="24"/>
          <w:u w:val="single"/>
        </w:rPr>
        <w:t xml:space="preserve">V samostatné místnosti 1.23-Technická místnost v 1.np bude </w:t>
      </w:r>
      <w:proofErr w:type="gramStart"/>
      <w:r w:rsidRPr="00F15BC3">
        <w:rPr>
          <w:rFonts w:ascii="Times New Roman" w:hAnsi="Times New Roman" w:cs="Times New Roman"/>
          <w:b/>
          <w:i/>
          <w:sz w:val="24"/>
          <w:szCs w:val="24"/>
          <w:u w:val="single"/>
        </w:rPr>
        <w:t>osazen  závěsný</w:t>
      </w:r>
      <w:proofErr w:type="gramEnd"/>
      <w:r w:rsidRPr="00F15BC3">
        <w:rPr>
          <w:rFonts w:ascii="Times New Roman" w:hAnsi="Times New Roman" w:cs="Times New Roman"/>
          <w:b/>
          <w:i/>
          <w:sz w:val="24"/>
          <w:szCs w:val="24"/>
          <w:u w:val="single"/>
        </w:rPr>
        <w:t xml:space="preserve"> plynový  kotel:</w:t>
      </w:r>
    </w:p>
    <w:p w:rsidR="00F15BC3" w:rsidRPr="00F15BC3" w:rsidRDefault="00F15BC3" w:rsidP="00F15BC3">
      <w:pPr>
        <w:numPr>
          <w:ilvl w:val="0"/>
          <w:numId w:val="10"/>
        </w:numPr>
        <w:spacing w:after="0" w:line="240" w:lineRule="auto"/>
        <w:jc w:val="both"/>
        <w:rPr>
          <w:rFonts w:ascii="Times New Roman" w:hAnsi="Times New Roman" w:cs="Times New Roman"/>
          <w:b/>
          <w:i/>
          <w:sz w:val="24"/>
          <w:szCs w:val="24"/>
        </w:rPr>
      </w:pPr>
      <w:r w:rsidRPr="00F15BC3">
        <w:rPr>
          <w:rFonts w:ascii="Times New Roman" w:hAnsi="Times New Roman" w:cs="Times New Roman"/>
          <w:b/>
          <w:i/>
          <w:sz w:val="24"/>
          <w:szCs w:val="24"/>
        </w:rPr>
        <w:t>typ</w:t>
      </w:r>
      <w:r w:rsidRPr="00F15BC3">
        <w:rPr>
          <w:rFonts w:ascii="Times New Roman" w:hAnsi="Times New Roman" w:cs="Times New Roman"/>
          <w:b/>
          <w:i/>
          <w:sz w:val="24"/>
          <w:szCs w:val="24"/>
        </w:rPr>
        <w:tab/>
      </w:r>
      <w:r w:rsidRPr="00F15BC3">
        <w:rPr>
          <w:rFonts w:ascii="Times New Roman" w:hAnsi="Times New Roman" w:cs="Times New Roman"/>
          <w:b/>
          <w:i/>
          <w:sz w:val="24"/>
          <w:szCs w:val="24"/>
        </w:rPr>
        <w:tab/>
      </w:r>
      <w:r w:rsidRPr="00F15BC3">
        <w:rPr>
          <w:rFonts w:ascii="Times New Roman" w:hAnsi="Times New Roman" w:cs="Times New Roman"/>
          <w:b/>
          <w:i/>
          <w:sz w:val="24"/>
          <w:szCs w:val="24"/>
        </w:rPr>
        <w:tab/>
      </w:r>
      <w:proofErr w:type="spellStart"/>
      <w:r w:rsidRPr="00F15BC3">
        <w:rPr>
          <w:rFonts w:ascii="Times New Roman" w:hAnsi="Times New Roman" w:cs="Times New Roman"/>
          <w:b/>
          <w:i/>
          <w:sz w:val="24"/>
          <w:szCs w:val="24"/>
        </w:rPr>
        <w:t>Vitodens</w:t>
      </w:r>
      <w:proofErr w:type="spellEnd"/>
      <w:r w:rsidRPr="00F15BC3">
        <w:rPr>
          <w:rFonts w:ascii="Times New Roman" w:hAnsi="Times New Roman" w:cs="Times New Roman"/>
          <w:b/>
          <w:i/>
          <w:sz w:val="24"/>
          <w:szCs w:val="24"/>
        </w:rPr>
        <w:t xml:space="preserve"> 200-W  </w:t>
      </w:r>
    </w:p>
    <w:p w:rsidR="00F15BC3" w:rsidRPr="00F15BC3" w:rsidRDefault="00F15BC3" w:rsidP="00F15BC3">
      <w:pPr>
        <w:numPr>
          <w:ilvl w:val="0"/>
          <w:numId w:val="10"/>
        </w:numPr>
        <w:spacing w:after="0" w:line="240" w:lineRule="auto"/>
        <w:jc w:val="both"/>
        <w:rPr>
          <w:rFonts w:ascii="Times New Roman" w:hAnsi="Times New Roman" w:cs="Times New Roman"/>
          <w:b/>
          <w:i/>
          <w:sz w:val="24"/>
          <w:szCs w:val="24"/>
        </w:rPr>
      </w:pPr>
      <w:r w:rsidRPr="00F15BC3">
        <w:rPr>
          <w:rFonts w:ascii="Times New Roman" w:hAnsi="Times New Roman" w:cs="Times New Roman"/>
          <w:b/>
          <w:i/>
          <w:sz w:val="24"/>
          <w:szCs w:val="24"/>
        </w:rPr>
        <w:t>výkon</w:t>
      </w:r>
      <w:r w:rsidRPr="00F15BC3">
        <w:rPr>
          <w:rFonts w:ascii="Times New Roman" w:hAnsi="Times New Roman" w:cs="Times New Roman"/>
          <w:b/>
          <w:i/>
          <w:sz w:val="24"/>
          <w:szCs w:val="24"/>
        </w:rPr>
        <w:tab/>
      </w:r>
      <w:r w:rsidRPr="00F15BC3">
        <w:rPr>
          <w:rFonts w:ascii="Times New Roman" w:hAnsi="Times New Roman" w:cs="Times New Roman"/>
          <w:b/>
          <w:i/>
          <w:sz w:val="24"/>
          <w:szCs w:val="24"/>
        </w:rPr>
        <w:tab/>
      </w:r>
      <w:r w:rsidRPr="00F15BC3">
        <w:rPr>
          <w:rFonts w:ascii="Times New Roman" w:hAnsi="Times New Roman" w:cs="Times New Roman"/>
          <w:b/>
          <w:i/>
          <w:sz w:val="24"/>
          <w:szCs w:val="24"/>
        </w:rPr>
        <w:tab/>
        <w:t xml:space="preserve">1,8-35,0 kW </w:t>
      </w:r>
    </w:p>
    <w:p w:rsidR="00F15BC3" w:rsidRPr="00F15BC3" w:rsidRDefault="00F15BC3" w:rsidP="00F15BC3">
      <w:pPr>
        <w:numPr>
          <w:ilvl w:val="0"/>
          <w:numId w:val="10"/>
        </w:numPr>
        <w:spacing w:after="0" w:line="240" w:lineRule="auto"/>
        <w:jc w:val="both"/>
        <w:rPr>
          <w:rFonts w:ascii="Times New Roman" w:hAnsi="Times New Roman" w:cs="Times New Roman"/>
          <w:b/>
          <w:i/>
          <w:sz w:val="24"/>
          <w:szCs w:val="24"/>
        </w:rPr>
      </w:pPr>
      <w:r w:rsidRPr="00F15BC3">
        <w:rPr>
          <w:rFonts w:ascii="Times New Roman" w:hAnsi="Times New Roman" w:cs="Times New Roman"/>
          <w:b/>
          <w:i/>
          <w:sz w:val="24"/>
          <w:szCs w:val="24"/>
        </w:rPr>
        <w:t>účinnost</w:t>
      </w:r>
      <w:r w:rsidRPr="00F15BC3">
        <w:rPr>
          <w:rFonts w:ascii="Times New Roman" w:hAnsi="Times New Roman" w:cs="Times New Roman"/>
          <w:b/>
          <w:i/>
          <w:sz w:val="24"/>
          <w:szCs w:val="24"/>
        </w:rPr>
        <w:tab/>
      </w:r>
      <w:r w:rsidRPr="00F15BC3">
        <w:rPr>
          <w:rFonts w:ascii="Times New Roman" w:hAnsi="Times New Roman" w:cs="Times New Roman"/>
          <w:b/>
          <w:i/>
          <w:sz w:val="24"/>
          <w:szCs w:val="24"/>
        </w:rPr>
        <w:tab/>
      </w:r>
      <w:proofErr w:type="spellStart"/>
      <w:r w:rsidRPr="00F15BC3">
        <w:rPr>
          <w:rFonts w:ascii="Times New Roman" w:hAnsi="Times New Roman" w:cs="Times New Roman"/>
          <w:b/>
          <w:i/>
          <w:sz w:val="24"/>
          <w:szCs w:val="24"/>
        </w:rPr>
        <w:t>Hs</w:t>
      </w:r>
      <w:proofErr w:type="spellEnd"/>
      <w:r w:rsidRPr="00F15BC3">
        <w:rPr>
          <w:rFonts w:ascii="Times New Roman" w:hAnsi="Times New Roman" w:cs="Times New Roman"/>
          <w:b/>
          <w:i/>
          <w:sz w:val="24"/>
          <w:szCs w:val="24"/>
        </w:rPr>
        <w:t>=98%</w:t>
      </w:r>
    </w:p>
    <w:p w:rsidR="00F15BC3" w:rsidRPr="00F15BC3" w:rsidRDefault="00F15BC3" w:rsidP="00F15BC3">
      <w:pPr>
        <w:numPr>
          <w:ilvl w:val="0"/>
          <w:numId w:val="10"/>
        </w:numPr>
        <w:spacing w:after="0" w:line="240" w:lineRule="auto"/>
        <w:jc w:val="both"/>
        <w:rPr>
          <w:rFonts w:ascii="Times New Roman" w:hAnsi="Times New Roman" w:cs="Times New Roman"/>
          <w:b/>
          <w:i/>
          <w:sz w:val="24"/>
          <w:szCs w:val="24"/>
        </w:rPr>
      </w:pPr>
      <w:r w:rsidRPr="00F15BC3">
        <w:rPr>
          <w:rFonts w:ascii="Times New Roman" w:hAnsi="Times New Roman" w:cs="Times New Roman"/>
          <w:b/>
          <w:i/>
          <w:sz w:val="24"/>
          <w:szCs w:val="24"/>
        </w:rPr>
        <w:t xml:space="preserve">zařazení </w:t>
      </w:r>
      <w:r w:rsidRPr="00F15BC3">
        <w:rPr>
          <w:rFonts w:ascii="Times New Roman" w:hAnsi="Times New Roman" w:cs="Times New Roman"/>
          <w:b/>
          <w:i/>
          <w:sz w:val="24"/>
          <w:szCs w:val="24"/>
        </w:rPr>
        <w:tab/>
      </w:r>
      <w:r w:rsidRPr="00F15BC3">
        <w:rPr>
          <w:rFonts w:ascii="Times New Roman" w:hAnsi="Times New Roman" w:cs="Times New Roman"/>
          <w:b/>
          <w:i/>
          <w:sz w:val="24"/>
          <w:szCs w:val="24"/>
        </w:rPr>
        <w:tab/>
        <w:t xml:space="preserve">spotřebič v provedení „C“ nezávislý na vzduchu a kubatuře </w:t>
      </w:r>
      <w:r>
        <w:rPr>
          <w:rFonts w:ascii="Times New Roman" w:hAnsi="Times New Roman" w:cs="Times New Roman"/>
          <w:b/>
          <w:i/>
          <w:sz w:val="24"/>
          <w:szCs w:val="24"/>
        </w:rPr>
        <w:tab/>
      </w:r>
      <w:r>
        <w:rPr>
          <w:rFonts w:ascii="Times New Roman" w:hAnsi="Times New Roman" w:cs="Times New Roman"/>
          <w:b/>
          <w:i/>
          <w:sz w:val="24"/>
          <w:szCs w:val="24"/>
        </w:rPr>
        <w:tab/>
      </w:r>
      <w:r>
        <w:rPr>
          <w:rFonts w:ascii="Times New Roman" w:hAnsi="Times New Roman" w:cs="Times New Roman"/>
          <w:b/>
          <w:i/>
          <w:sz w:val="24"/>
          <w:szCs w:val="24"/>
        </w:rPr>
        <w:tab/>
      </w:r>
      <w:r w:rsidRPr="00F15BC3">
        <w:rPr>
          <w:rFonts w:ascii="Times New Roman" w:hAnsi="Times New Roman" w:cs="Times New Roman"/>
          <w:b/>
          <w:i/>
          <w:sz w:val="24"/>
          <w:szCs w:val="24"/>
        </w:rPr>
        <w:t xml:space="preserve">kotelny </w:t>
      </w:r>
    </w:p>
    <w:p w:rsidR="00F15BC3" w:rsidRPr="00F15BC3" w:rsidRDefault="00F15BC3" w:rsidP="00F15BC3">
      <w:pPr>
        <w:tabs>
          <w:tab w:val="left" w:pos="567"/>
        </w:tabs>
        <w:ind w:left="4950" w:right="-1" w:hanging="4950"/>
        <w:rPr>
          <w:rFonts w:ascii="Times New Roman" w:hAnsi="Times New Roman" w:cs="Times New Roman"/>
          <w:b/>
          <w:i/>
          <w:sz w:val="24"/>
          <w:szCs w:val="24"/>
        </w:rPr>
      </w:pPr>
      <w:r w:rsidRPr="00F15BC3">
        <w:rPr>
          <w:rFonts w:ascii="Times New Roman" w:hAnsi="Times New Roman" w:cs="Times New Roman"/>
          <w:b/>
          <w:i/>
          <w:sz w:val="24"/>
          <w:szCs w:val="24"/>
        </w:rPr>
        <w:tab/>
        <w:t xml:space="preserve">                                      </w:t>
      </w:r>
    </w:p>
    <w:p w:rsidR="00F15BC3" w:rsidRPr="00F15BC3" w:rsidRDefault="00F15BC3" w:rsidP="00F15BC3">
      <w:pPr>
        <w:tabs>
          <w:tab w:val="left" w:pos="0"/>
        </w:tabs>
        <w:spacing w:line="360" w:lineRule="auto"/>
        <w:ind w:right="-1" w:firstLine="709"/>
        <w:jc w:val="both"/>
        <w:rPr>
          <w:rFonts w:ascii="Times New Roman" w:hAnsi="Times New Roman" w:cs="Times New Roman"/>
          <w:b/>
          <w:i/>
          <w:sz w:val="24"/>
          <w:szCs w:val="24"/>
        </w:rPr>
      </w:pPr>
      <w:r w:rsidRPr="00F15BC3">
        <w:rPr>
          <w:rFonts w:ascii="Times New Roman" w:hAnsi="Times New Roman" w:cs="Times New Roman"/>
          <w:b/>
          <w:i/>
          <w:sz w:val="24"/>
          <w:szCs w:val="24"/>
        </w:rPr>
        <w:tab/>
      </w:r>
      <w:proofErr w:type="gramStart"/>
      <w:r w:rsidRPr="00F15BC3">
        <w:rPr>
          <w:rFonts w:ascii="Times New Roman" w:hAnsi="Times New Roman" w:cs="Times New Roman"/>
          <w:b/>
          <w:i/>
          <w:sz w:val="24"/>
          <w:szCs w:val="24"/>
        </w:rPr>
        <w:t>Kotel  bude</w:t>
      </w:r>
      <w:proofErr w:type="gramEnd"/>
      <w:r w:rsidRPr="00F15BC3">
        <w:rPr>
          <w:rFonts w:ascii="Times New Roman" w:hAnsi="Times New Roman" w:cs="Times New Roman"/>
          <w:b/>
          <w:i/>
          <w:sz w:val="24"/>
          <w:szCs w:val="24"/>
        </w:rPr>
        <w:t xml:space="preserve">  na vstupu TV osazen příslušnými armaturami a výstup bude naveden na hydraulický oddělovač-anuloid. Kotel je dodán s oběhovým čerpadlem s malou výtlačnou </w:t>
      </w:r>
      <w:proofErr w:type="gramStart"/>
      <w:r w:rsidRPr="00F15BC3">
        <w:rPr>
          <w:rFonts w:ascii="Times New Roman" w:hAnsi="Times New Roman" w:cs="Times New Roman"/>
          <w:b/>
          <w:i/>
          <w:sz w:val="24"/>
          <w:szCs w:val="24"/>
        </w:rPr>
        <w:t>výškou,  malou</w:t>
      </w:r>
      <w:proofErr w:type="gramEnd"/>
      <w:r w:rsidRPr="00F15BC3">
        <w:rPr>
          <w:rFonts w:ascii="Times New Roman" w:hAnsi="Times New Roman" w:cs="Times New Roman"/>
          <w:b/>
          <w:i/>
          <w:sz w:val="24"/>
          <w:szCs w:val="24"/>
        </w:rPr>
        <w:t xml:space="preserve"> expanzní nádobou a pojistným ventilem- do systému bude vzhledem k vyššímu vodnímu objemu osazena dodatečná expanzní nádoba.  </w:t>
      </w:r>
    </w:p>
    <w:p w:rsidR="00F15BC3" w:rsidRPr="00F15BC3" w:rsidRDefault="00F15BC3" w:rsidP="00F15BC3">
      <w:pPr>
        <w:tabs>
          <w:tab w:val="left" w:pos="0"/>
        </w:tabs>
        <w:spacing w:line="360" w:lineRule="auto"/>
        <w:ind w:right="-1" w:firstLine="709"/>
        <w:jc w:val="both"/>
        <w:rPr>
          <w:rFonts w:ascii="Times New Roman" w:hAnsi="Times New Roman" w:cs="Times New Roman"/>
          <w:b/>
          <w:i/>
          <w:sz w:val="24"/>
          <w:szCs w:val="24"/>
        </w:rPr>
      </w:pPr>
      <w:r w:rsidRPr="00F15BC3">
        <w:rPr>
          <w:rFonts w:ascii="Times New Roman" w:hAnsi="Times New Roman" w:cs="Times New Roman"/>
          <w:b/>
          <w:i/>
          <w:sz w:val="24"/>
          <w:szCs w:val="24"/>
        </w:rPr>
        <w:tab/>
        <w:t xml:space="preserve">Plynový kotel bude napojen </w:t>
      </w:r>
      <w:proofErr w:type="gramStart"/>
      <w:r w:rsidRPr="00F15BC3">
        <w:rPr>
          <w:rFonts w:ascii="Times New Roman" w:hAnsi="Times New Roman" w:cs="Times New Roman"/>
          <w:b/>
          <w:i/>
          <w:sz w:val="24"/>
          <w:szCs w:val="24"/>
        </w:rPr>
        <w:t>na  rozvod</w:t>
      </w:r>
      <w:proofErr w:type="gramEnd"/>
      <w:r w:rsidRPr="00F15BC3">
        <w:rPr>
          <w:rFonts w:ascii="Times New Roman" w:hAnsi="Times New Roman" w:cs="Times New Roman"/>
          <w:b/>
          <w:i/>
          <w:sz w:val="24"/>
          <w:szCs w:val="24"/>
        </w:rPr>
        <w:t xml:space="preserve"> elektrické energie a kondenzát bude zaveden do kanalizace. Pro dopouštění bude přivedena studená pitná voda 1/2“, voda projde změkčovací a filtrovací </w:t>
      </w:r>
      <w:proofErr w:type="spellStart"/>
      <w:r w:rsidRPr="00F15BC3">
        <w:rPr>
          <w:rFonts w:ascii="Times New Roman" w:hAnsi="Times New Roman" w:cs="Times New Roman"/>
          <w:b/>
          <w:i/>
          <w:sz w:val="24"/>
          <w:szCs w:val="24"/>
        </w:rPr>
        <w:t>kabinetovou</w:t>
      </w:r>
      <w:proofErr w:type="spellEnd"/>
      <w:r w:rsidRPr="00F15BC3">
        <w:rPr>
          <w:rFonts w:ascii="Times New Roman" w:hAnsi="Times New Roman" w:cs="Times New Roman"/>
          <w:b/>
          <w:i/>
          <w:sz w:val="24"/>
          <w:szCs w:val="24"/>
        </w:rPr>
        <w:t xml:space="preserve"> úpravnou – dopouštění vody automatické v závislosti na přetlaku v soustavě automatickou doplňovací armaturou Reflex-</w:t>
      </w:r>
      <w:proofErr w:type="spellStart"/>
      <w:r w:rsidRPr="00F15BC3">
        <w:rPr>
          <w:rFonts w:ascii="Times New Roman" w:hAnsi="Times New Roman" w:cs="Times New Roman"/>
          <w:b/>
          <w:i/>
          <w:sz w:val="24"/>
          <w:szCs w:val="24"/>
        </w:rPr>
        <w:t>Fillcontrol</w:t>
      </w:r>
      <w:proofErr w:type="spellEnd"/>
      <w:r w:rsidRPr="00F15BC3">
        <w:rPr>
          <w:rFonts w:ascii="Times New Roman" w:hAnsi="Times New Roman" w:cs="Times New Roman"/>
          <w:b/>
          <w:i/>
          <w:sz w:val="24"/>
          <w:szCs w:val="24"/>
        </w:rPr>
        <w:t>.</w:t>
      </w:r>
    </w:p>
    <w:p w:rsidR="00F15BC3" w:rsidRPr="00F15BC3" w:rsidRDefault="00F15BC3" w:rsidP="00F15BC3">
      <w:pPr>
        <w:tabs>
          <w:tab w:val="left" w:pos="0"/>
        </w:tabs>
        <w:spacing w:line="360" w:lineRule="auto"/>
        <w:ind w:right="-1" w:firstLine="709"/>
        <w:jc w:val="both"/>
        <w:rPr>
          <w:rFonts w:ascii="Times New Roman" w:hAnsi="Times New Roman" w:cs="Times New Roman"/>
          <w:b/>
          <w:i/>
          <w:sz w:val="24"/>
          <w:szCs w:val="24"/>
          <w:u w:val="single"/>
        </w:rPr>
      </w:pPr>
      <w:r w:rsidRPr="00F15BC3">
        <w:rPr>
          <w:rFonts w:ascii="Times New Roman" w:hAnsi="Times New Roman" w:cs="Times New Roman"/>
          <w:b/>
          <w:i/>
          <w:sz w:val="24"/>
          <w:szCs w:val="24"/>
        </w:rPr>
        <w:tab/>
      </w:r>
      <w:r w:rsidRPr="00F15BC3">
        <w:rPr>
          <w:rFonts w:ascii="Times New Roman" w:hAnsi="Times New Roman" w:cs="Times New Roman"/>
          <w:b/>
          <w:i/>
          <w:sz w:val="24"/>
          <w:szCs w:val="24"/>
        </w:rPr>
        <w:tab/>
      </w:r>
      <w:r w:rsidRPr="00F15BC3">
        <w:rPr>
          <w:rFonts w:ascii="Times New Roman" w:hAnsi="Times New Roman" w:cs="Times New Roman"/>
          <w:b/>
          <w:i/>
          <w:sz w:val="24"/>
          <w:szCs w:val="24"/>
          <w:u w:val="single"/>
        </w:rPr>
        <w:t xml:space="preserve">Topná soustava je rozdělena na 3 </w:t>
      </w:r>
      <w:proofErr w:type="gramStart"/>
      <w:r w:rsidRPr="00F15BC3">
        <w:rPr>
          <w:rFonts w:ascii="Times New Roman" w:hAnsi="Times New Roman" w:cs="Times New Roman"/>
          <w:b/>
          <w:i/>
          <w:sz w:val="24"/>
          <w:szCs w:val="24"/>
          <w:u w:val="single"/>
        </w:rPr>
        <w:t>samostatné  větve</w:t>
      </w:r>
      <w:proofErr w:type="gramEnd"/>
      <w:r w:rsidRPr="00F15BC3">
        <w:rPr>
          <w:rFonts w:ascii="Times New Roman" w:hAnsi="Times New Roman" w:cs="Times New Roman"/>
          <w:b/>
          <w:i/>
          <w:sz w:val="24"/>
          <w:szCs w:val="24"/>
          <w:u w:val="single"/>
        </w:rPr>
        <w:t>:</w:t>
      </w:r>
    </w:p>
    <w:p w:rsidR="00F15BC3" w:rsidRPr="00F15BC3" w:rsidRDefault="00F15BC3" w:rsidP="00F15BC3">
      <w:pPr>
        <w:numPr>
          <w:ilvl w:val="0"/>
          <w:numId w:val="10"/>
        </w:numPr>
        <w:spacing w:after="0" w:line="240" w:lineRule="auto"/>
        <w:jc w:val="both"/>
        <w:rPr>
          <w:rFonts w:ascii="Times New Roman" w:hAnsi="Times New Roman" w:cs="Times New Roman"/>
          <w:b/>
          <w:i/>
          <w:sz w:val="24"/>
          <w:szCs w:val="24"/>
        </w:rPr>
      </w:pPr>
      <w:r w:rsidRPr="00F15BC3">
        <w:rPr>
          <w:rFonts w:ascii="Times New Roman" w:hAnsi="Times New Roman" w:cs="Times New Roman"/>
          <w:b/>
          <w:i/>
          <w:sz w:val="24"/>
          <w:szCs w:val="24"/>
        </w:rPr>
        <w:tab/>
      </w:r>
      <w:r w:rsidRPr="00F15BC3">
        <w:rPr>
          <w:rFonts w:ascii="Times New Roman" w:hAnsi="Times New Roman" w:cs="Times New Roman"/>
          <w:b/>
          <w:i/>
          <w:sz w:val="24"/>
          <w:szCs w:val="24"/>
        </w:rPr>
        <w:tab/>
        <w:t>TK1 – hospoda</w:t>
      </w:r>
      <w:r w:rsidRPr="00F15BC3">
        <w:rPr>
          <w:rFonts w:ascii="Times New Roman" w:hAnsi="Times New Roman" w:cs="Times New Roman"/>
          <w:b/>
          <w:i/>
          <w:sz w:val="24"/>
          <w:szCs w:val="24"/>
        </w:rPr>
        <w:tab/>
      </w:r>
      <w:r w:rsidRPr="00F15BC3">
        <w:rPr>
          <w:rFonts w:ascii="Times New Roman" w:hAnsi="Times New Roman" w:cs="Times New Roman"/>
          <w:b/>
          <w:i/>
          <w:sz w:val="24"/>
          <w:szCs w:val="24"/>
        </w:rPr>
        <w:tab/>
        <w:t>25,5 kW</w:t>
      </w:r>
      <w:r w:rsidRPr="00F15BC3">
        <w:rPr>
          <w:rFonts w:ascii="Times New Roman" w:hAnsi="Times New Roman" w:cs="Times New Roman"/>
          <w:b/>
          <w:i/>
          <w:sz w:val="24"/>
          <w:szCs w:val="24"/>
        </w:rPr>
        <w:tab/>
        <w:t>ekv.65/50°C</w:t>
      </w:r>
    </w:p>
    <w:p w:rsidR="00F15BC3" w:rsidRPr="00F15BC3" w:rsidRDefault="00F15BC3" w:rsidP="00F15BC3">
      <w:pPr>
        <w:numPr>
          <w:ilvl w:val="0"/>
          <w:numId w:val="10"/>
        </w:numPr>
        <w:spacing w:after="0" w:line="240" w:lineRule="auto"/>
        <w:jc w:val="both"/>
        <w:rPr>
          <w:rFonts w:ascii="Times New Roman" w:hAnsi="Times New Roman" w:cs="Times New Roman"/>
          <w:b/>
          <w:i/>
          <w:sz w:val="24"/>
          <w:szCs w:val="24"/>
        </w:rPr>
      </w:pPr>
      <w:r w:rsidRPr="00F15BC3">
        <w:rPr>
          <w:rFonts w:ascii="Times New Roman" w:hAnsi="Times New Roman" w:cs="Times New Roman"/>
          <w:b/>
          <w:i/>
          <w:sz w:val="24"/>
          <w:szCs w:val="24"/>
        </w:rPr>
        <w:tab/>
      </w:r>
      <w:r w:rsidRPr="00F15BC3">
        <w:rPr>
          <w:rFonts w:ascii="Times New Roman" w:hAnsi="Times New Roman" w:cs="Times New Roman"/>
          <w:b/>
          <w:i/>
          <w:sz w:val="24"/>
          <w:szCs w:val="24"/>
        </w:rPr>
        <w:tab/>
        <w:t>TK2 – bytová jednotka</w:t>
      </w:r>
      <w:r w:rsidRPr="00F15BC3">
        <w:rPr>
          <w:rFonts w:ascii="Times New Roman" w:hAnsi="Times New Roman" w:cs="Times New Roman"/>
          <w:b/>
          <w:i/>
          <w:sz w:val="24"/>
          <w:szCs w:val="24"/>
        </w:rPr>
        <w:tab/>
        <w:t>1,5 kW</w:t>
      </w:r>
      <w:r w:rsidRPr="00F15BC3">
        <w:rPr>
          <w:rFonts w:ascii="Times New Roman" w:hAnsi="Times New Roman" w:cs="Times New Roman"/>
          <w:b/>
          <w:i/>
          <w:sz w:val="24"/>
          <w:szCs w:val="24"/>
        </w:rPr>
        <w:tab/>
      </w:r>
      <w:r w:rsidRPr="00F15BC3">
        <w:rPr>
          <w:rFonts w:ascii="Times New Roman" w:hAnsi="Times New Roman" w:cs="Times New Roman"/>
          <w:b/>
          <w:i/>
          <w:sz w:val="24"/>
          <w:szCs w:val="24"/>
        </w:rPr>
        <w:tab/>
        <w:t>ekv.65/50°C</w:t>
      </w:r>
    </w:p>
    <w:p w:rsidR="00F15BC3" w:rsidRDefault="00F15BC3" w:rsidP="00F15BC3">
      <w:pPr>
        <w:numPr>
          <w:ilvl w:val="0"/>
          <w:numId w:val="10"/>
        </w:numPr>
        <w:spacing w:after="0" w:line="240" w:lineRule="auto"/>
        <w:jc w:val="both"/>
        <w:rPr>
          <w:rFonts w:ascii="Times New Roman" w:hAnsi="Times New Roman" w:cs="Times New Roman"/>
          <w:b/>
          <w:i/>
          <w:sz w:val="24"/>
          <w:szCs w:val="24"/>
        </w:rPr>
      </w:pPr>
      <w:r w:rsidRPr="00F15BC3">
        <w:rPr>
          <w:rFonts w:ascii="Times New Roman" w:hAnsi="Times New Roman" w:cs="Times New Roman"/>
          <w:b/>
          <w:i/>
          <w:sz w:val="24"/>
          <w:szCs w:val="24"/>
        </w:rPr>
        <w:tab/>
      </w:r>
      <w:r w:rsidRPr="00F15BC3">
        <w:rPr>
          <w:rFonts w:ascii="Times New Roman" w:hAnsi="Times New Roman" w:cs="Times New Roman"/>
          <w:b/>
          <w:i/>
          <w:sz w:val="24"/>
          <w:szCs w:val="24"/>
        </w:rPr>
        <w:tab/>
        <w:t>TK3 – knihovna</w:t>
      </w:r>
      <w:r w:rsidRPr="00F15BC3">
        <w:rPr>
          <w:rFonts w:ascii="Times New Roman" w:hAnsi="Times New Roman" w:cs="Times New Roman"/>
          <w:b/>
          <w:i/>
          <w:sz w:val="24"/>
          <w:szCs w:val="24"/>
        </w:rPr>
        <w:tab/>
      </w:r>
      <w:r w:rsidRPr="00F15BC3">
        <w:rPr>
          <w:rFonts w:ascii="Times New Roman" w:hAnsi="Times New Roman" w:cs="Times New Roman"/>
          <w:b/>
          <w:i/>
          <w:sz w:val="24"/>
          <w:szCs w:val="24"/>
        </w:rPr>
        <w:tab/>
        <w:t xml:space="preserve"> 7,9 kW</w:t>
      </w:r>
      <w:r w:rsidRPr="00F15BC3">
        <w:rPr>
          <w:rFonts w:ascii="Times New Roman" w:hAnsi="Times New Roman" w:cs="Times New Roman"/>
          <w:b/>
          <w:i/>
          <w:sz w:val="24"/>
          <w:szCs w:val="24"/>
        </w:rPr>
        <w:tab/>
        <w:t>ekv.65/50°C</w:t>
      </w:r>
    </w:p>
    <w:p w:rsidR="00F15BC3" w:rsidRPr="00F15BC3" w:rsidRDefault="00F15BC3" w:rsidP="00F15BC3">
      <w:pPr>
        <w:tabs>
          <w:tab w:val="left" w:pos="0"/>
        </w:tabs>
        <w:spacing w:line="360" w:lineRule="auto"/>
        <w:ind w:right="-1" w:firstLine="709"/>
        <w:jc w:val="both"/>
        <w:rPr>
          <w:rFonts w:ascii="Times New Roman" w:hAnsi="Times New Roman" w:cs="Times New Roman"/>
          <w:b/>
          <w:i/>
          <w:sz w:val="24"/>
          <w:szCs w:val="24"/>
        </w:rPr>
      </w:pPr>
      <w:r w:rsidRPr="00F15BC3">
        <w:rPr>
          <w:rFonts w:ascii="Times New Roman" w:hAnsi="Times New Roman" w:cs="Times New Roman"/>
          <w:b/>
          <w:i/>
          <w:sz w:val="24"/>
          <w:szCs w:val="24"/>
        </w:rPr>
        <w:t xml:space="preserve">Každá topná větev TK1,TK2 a TK3 bude osazena čerpadlem příslušné výkonnosti a trojcestným směšovacím ventilem, po montáži bude okruh </w:t>
      </w:r>
      <w:proofErr w:type="spellStart"/>
      <w:r w:rsidRPr="00F15BC3">
        <w:rPr>
          <w:rFonts w:ascii="Times New Roman" w:hAnsi="Times New Roman" w:cs="Times New Roman"/>
          <w:b/>
          <w:i/>
          <w:sz w:val="24"/>
          <w:szCs w:val="24"/>
        </w:rPr>
        <w:t>zaregulován</w:t>
      </w:r>
      <w:proofErr w:type="spellEnd"/>
      <w:r w:rsidRPr="00F15BC3">
        <w:rPr>
          <w:rFonts w:ascii="Times New Roman" w:hAnsi="Times New Roman" w:cs="Times New Roman"/>
          <w:b/>
          <w:i/>
          <w:sz w:val="24"/>
          <w:szCs w:val="24"/>
        </w:rPr>
        <w:t xml:space="preserve"> regulátorem průtoku STAD. </w:t>
      </w:r>
    </w:p>
    <w:p w:rsidR="00F15BC3" w:rsidRPr="00F15BC3" w:rsidRDefault="00F15BC3" w:rsidP="00F15BC3">
      <w:pPr>
        <w:tabs>
          <w:tab w:val="left" w:pos="0"/>
        </w:tabs>
        <w:spacing w:line="360" w:lineRule="auto"/>
        <w:ind w:right="-1" w:firstLine="709"/>
        <w:jc w:val="both"/>
        <w:rPr>
          <w:rFonts w:ascii="Times New Roman" w:hAnsi="Times New Roman" w:cs="Times New Roman"/>
          <w:b/>
          <w:i/>
          <w:sz w:val="24"/>
          <w:szCs w:val="24"/>
        </w:rPr>
      </w:pPr>
      <w:r w:rsidRPr="00F15BC3">
        <w:rPr>
          <w:rFonts w:ascii="Times New Roman" w:hAnsi="Times New Roman" w:cs="Times New Roman"/>
          <w:b/>
          <w:i/>
          <w:sz w:val="24"/>
          <w:szCs w:val="24"/>
        </w:rPr>
        <w:t xml:space="preserve">Regulace každé topné větve osazena </w:t>
      </w:r>
      <w:proofErr w:type="spellStart"/>
      <w:r w:rsidRPr="00F15BC3">
        <w:rPr>
          <w:rFonts w:ascii="Times New Roman" w:hAnsi="Times New Roman" w:cs="Times New Roman"/>
          <w:b/>
          <w:i/>
          <w:sz w:val="24"/>
          <w:szCs w:val="24"/>
        </w:rPr>
        <w:t>ekvitermním</w:t>
      </w:r>
      <w:proofErr w:type="spellEnd"/>
      <w:r w:rsidRPr="00F15BC3">
        <w:rPr>
          <w:rFonts w:ascii="Times New Roman" w:hAnsi="Times New Roman" w:cs="Times New Roman"/>
          <w:b/>
          <w:i/>
          <w:sz w:val="24"/>
          <w:szCs w:val="24"/>
        </w:rPr>
        <w:t xml:space="preserve"> regulátorem s denním a týdenním programem- je možné nastavit individuální teplotní režim v denní i týdenním cyklu. Každá větev bude osazena samostatným kalorimetrickým měřičem odebraného tepla. </w:t>
      </w:r>
    </w:p>
    <w:p w:rsidR="00F15BC3" w:rsidRPr="00F15BC3" w:rsidRDefault="00F15BC3" w:rsidP="00F15BC3">
      <w:pPr>
        <w:spacing w:line="360" w:lineRule="auto"/>
        <w:jc w:val="both"/>
        <w:rPr>
          <w:rFonts w:ascii="Times New Roman" w:hAnsi="Times New Roman" w:cs="Times New Roman"/>
          <w:b/>
          <w:i/>
          <w:sz w:val="24"/>
          <w:szCs w:val="24"/>
          <w:u w:val="single"/>
        </w:rPr>
      </w:pPr>
      <w:r w:rsidRPr="00F15BC3">
        <w:rPr>
          <w:rFonts w:ascii="Times New Roman" w:hAnsi="Times New Roman" w:cs="Times New Roman"/>
          <w:b/>
          <w:i/>
          <w:sz w:val="24"/>
          <w:szCs w:val="24"/>
          <w:u w:val="single"/>
        </w:rPr>
        <w:t>- spalinová cesta dle ČSN-EN 73 4201</w:t>
      </w:r>
    </w:p>
    <w:p w:rsidR="00F15BC3" w:rsidRPr="00F15BC3" w:rsidRDefault="00F15BC3" w:rsidP="00F15BC3">
      <w:pPr>
        <w:tabs>
          <w:tab w:val="left" w:pos="0"/>
        </w:tabs>
        <w:spacing w:line="360" w:lineRule="auto"/>
        <w:ind w:right="-1" w:firstLine="709"/>
        <w:jc w:val="both"/>
        <w:rPr>
          <w:rFonts w:ascii="Times New Roman" w:hAnsi="Times New Roman" w:cs="Times New Roman"/>
          <w:b/>
          <w:i/>
          <w:sz w:val="24"/>
          <w:szCs w:val="24"/>
        </w:rPr>
      </w:pPr>
      <w:r w:rsidRPr="00F15BC3">
        <w:rPr>
          <w:rFonts w:ascii="Times New Roman" w:hAnsi="Times New Roman" w:cs="Times New Roman"/>
          <w:b/>
          <w:i/>
          <w:sz w:val="24"/>
          <w:szCs w:val="24"/>
        </w:rPr>
        <w:t xml:space="preserve">Kotel bude napojen systémovým dvouplášťovým odkouřením </w:t>
      </w:r>
      <w:proofErr w:type="spellStart"/>
      <w:r w:rsidRPr="00F15BC3">
        <w:rPr>
          <w:rFonts w:ascii="Times New Roman" w:hAnsi="Times New Roman" w:cs="Times New Roman"/>
          <w:b/>
          <w:i/>
          <w:sz w:val="24"/>
          <w:szCs w:val="24"/>
        </w:rPr>
        <w:t>Viessmann</w:t>
      </w:r>
      <w:proofErr w:type="spellEnd"/>
      <w:r w:rsidRPr="00F15BC3">
        <w:rPr>
          <w:rFonts w:ascii="Times New Roman" w:hAnsi="Times New Roman" w:cs="Times New Roman"/>
          <w:b/>
          <w:i/>
          <w:sz w:val="24"/>
          <w:szCs w:val="24"/>
        </w:rPr>
        <w:t xml:space="preserve"> z polypropylenu ø60/ø100mm, spaliny i spalovacích vzduch budou vyvedeny vně nad střechu </w:t>
      </w:r>
      <w:proofErr w:type="gramStart"/>
      <w:r w:rsidRPr="00F15BC3">
        <w:rPr>
          <w:rFonts w:ascii="Times New Roman" w:hAnsi="Times New Roman" w:cs="Times New Roman"/>
          <w:b/>
          <w:i/>
          <w:sz w:val="24"/>
          <w:szCs w:val="24"/>
        </w:rPr>
        <w:t>objektu , provedení</w:t>
      </w:r>
      <w:proofErr w:type="gramEnd"/>
      <w:r w:rsidRPr="00F15BC3">
        <w:rPr>
          <w:rFonts w:ascii="Times New Roman" w:hAnsi="Times New Roman" w:cs="Times New Roman"/>
          <w:b/>
          <w:i/>
          <w:sz w:val="24"/>
          <w:szCs w:val="24"/>
        </w:rPr>
        <w:t xml:space="preserve"> včetně vystavení revize musí odpovídat ČSN-EN 73 4201. </w:t>
      </w:r>
    </w:p>
    <w:p w:rsidR="00F15BC3" w:rsidRPr="00F15BC3" w:rsidRDefault="00F15BC3" w:rsidP="00F15BC3">
      <w:pPr>
        <w:tabs>
          <w:tab w:val="left" w:pos="0"/>
        </w:tabs>
        <w:spacing w:line="360" w:lineRule="auto"/>
        <w:ind w:right="-1" w:firstLine="709"/>
        <w:jc w:val="both"/>
        <w:rPr>
          <w:rFonts w:ascii="Times New Roman" w:hAnsi="Times New Roman" w:cs="Times New Roman"/>
          <w:b/>
          <w:i/>
          <w:sz w:val="24"/>
          <w:szCs w:val="24"/>
        </w:rPr>
      </w:pPr>
    </w:p>
    <w:p w:rsidR="00F15BC3" w:rsidRPr="00F15BC3" w:rsidRDefault="00F15BC3" w:rsidP="00F15BC3">
      <w:pPr>
        <w:spacing w:line="360" w:lineRule="auto"/>
        <w:jc w:val="both"/>
        <w:rPr>
          <w:rFonts w:ascii="Times New Roman" w:hAnsi="Times New Roman" w:cs="Times New Roman"/>
          <w:b/>
          <w:i/>
          <w:sz w:val="24"/>
          <w:szCs w:val="24"/>
          <w:u w:val="single"/>
        </w:rPr>
      </w:pPr>
      <w:r w:rsidRPr="00F15BC3">
        <w:rPr>
          <w:rFonts w:ascii="Times New Roman" w:hAnsi="Times New Roman" w:cs="Times New Roman"/>
          <w:b/>
          <w:i/>
          <w:sz w:val="24"/>
          <w:szCs w:val="24"/>
          <w:u w:val="single"/>
        </w:rPr>
        <w:lastRenderedPageBreak/>
        <w:t>- posouzení umístění kotle dle TPG 704 01</w:t>
      </w:r>
    </w:p>
    <w:p w:rsidR="00F15BC3" w:rsidRPr="00F15BC3" w:rsidRDefault="00F15BC3" w:rsidP="00F15BC3">
      <w:pPr>
        <w:spacing w:line="360" w:lineRule="auto"/>
        <w:jc w:val="both"/>
        <w:rPr>
          <w:rFonts w:ascii="Times New Roman" w:hAnsi="Times New Roman" w:cs="Times New Roman"/>
          <w:b/>
          <w:i/>
          <w:sz w:val="24"/>
          <w:szCs w:val="24"/>
        </w:rPr>
      </w:pPr>
      <w:r w:rsidRPr="00F15BC3">
        <w:rPr>
          <w:rFonts w:ascii="Times New Roman" w:hAnsi="Times New Roman" w:cs="Times New Roman"/>
          <w:b/>
          <w:i/>
          <w:sz w:val="24"/>
          <w:szCs w:val="24"/>
        </w:rPr>
        <w:t xml:space="preserve"> </w:t>
      </w:r>
      <w:r w:rsidRPr="00F15BC3">
        <w:rPr>
          <w:rFonts w:ascii="Times New Roman" w:hAnsi="Times New Roman" w:cs="Times New Roman"/>
          <w:b/>
          <w:i/>
          <w:sz w:val="24"/>
          <w:szCs w:val="24"/>
        </w:rPr>
        <w:tab/>
        <w:t>Vzhledem k </w:t>
      </w:r>
      <w:proofErr w:type="spellStart"/>
      <w:proofErr w:type="gramStart"/>
      <w:r w:rsidRPr="00F15BC3">
        <w:rPr>
          <w:rFonts w:ascii="Times New Roman" w:hAnsi="Times New Roman" w:cs="Times New Roman"/>
          <w:b/>
          <w:i/>
          <w:sz w:val="24"/>
          <w:szCs w:val="24"/>
        </w:rPr>
        <w:t>tomu,že</w:t>
      </w:r>
      <w:proofErr w:type="spellEnd"/>
      <w:proofErr w:type="gramEnd"/>
      <w:r w:rsidRPr="00F15BC3">
        <w:rPr>
          <w:rFonts w:ascii="Times New Roman" w:hAnsi="Times New Roman" w:cs="Times New Roman"/>
          <w:b/>
          <w:i/>
          <w:sz w:val="24"/>
          <w:szCs w:val="24"/>
        </w:rPr>
        <w:t xml:space="preserve"> se jedná o spotřebič v provedení „C“-pro spalování je přisáván vzduch z venkovního </w:t>
      </w:r>
      <w:proofErr w:type="spellStart"/>
      <w:r w:rsidRPr="00F15BC3">
        <w:rPr>
          <w:rFonts w:ascii="Times New Roman" w:hAnsi="Times New Roman" w:cs="Times New Roman"/>
          <w:b/>
          <w:i/>
          <w:sz w:val="24"/>
          <w:szCs w:val="24"/>
        </w:rPr>
        <w:t>prostředí,spaliny</w:t>
      </w:r>
      <w:proofErr w:type="spellEnd"/>
      <w:r w:rsidRPr="00F15BC3">
        <w:rPr>
          <w:rFonts w:ascii="Times New Roman" w:hAnsi="Times New Roman" w:cs="Times New Roman"/>
          <w:b/>
          <w:i/>
          <w:sz w:val="24"/>
          <w:szCs w:val="24"/>
        </w:rPr>
        <w:t xml:space="preserve"> jsou odváděny tamtéž-nejsou kladeny požadavky na objem </w:t>
      </w:r>
      <w:proofErr w:type="spellStart"/>
      <w:r w:rsidRPr="00F15BC3">
        <w:rPr>
          <w:rFonts w:ascii="Times New Roman" w:hAnsi="Times New Roman" w:cs="Times New Roman"/>
          <w:b/>
          <w:i/>
          <w:sz w:val="24"/>
          <w:szCs w:val="24"/>
        </w:rPr>
        <w:t>prostoru,ve</w:t>
      </w:r>
      <w:proofErr w:type="spellEnd"/>
      <w:r w:rsidRPr="00F15BC3">
        <w:rPr>
          <w:rFonts w:ascii="Times New Roman" w:hAnsi="Times New Roman" w:cs="Times New Roman"/>
          <w:b/>
          <w:i/>
          <w:sz w:val="24"/>
          <w:szCs w:val="24"/>
        </w:rPr>
        <w:t xml:space="preserve"> kterých je spotřebič umístěn a na množství přiváděného vzduchu.</w:t>
      </w:r>
    </w:p>
    <w:p w:rsidR="00F15BC3" w:rsidRPr="00F15BC3" w:rsidRDefault="00F15BC3" w:rsidP="00F15BC3">
      <w:pPr>
        <w:tabs>
          <w:tab w:val="left" w:pos="0"/>
        </w:tabs>
        <w:spacing w:line="360" w:lineRule="auto"/>
        <w:ind w:right="-1" w:firstLine="709"/>
        <w:jc w:val="both"/>
        <w:rPr>
          <w:rFonts w:ascii="Times New Roman" w:hAnsi="Times New Roman" w:cs="Times New Roman"/>
          <w:b/>
          <w:i/>
          <w:sz w:val="24"/>
          <w:szCs w:val="24"/>
        </w:rPr>
      </w:pPr>
      <w:r w:rsidRPr="00F15BC3">
        <w:rPr>
          <w:rFonts w:ascii="Times New Roman" w:hAnsi="Times New Roman" w:cs="Times New Roman"/>
          <w:b/>
          <w:i/>
          <w:sz w:val="24"/>
          <w:szCs w:val="24"/>
        </w:rPr>
        <w:t xml:space="preserve">Pouze z důvodu hygienického větrání a případného odvodu tepelné zátěže je možné prostor provětrávat </w:t>
      </w:r>
      <w:proofErr w:type="gramStart"/>
      <w:r w:rsidRPr="00F15BC3">
        <w:rPr>
          <w:rFonts w:ascii="Times New Roman" w:hAnsi="Times New Roman" w:cs="Times New Roman"/>
          <w:b/>
          <w:i/>
          <w:sz w:val="24"/>
          <w:szCs w:val="24"/>
        </w:rPr>
        <w:t>otevřením  okna</w:t>
      </w:r>
      <w:proofErr w:type="gramEnd"/>
      <w:r w:rsidRPr="00F15BC3">
        <w:rPr>
          <w:rFonts w:ascii="Times New Roman" w:hAnsi="Times New Roman" w:cs="Times New Roman"/>
          <w:b/>
          <w:i/>
          <w:sz w:val="24"/>
          <w:szCs w:val="24"/>
        </w:rPr>
        <w:t xml:space="preserve"> rozměru 900x600mm.</w:t>
      </w:r>
    </w:p>
    <w:p w:rsidR="00F15BC3" w:rsidRPr="00F15BC3" w:rsidRDefault="00F15BC3" w:rsidP="00F15BC3">
      <w:pPr>
        <w:jc w:val="both"/>
        <w:rPr>
          <w:rFonts w:ascii="Times New Roman" w:hAnsi="Times New Roman" w:cs="Times New Roman"/>
          <w:b/>
          <w:i/>
          <w:sz w:val="24"/>
          <w:szCs w:val="24"/>
          <w:u w:val="single"/>
        </w:rPr>
      </w:pPr>
      <w:r w:rsidRPr="00F15BC3">
        <w:rPr>
          <w:rFonts w:ascii="Times New Roman" w:hAnsi="Times New Roman" w:cs="Times New Roman"/>
          <w:b/>
          <w:i/>
          <w:sz w:val="24"/>
          <w:szCs w:val="24"/>
          <w:u w:val="single"/>
        </w:rPr>
        <w:t>- otopná soustava</w:t>
      </w:r>
    </w:p>
    <w:p w:rsidR="00F15BC3" w:rsidRPr="00F15BC3" w:rsidRDefault="00F15BC3" w:rsidP="00F15BC3">
      <w:pPr>
        <w:pStyle w:val="Zkladntext3"/>
        <w:spacing w:line="360" w:lineRule="auto"/>
        <w:jc w:val="both"/>
        <w:rPr>
          <w:b/>
          <w:i/>
          <w:sz w:val="24"/>
          <w:szCs w:val="24"/>
        </w:rPr>
      </w:pPr>
      <w:r w:rsidRPr="00F15BC3">
        <w:rPr>
          <w:b/>
          <w:i/>
          <w:sz w:val="24"/>
          <w:szCs w:val="24"/>
        </w:rPr>
        <w:tab/>
        <w:t xml:space="preserve">Na základě výpočtu tepelných ztrát byly pro vnitřní teploty v jednotlivých místnostech rámcově navrženy topné plochy- ocelové deskové </w:t>
      </w:r>
      <w:proofErr w:type="gramStart"/>
      <w:r w:rsidRPr="00F15BC3">
        <w:rPr>
          <w:b/>
          <w:i/>
          <w:sz w:val="24"/>
          <w:szCs w:val="24"/>
        </w:rPr>
        <w:t>radiátory v  provedení</w:t>
      </w:r>
      <w:proofErr w:type="gramEnd"/>
      <w:r w:rsidRPr="00F15BC3">
        <w:rPr>
          <w:b/>
          <w:i/>
          <w:sz w:val="24"/>
          <w:szCs w:val="24"/>
        </w:rPr>
        <w:t xml:space="preserve"> RADIK Ventil kompakt s integrovaným ventilem – přesné velikosti a typy budou navrženy v realizační dokumentaci. Každý radiátor bude vybaven termostatickou hlavicí pro individuální regulaci teploty v místnosti.  </w:t>
      </w:r>
    </w:p>
    <w:p w:rsidR="00F15BC3" w:rsidRPr="00F15BC3" w:rsidRDefault="00F15BC3" w:rsidP="00F15BC3">
      <w:pPr>
        <w:pStyle w:val="Zkladntext3"/>
        <w:spacing w:line="360" w:lineRule="auto"/>
        <w:ind w:firstLine="708"/>
        <w:jc w:val="both"/>
        <w:rPr>
          <w:b/>
          <w:i/>
          <w:sz w:val="24"/>
          <w:szCs w:val="24"/>
        </w:rPr>
      </w:pPr>
      <w:r w:rsidRPr="00F15BC3">
        <w:rPr>
          <w:b/>
          <w:i/>
          <w:sz w:val="24"/>
          <w:szCs w:val="24"/>
        </w:rPr>
        <w:t>Deskové radiátory budou napojeny ležatým rozvodem vedeným v podlaze, napojení deskových radiátorů bude provedeno tak, aby přívodní potrubí do tělesa bylo vedeno z boku z obvodové zdi (z důvodu možnosti úklidu podlahy pod tělesem)!</w:t>
      </w:r>
    </w:p>
    <w:p w:rsidR="00F15BC3" w:rsidRPr="00F15BC3" w:rsidRDefault="00F15BC3" w:rsidP="00F15BC3">
      <w:pPr>
        <w:pStyle w:val="Standard"/>
        <w:spacing w:line="360" w:lineRule="auto"/>
        <w:jc w:val="both"/>
        <w:rPr>
          <w:rFonts w:cs="Times New Roman"/>
          <w:b/>
          <w:i/>
        </w:rPr>
      </w:pPr>
      <w:r w:rsidRPr="00F15BC3">
        <w:rPr>
          <w:rFonts w:cs="Times New Roman"/>
          <w:b/>
          <w:i/>
        </w:rPr>
        <w:tab/>
        <w:t xml:space="preserve">Před osazením termostatických hlavic bude provedeno </w:t>
      </w:r>
      <w:proofErr w:type="gramStart"/>
      <w:r w:rsidRPr="00F15BC3">
        <w:rPr>
          <w:rFonts w:cs="Times New Roman"/>
          <w:b/>
          <w:i/>
        </w:rPr>
        <w:t>hydraulické  seřízení</w:t>
      </w:r>
      <w:proofErr w:type="gramEnd"/>
      <w:r w:rsidRPr="00F15BC3">
        <w:rPr>
          <w:rFonts w:cs="Times New Roman"/>
          <w:b/>
          <w:i/>
        </w:rPr>
        <w:t xml:space="preserve"> průtoků těles pomocí přednastavení TRV ventilů.  Dále budou pro každý okruh nastaveny na uvedený průtok regulační ventil s aretací  STAD ,armatury </w:t>
      </w:r>
      <w:proofErr w:type="gramStart"/>
      <w:r w:rsidRPr="00F15BC3">
        <w:rPr>
          <w:rFonts w:cs="Times New Roman"/>
          <w:b/>
          <w:i/>
        </w:rPr>
        <w:t>budou  zaplombovány</w:t>
      </w:r>
      <w:proofErr w:type="gramEnd"/>
      <w:r w:rsidRPr="00F15BC3">
        <w:rPr>
          <w:rFonts w:cs="Times New Roman"/>
          <w:b/>
          <w:i/>
        </w:rPr>
        <w:t xml:space="preserve"> a označeny štítkem, vyvážení soustavy bude dokladované předaným protokolem o vyvážení.</w:t>
      </w:r>
    </w:p>
    <w:p w:rsidR="00F15BC3" w:rsidRPr="00F15BC3" w:rsidRDefault="00F15BC3" w:rsidP="00F15BC3">
      <w:pPr>
        <w:pStyle w:val="Standard"/>
        <w:spacing w:line="360" w:lineRule="auto"/>
        <w:jc w:val="both"/>
        <w:rPr>
          <w:rFonts w:cs="Times New Roman"/>
          <w:b/>
          <w:i/>
          <w:u w:val="single"/>
        </w:rPr>
      </w:pPr>
    </w:p>
    <w:p w:rsidR="00F15BC3" w:rsidRPr="00F15BC3" w:rsidRDefault="00F15BC3" w:rsidP="00F15BC3">
      <w:pPr>
        <w:pStyle w:val="Standard"/>
        <w:rPr>
          <w:rFonts w:cs="Times New Roman"/>
          <w:b/>
          <w:bCs/>
          <w:i/>
          <w:u w:val="single"/>
        </w:rPr>
      </w:pPr>
    </w:p>
    <w:p w:rsidR="00F15BC3" w:rsidRPr="00F15BC3" w:rsidRDefault="00F15BC3" w:rsidP="00F15BC3">
      <w:pPr>
        <w:pStyle w:val="Standard"/>
        <w:rPr>
          <w:rFonts w:cs="Times New Roman"/>
          <w:b/>
          <w:bCs/>
          <w:i/>
          <w:u w:val="single"/>
        </w:rPr>
      </w:pPr>
      <w:r w:rsidRPr="00F15BC3">
        <w:rPr>
          <w:rFonts w:cs="Times New Roman"/>
          <w:b/>
          <w:bCs/>
          <w:i/>
          <w:u w:val="single"/>
        </w:rPr>
        <w:t>- systém měření a regulace</w:t>
      </w:r>
    </w:p>
    <w:p w:rsidR="00F15BC3" w:rsidRPr="00F15BC3" w:rsidRDefault="00F15BC3" w:rsidP="00F15BC3">
      <w:pPr>
        <w:pStyle w:val="Standard"/>
        <w:jc w:val="both"/>
        <w:rPr>
          <w:rFonts w:cs="Times New Roman"/>
          <w:b/>
          <w:i/>
          <w:color w:val="FF0000"/>
        </w:rPr>
      </w:pPr>
    </w:p>
    <w:p w:rsidR="00F15BC3" w:rsidRPr="00F15BC3" w:rsidRDefault="00F15BC3" w:rsidP="00F15BC3">
      <w:pPr>
        <w:pStyle w:val="Standard"/>
        <w:spacing w:line="360" w:lineRule="auto"/>
        <w:jc w:val="both"/>
        <w:rPr>
          <w:rFonts w:cs="Times New Roman"/>
          <w:b/>
          <w:i/>
          <w:u w:val="single"/>
        </w:rPr>
      </w:pPr>
      <w:r w:rsidRPr="00F15BC3">
        <w:rPr>
          <w:rFonts w:cs="Times New Roman"/>
          <w:b/>
          <w:i/>
        </w:rPr>
        <w:tab/>
      </w:r>
      <w:r w:rsidRPr="00F15BC3">
        <w:rPr>
          <w:rFonts w:cs="Times New Roman"/>
          <w:b/>
          <w:i/>
          <w:u w:val="single"/>
        </w:rPr>
        <w:t xml:space="preserve">Systém měření a regulace je vždy součástí dodávky kotle resp. kotlové </w:t>
      </w:r>
      <w:proofErr w:type="gramStart"/>
      <w:r w:rsidRPr="00F15BC3">
        <w:rPr>
          <w:rFonts w:cs="Times New Roman"/>
          <w:b/>
          <w:i/>
          <w:u w:val="single"/>
        </w:rPr>
        <w:t>kaskády a  tvoří</w:t>
      </w:r>
      <w:proofErr w:type="gramEnd"/>
      <w:r w:rsidRPr="00F15BC3">
        <w:rPr>
          <w:rFonts w:cs="Times New Roman"/>
          <w:b/>
          <w:i/>
          <w:u w:val="single"/>
        </w:rPr>
        <w:t xml:space="preserve"> s kotlem  systémově propojené  řešení . </w:t>
      </w:r>
    </w:p>
    <w:p w:rsidR="00F15BC3" w:rsidRPr="00F15BC3" w:rsidRDefault="00F15BC3" w:rsidP="00F15BC3">
      <w:pPr>
        <w:pStyle w:val="Standard"/>
        <w:spacing w:line="360" w:lineRule="auto"/>
        <w:jc w:val="both"/>
        <w:rPr>
          <w:rFonts w:cs="Times New Roman"/>
          <w:b/>
          <w:i/>
        </w:rPr>
      </w:pPr>
      <w:r w:rsidRPr="00F15BC3">
        <w:rPr>
          <w:rFonts w:cs="Times New Roman"/>
          <w:b/>
          <w:i/>
        </w:rPr>
        <w:tab/>
        <w:t xml:space="preserve">Součástí regulace bude vždy čidlo venkovní teploty, ovladač regulace s prostorovým termostatem, regulace topných okruhů. </w:t>
      </w:r>
    </w:p>
    <w:p w:rsidR="00F15BC3" w:rsidRPr="00F15BC3" w:rsidRDefault="00F15BC3" w:rsidP="00F15BC3">
      <w:pPr>
        <w:pStyle w:val="Standard"/>
        <w:spacing w:line="360" w:lineRule="auto"/>
        <w:jc w:val="both"/>
        <w:rPr>
          <w:rFonts w:cs="Times New Roman"/>
          <w:b/>
          <w:i/>
        </w:rPr>
      </w:pPr>
      <w:r w:rsidRPr="00F15BC3">
        <w:rPr>
          <w:rFonts w:cs="Times New Roman"/>
          <w:b/>
          <w:i/>
        </w:rPr>
        <w:tab/>
      </w:r>
      <w:proofErr w:type="spellStart"/>
      <w:r w:rsidRPr="00F15BC3">
        <w:rPr>
          <w:rFonts w:cs="Times New Roman"/>
          <w:b/>
          <w:i/>
        </w:rPr>
        <w:t>Prokabelování</w:t>
      </w:r>
      <w:proofErr w:type="spellEnd"/>
      <w:r w:rsidRPr="00F15BC3">
        <w:rPr>
          <w:rFonts w:cs="Times New Roman"/>
          <w:b/>
          <w:i/>
        </w:rPr>
        <w:t xml:space="preserve"> všech čidel, čerpadel a pohonů bude provedeno </w:t>
      </w:r>
      <w:proofErr w:type="spellStart"/>
      <w:r w:rsidRPr="00F15BC3">
        <w:rPr>
          <w:rFonts w:cs="Times New Roman"/>
          <w:b/>
          <w:i/>
        </w:rPr>
        <w:t>dodavatelsky</w:t>
      </w:r>
      <w:proofErr w:type="spellEnd"/>
      <w:r w:rsidRPr="00F15BC3">
        <w:rPr>
          <w:rFonts w:cs="Times New Roman"/>
          <w:b/>
          <w:i/>
        </w:rPr>
        <w:t xml:space="preserve">, dle elektrického schéma dodaného dodavatelem zařízení </w:t>
      </w:r>
      <w:proofErr w:type="spellStart"/>
      <w:r w:rsidRPr="00F15BC3">
        <w:rPr>
          <w:rFonts w:cs="Times New Roman"/>
          <w:b/>
          <w:i/>
        </w:rPr>
        <w:t>Viessmann</w:t>
      </w:r>
      <w:proofErr w:type="spellEnd"/>
      <w:r w:rsidRPr="00F15BC3">
        <w:rPr>
          <w:rFonts w:cs="Times New Roman"/>
          <w:b/>
          <w:i/>
        </w:rPr>
        <w:t xml:space="preserve">- v případě potřeby si </w:t>
      </w:r>
      <w:proofErr w:type="gramStart"/>
      <w:r w:rsidRPr="00F15BC3">
        <w:rPr>
          <w:rFonts w:cs="Times New Roman"/>
          <w:b/>
          <w:i/>
        </w:rPr>
        <w:t>dodavatel  zajistí</w:t>
      </w:r>
      <w:proofErr w:type="gramEnd"/>
      <w:r w:rsidRPr="00F15BC3">
        <w:rPr>
          <w:rFonts w:cs="Times New Roman"/>
          <w:b/>
          <w:i/>
        </w:rPr>
        <w:t xml:space="preserve"> dodavatelskou  dokumentaci </w:t>
      </w:r>
      <w:proofErr w:type="spellStart"/>
      <w:r w:rsidRPr="00F15BC3">
        <w:rPr>
          <w:rFonts w:cs="Times New Roman"/>
          <w:b/>
          <w:i/>
        </w:rPr>
        <w:t>MaR</w:t>
      </w:r>
      <w:proofErr w:type="spellEnd"/>
    </w:p>
    <w:p w:rsidR="00F15BC3" w:rsidRPr="00F15BC3" w:rsidRDefault="00F15BC3" w:rsidP="00F15BC3">
      <w:pPr>
        <w:pStyle w:val="Standard"/>
        <w:spacing w:line="360" w:lineRule="auto"/>
        <w:jc w:val="both"/>
        <w:rPr>
          <w:rFonts w:cs="Times New Roman"/>
          <w:b/>
          <w:i/>
          <w:u w:val="single"/>
        </w:rPr>
      </w:pPr>
      <w:r w:rsidRPr="00F15BC3">
        <w:rPr>
          <w:rFonts w:cs="Times New Roman"/>
          <w:b/>
          <w:i/>
        </w:rPr>
        <w:tab/>
        <w:t xml:space="preserve">Autonomní (vlastní) regulací bude dále ovládaná úpravna vody pro doplňování systému ÚT a automatický </w:t>
      </w:r>
      <w:proofErr w:type="spellStart"/>
      <w:r w:rsidRPr="00F15BC3">
        <w:rPr>
          <w:rFonts w:cs="Times New Roman"/>
          <w:b/>
          <w:i/>
        </w:rPr>
        <w:t>dopouštěcí</w:t>
      </w:r>
      <w:proofErr w:type="spellEnd"/>
      <w:r w:rsidRPr="00F15BC3">
        <w:rPr>
          <w:rFonts w:cs="Times New Roman"/>
          <w:b/>
          <w:i/>
        </w:rPr>
        <w:t xml:space="preserve"> prvek  </w:t>
      </w:r>
      <w:proofErr w:type="spellStart"/>
      <w:r w:rsidRPr="00F15BC3">
        <w:rPr>
          <w:rFonts w:cs="Times New Roman"/>
          <w:b/>
          <w:i/>
        </w:rPr>
        <w:t>Filccontrol</w:t>
      </w:r>
      <w:proofErr w:type="spellEnd"/>
      <w:r w:rsidRPr="00F15BC3">
        <w:rPr>
          <w:rFonts w:cs="Times New Roman"/>
          <w:b/>
          <w:i/>
        </w:rPr>
        <w:t xml:space="preserve"> v závislosti na přetlaku v soustavě. </w:t>
      </w:r>
    </w:p>
    <w:p w:rsidR="00F15BC3" w:rsidRDefault="00F15BC3" w:rsidP="00F15BC3">
      <w:pPr>
        <w:tabs>
          <w:tab w:val="left" w:pos="0"/>
        </w:tabs>
        <w:spacing w:line="360" w:lineRule="auto"/>
        <w:ind w:right="-1" w:firstLine="709"/>
        <w:jc w:val="both"/>
        <w:rPr>
          <w:rFonts w:ascii="Times New Roman" w:hAnsi="Times New Roman" w:cs="Times New Roman"/>
          <w:b/>
          <w:i/>
          <w:sz w:val="24"/>
          <w:szCs w:val="24"/>
          <w:u w:val="single"/>
        </w:rPr>
      </w:pPr>
      <w:r w:rsidRPr="00F15BC3">
        <w:rPr>
          <w:rFonts w:ascii="Times New Roman" w:hAnsi="Times New Roman" w:cs="Times New Roman"/>
          <w:b/>
          <w:i/>
          <w:sz w:val="24"/>
          <w:szCs w:val="24"/>
          <w:u w:val="single"/>
        </w:rPr>
        <w:lastRenderedPageBreak/>
        <w:t xml:space="preserve">Regulace každé topné větve osazena </w:t>
      </w:r>
      <w:proofErr w:type="spellStart"/>
      <w:r w:rsidRPr="00F15BC3">
        <w:rPr>
          <w:rFonts w:ascii="Times New Roman" w:hAnsi="Times New Roman" w:cs="Times New Roman"/>
          <w:b/>
          <w:i/>
          <w:sz w:val="24"/>
          <w:szCs w:val="24"/>
          <w:u w:val="single"/>
        </w:rPr>
        <w:t>ekvitermním</w:t>
      </w:r>
      <w:proofErr w:type="spellEnd"/>
      <w:r w:rsidRPr="00F15BC3">
        <w:rPr>
          <w:rFonts w:ascii="Times New Roman" w:hAnsi="Times New Roman" w:cs="Times New Roman"/>
          <w:b/>
          <w:i/>
          <w:sz w:val="24"/>
          <w:szCs w:val="24"/>
          <w:u w:val="single"/>
        </w:rPr>
        <w:t xml:space="preserve"> regulátorem s denním a týdenním programem- je možné nastavit individuální teplotní režim v denní i týdenním cyklu. Každá větev bude osazena samostatným kalorimetrickým měřičem odebraného tepla. </w:t>
      </w:r>
    </w:p>
    <w:p w:rsidR="0017532A" w:rsidRDefault="0017532A">
      <w:pPr>
        <w:rPr>
          <w:rFonts w:ascii="Times New Roman" w:hAnsi="Times New Roman" w:cs="Times New Roman"/>
          <w:b/>
          <w:i/>
          <w:sz w:val="24"/>
          <w:szCs w:val="24"/>
          <w:u w:val="single"/>
        </w:rPr>
      </w:pPr>
      <w:r>
        <w:rPr>
          <w:rFonts w:ascii="Times New Roman" w:hAnsi="Times New Roman" w:cs="Times New Roman"/>
          <w:b/>
          <w:i/>
          <w:sz w:val="24"/>
          <w:szCs w:val="24"/>
          <w:u w:val="single"/>
        </w:rPr>
        <w:br w:type="page"/>
      </w:r>
    </w:p>
    <w:p w:rsidR="00CE3804" w:rsidRPr="00AB10C4" w:rsidRDefault="00CE3804" w:rsidP="00AB10C4">
      <w:pPr>
        <w:jc w:val="both"/>
        <w:rPr>
          <w:rFonts w:ascii="Times New Roman" w:hAnsi="Times New Roman"/>
          <w:b/>
          <w:i/>
          <w:sz w:val="36"/>
          <w:szCs w:val="36"/>
        </w:rPr>
      </w:pPr>
      <w:r w:rsidRPr="00AB10C4">
        <w:rPr>
          <w:rFonts w:ascii="Times New Roman" w:hAnsi="Times New Roman"/>
          <w:b/>
          <w:i/>
          <w:sz w:val="36"/>
          <w:szCs w:val="36"/>
        </w:rPr>
        <w:lastRenderedPageBreak/>
        <w:t>Silnoproud</w:t>
      </w:r>
      <w:r w:rsidR="0017532A">
        <w:rPr>
          <w:rFonts w:ascii="Times New Roman" w:hAnsi="Times New Roman"/>
          <w:b/>
          <w:i/>
          <w:sz w:val="36"/>
          <w:szCs w:val="36"/>
        </w:rPr>
        <w:t>, slaboproud</w:t>
      </w:r>
    </w:p>
    <w:p w:rsidR="00F15BC3" w:rsidRPr="006A57AD" w:rsidRDefault="00F15BC3" w:rsidP="006A57AD">
      <w:pPr>
        <w:jc w:val="both"/>
        <w:rPr>
          <w:rFonts w:ascii="Times New Roman" w:hAnsi="Times New Roman" w:cs="Times New Roman"/>
          <w:b/>
          <w:i/>
          <w:sz w:val="24"/>
          <w:szCs w:val="24"/>
          <w:u w:val="single"/>
        </w:rPr>
      </w:pPr>
      <w:r w:rsidRPr="006A57AD">
        <w:rPr>
          <w:rFonts w:ascii="Times New Roman" w:hAnsi="Times New Roman" w:cs="Times New Roman"/>
          <w:b/>
          <w:i/>
          <w:sz w:val="24"/>
          <w:szCs w:val="24"/>
          <w:u w:val="single"/>
        </w:rPr>
        <w:t xml:space="preserve">Přípojka NN a měření odběru </w:t>
      </w:r>
      <w:proofErr w:type="spellStart"/>
      <w:proofErr w:type="gramStart"/>
      <w:r w:rsidRPr="006A57AD">
        <w:rPr>
          <w:rFonts w:ascii="Times New Roman" w:hAnsi="Times New Roman" w:cs="Times New Roman"/>
          <w:b/>
          <w:i/>
          <w:sz w:val="24"/>
          <w:szCs w:val="24"/>
          <w:u w:val="single"/>
        </w:rPr>
        <w:t>el</w:t>
      </w:r>
      <w:proofErr w:type="gramEnd"/>
      <w:r w:rsidRPr="006A57AD">
        <w:rPr>
          <w:rFonts w:ascii="Times New Roman" w:hAnsi="Times New Roman" w:cs="Times New Roman"/>
          <w:b/>
          <w:i/>
          <w:sz w:val="24"/>
          <w:szCs w:val="24"/>
          <w:u w:val="single"/>
        </w:rPr>
        <w:t>.</w:t>
      </w:r>
      <w:proofErr w:type="gramStart"/>
      <w:r w:rsidRPr="006A57AD">
        <w:rPr>
          <w:rFonts w:ascii="Times New Roman" w:hAnsi="Times New Roman" w:cs="Times New Roman"/>
          <w:b/>
          <w:i/>
          <w:sz w:val="24"/>
          <w:szCs w:val="24"/>
          <w:u w:val="single"/>
        </w:rPr>
        <w:t>energie</w:t>
      </w:r>
      <w:proofErr w:type="spellEnd"/>
      <w:proofErr w:type="gramEnd"/>
    </w:p>
    <w:p w:rsidR="00F15BC3" w:rsidRPr="006A57AD" w:rsidRDefault="00F15BC3" w:rsidP="006A57AD">
      <w:pPr>
        <w:ind w:firstLine="708"/>
        <w:jc w:val="both"/>
        <w:rPr>
          <w:rFonts w:ascii="Times New Roman" w:eastAsia="Arial" w:hAnsi="Times New Roman" w:cs="Times New Roman"/>
          <w:b/>
          <w:i/>
          <w:sz w:val="24"/>
          <w:szCs w:val="24"/>
        </w:rPr>
      </w:pPr>
      <w:r w:rsidRPr="006A57AD">
        <w:rPr>
          <w:rFonts w:ascii="Times New Roman" w:hAnsi="Times New Roman" w:cs="Times New Roman"/>
          <w:b/>
          <w:i/>
          <w:sz w:val="24"/>
          <w:szCs w:val="24"/>
        </w:rPr>
        <w:t>Odběrné</w:t>
      </w:r>
      <w:r w:rsidRPr="006A57AD">
        <w:rPr>
          <w:rFonts w:ascii="Times New Roman" w:eastAsia="Arial" w:hAnsi="Times New Roman" w:cs="Times New Roman"/>
          <w:b/>
          <w:i/>
          <w:sz w:val="24"/>
          <w:szCs w:val="24"/>
        </w:rPr>
        <w:t xml:space="preserve"> </w:t>
      </w:r>
      <w:r w:rsidRPr="006A57AD">
        <w:rPr>
          <w:rFonts w:ascii="Times New Roman" w:hAnsi="Times New Roman" w:cs="Times New Roman"/>
          <w:b/>
          <w:i/>
          <w:sz w:val="24"/>
          <w:szCs w:val="24"/>
        </w:rPr>
        <w:t>místo</w:t>
      </w:r>
      <w:r w:rsidRPr="006A57AD">
        <w:rPr>
          <w:rFonts w:ascii="Times New Roman" w:eastAsia="Arial" w:hAnsi="Times New Roman" w:cs="Times New Roman"/>
          <w:b/>
          <w:i/>
          <w:sz w:val="24"/>
          <w:szCs w:val="24"/>
        </w:rPr>
        <w:t xml:space="preserve"> je </w:t>
      </w:r>
      <w:r w:rsidRPr="006A57AD">
        <w:rPr>
          <w:rFonts w:ascii="Times New Roman" w:hAnsi="Times New Roman" w:cs="Times New Roman"/>
          <w:b/>
          <w:i/>
          <w:sz w:val="24"/>
          <w:szCs w:val="24"/>
        </w:rPr>
        <w:t>připojeno</w:t>
      </w:r>
      <w:r w:rsidRPr="006A57AD">
        <w:rPr>
          <w:rFonts w:ascii="Times New Roman" w:eastAsia="Arial" w:hAnsi="Times New Roman" w:cs="Times New Roman"/>
          <w:b/>
          <w:i/>
          <w:sz w:val="24"/>
          <w:szCs w:val="24"/>
        </w:rPr>
        <w:t xml:space="preserve"> </w:t>
      </w:r>
      <w:r w:rsidRPr="006A57AD">
        <w:rPr>
          <w:rFonts w:ascii="Times New Roman" w:hAnsi="Times New Roman" w:cs="Times New Roman"/>
          <w:b/>
          <w:i/>
          <w:sz w:val="24"/>
          <w:szCs w:val="24"/>
        </w:rPr>
        <w:t>na</w:t>
      </w:r>
      <w:r w:rsidRPr="006A57AD">
        <w:rPr>
          <w:rFonts w:ascii="Times New Roman" w:eastAsia="Arial" w:hAnsi="Times New Roman" w:cs="Times New Roman"/>
          <w:b/>
          <w:i/>
          <w:sz w:val="24"/>
          <w:szCs w:val="24"/>
        </w:rPr>
        <w:t xml:space="preserve"> stávající </w:t>
      </w:r>
      <w:r w:rsidRPr="006A57AD">
        <w:rPr>
          <w:rFonts w:ascii="Times New Roman" w:hAnsi="Times New Roman" w:cs="Times New Roman"/>
          <w:b/>
          <w:i/>
          <w:sz w:val="24"/>
          <w:szCs w:val="24"/>
        </w:rPr>
        <w:t>zařízení</w:t>
      </w:r>
      <w:r w:rsidRPr="006A57AD">
        <w:rPr>
          <w:rFonts w:ascii="Times New Roman" w:eastAsia="Arial" w:hAnsi="Times New Roman" w:cs="Times New Roman"/>
          <w:b/>
          <w:i/>
          <w:sz w:val="24"/>
          <w:szCs w:val="24"/>
        </w:rPr>
        <w:t xml:space="preserve"> </w:t>
      </w:r>
      <w:r w:rsidRPr="006A57AD">
        <w:rPr>
          <w:rFonts w:ascii="Times New Roman" w:hAnsi="Times New Roman" w:cs="Times New Roman"/>
          <w:b/>
          <w:i/>
          <w:sz w:val="24"/>
          <w:szCs w:val="24"/>
        </w:rPr>
        <w:t>distribuční</w:t>
      </w:r>
      <w:r w:rsidRPr="006A57AD">
        <w:rPr>
          <w:rFonts w:ascii="Times New Roman" w:eastAsia="Arial" w:hAnsi="Times New Roman" w:cs="Times New Roman"/>
          <w:b/>
          <w:i/>
          <w:sz w:val="24"/>
          <w:szCs w:val="24"/>
        </w:rPr>
        <w:t xml:space="preserve"> </w:t>
      </w:r>
      <w:r w:rsidRPr="006A57AD">
        <w:rPr>
          <w:rFonts w:ascii="Times New Roman" w:hAnsi="Times New Roman" w:cs="Times New Roman"/>
          <w:b/>
          <w:i/>
          <w:sz w:val="24"/>
          <w:szCs w:val="24"/>
        </w:rPr>
        <w:t xml:space="preserve">soustavy. Stávající vzdušné vedení bude nově ukončeno v přípojkové skříni SP100/3x100A. Odtud bude provedeno nové hlavní domovní vedení kabelem AYKY-J 4x35 do elektroměrového rozvaděče osazeného vně objektu u vstupu. </w:t>
      </w:r>
      <w:r w:rsidRPr="006A57AD">
        <w:rPr>
          <w:rFonts w:ascii="Times New Roman" w:eastAsia="Arial" w:hAnsi="Times New Roman" w:cs="Times New Roman"/>
          <w:b/>
          <w:i/>
          <w:sz w:val="24"/>
          <w:szCs w:val="24"/>
        </w:rPr>
        <w:t xml:space="preserve"> Elektroměrový rozvaděč bude osazen 2x třífázovým elektroměrem a spínacími hodinami pro bytovou jednotku a pro kulturní dům. Před elektroměrem bude osazen jistič 3f/25A </w:t>
      </w:r>
      <w:proofErr w:type="spellStart"/>
      <w:r w:rsidRPr="006A57AD">
        <w:rPr>
          <w:rFonts w:ascii="Times New Roman" w:eastAsia="Arial" w:hAnsi="Times New Roman" w:cs="Times New Roman"/>
          <w:b/>
          <w:i/>
          <w:sz w:val="24"/>
          <w:szCs w:val="24"/>
        </w:rPr>
        <w:t>char</w:t>
      </w:r>
      <w:proofErr w:type="spellEnd"/>
      <w:r w:rsidRPr="006A57AD">
        <w:rPr>
          <w:rFonts w:ascii="Times New Roman" w:eastAsia="Arial" w:hAnsi="Times New Roman" w:cs="Times New Roman"/>
          <w:b/>
          <w:i/>
          <w:sz w:val="24"/>
          <w:szCs w:val="24"/>
        </w:rPr>
        <w:t>. B. (byt), 3f/63A/</w:t>
      </w:r>
      <w:proofErr w:type="spellStart"/>
      <w:r w:rsidRPr="006A57AD">
        <w:rPr>
          <w:rFonts w:ascii="Times New Roman" w:eastAsia="Arial" w:hAnsi="Times New Roman" w:cs="Times New Roman"/>
          <w:b/>
          <w:i/>
          <w:sz w:val="24"/>
          <w:szCs w:val="24"/>
        </w:rPr>
        <w:t>char.B</w:t>
      </w:r>
      <w:proofErr w:type="spellEnd"/>
      <w:r w:rsidRPr="006A57AD">
        <w:rPr>
          <w:rFonts w:ascii="Times New Roman" w:eastAsia="Arial" w:hAnsi="Times New Roman" w:cs="Times New Roman"/>
          <w:b/>
          <w:i/>
          <w:sz w:val="24"/>
          <w:szCs w:val="24"/>
        </w:rPr>
        <w:t xml:space="preserve"> (kulturní dům) a před spínacími hodinami jističe 1f/2A, </w:t>
      </w:r>
      <w:proofErr w:type="spellStart"/>
      <w:r w:rsidRPr="006A57AD">
        <w:rPr>
          <w:rFonts w:ascii="Times New Roman" w:eastAsia="Arial" w:hAnsi="Times New Roman" w:cs="Times New Roman"/>
          <w:b/>
          <w:i/>
          <w:sz w:val="24"/>
          <w:szCs w:val="24"/>
        </w:rPr>
        <w:t>char.B</w:t>
      </w:r>
      <w:proofErr w:type="spellEnd"/>
      <w:r w:rsidRPr="006A57AD">
        <w:rPr>
          <w:rFonts w:ascii="Times New Roman" w:eastAsia="Arial" w:hAnsi="Times New Roman" w:cs="Times New Roman"/>
          <w:b/>
          <w:i/>
          <w:sz w:val="24"/>
          <w:szCs w:val="24"/>
        </w:rPr>
        <w:t xml:space="preserve">. </w:t>
      </w:r>
    </w:p>
    <w:p w:rsidR="00F15BC3" w:rsidRPr="006A57AD" w:rsidRDefault="00F15BC3" w:rsidP="006A57AD">
      <w:pPr>
        <w:jc w:val="both"/>
        <w:rPr>
          <w:rFonts w:ascii="Times New Roman" w:hAnsi="Times New Roman" w:cs="Times New Roman"/>
          <w:b/>
          <w:i/>
          <w:sz w:val="24"/>
          <w:szCs w:val="24"/>
        </w:rPr>
      </w:pPr>
      <w:r w:rsidRPr="006A57AD">
        <w:rPr>
          <w:rFonts w:ascii="Times New Roman" w:eastAsia="Arial" w:hAnsi="Times New Roman" w:cs="Times New Roman"/>
          <w:b/>
          <w:i/>
          <w:sz w:val="24"/>
          <w:szCs w:val="24"/>
        </w:rPr>
        <w:t>Rozvaděč RE bude místem rozdělení soustav.</w:t>
      </w:r>
    </w:p>
    <w:p w:rsidR="00F15BC3" w:rsidRPr="006A57AD" w:rsidRDefault="00F15BC3" w:rsidP="006A57AD">
      <w:pPr>
        <w:ind w:firstLine="708"/>
        <w:jc w:val="both"/>
        <w:rPr>
          <w:rFonts w:ascii="Times New Roman" w:hAnsi="Times New Roman" w:cs="Times New Roman"/>
          <w:b/>
          <w:i/>
          <w:sz w:val="24"/>
          <w:szCs w:val="24"/>
        </w:rPr>
      </w:pPr>
      <w:r w:rsidRPr="006A57AD">
        <w:rPr>
          <w:rFonts w:ascii="Times New Roman" w:hAnsi="Times New Roman" w:cs="Times New Roman"/>
          <w:b/>
          <w:i/>
          <w:sz w:val="24"/>
          <w:szCs w:val="24"/>
        </w:rPr>
        <w:t xml:space="preserve"> Z elektroměrového rozvaděče bude kabelem CYKY-J 5x6 připojen bytový rozvaděč RB osazený v předsíni bytové jednotky. Do rozvaděče RH pro kulturní dům bude veden kabel CYKY-J 5x25. Z rozvaděče RH budou napojeny rozvaděče RK pro knihovnu a klub ve 2.np (CYKY-J 5x10), rozvaděč jeviště RJ (CYKY-J 5x10) v sále 1.np. Dále z něj budou veškeré rozvody sálu, výčepu a příslušných prostor v 1.</w:t>
      </w:r>
      <w:proofErr w:type="gramStart"/>
      <w:r w:rsidRPr="006A57AD">
        <w:rPr>
          <w:rFonts w:ascii="Times New Roman" w:hAnsi="Times New Roman" w:cs="Times New Roman"/>
          <w:b/>
          <w:i/>
          <w:sz w:val="24"/>
          <w:szCs w:val="24"/>
        </w:rPr>
        <w:t>np a v 1.pp</w:t>
      </w:r>
      <w:proofErr w:type="gramEnd"/>
      <w:r w:rsidRPr="006A57AD">
        <w:rPr>
          <w:rFonts w:ascii="Times New Roman" w:hAnsi="Times New Roman" w:cs="Times New Roman"/>
          <w:b/>
          <w:i/>
          <w:sz w:val="24"/>
          <w:szCs w:val="24"/>
        </w:rPr>
        <w:t xml:space="preserve">. </w:t>
      </w:r>
    </w:p>
    <w:p w:rsidR="00F15BC3" w:rsidRPr="006A57AD" w:rsidRDefault="00F15BC3" w:rsidP="006A57AD">
      <w:pPr>
        <w:ind w:firstLine="708"/>
        <w:jc w:val="both"/>
        <w:rPr>
          <w:rFonts w:ascii="Times New Roman" w:hAnsi="Times New Roman" w:cs="Times New Roman"/>
          <w:b/>
          <w:i/>
          <w:sz w:val="24"/>
          <w:szCs w:val="24"/>
        </w:rPr>
      </w:pPr>
      <w:r w:rsidRPr="006A57AD">
        <w:rPr>
          <w:rFonts w:ascii="Times New Roman" w:hAnsi="Times New Roman" w:cs="Times New Roman"/>
          <w:b/>
          <w:i/>
          <w:sz w:val="24"/>
          <w:szCs w:val="24"/>
        </w:rPr>
        <w:t xml:space="preserve">Rozvodnice budou </w:t>
      </w:r>
      <w:proofErr w:type="spellStart"/>
      <w:r w:rsidRPr="006A57AD">
        <w:rPr>
          <w:rFonts w:ascii="Times New Roman" w:hAnsi="Times New Roman" w:cs="Times New Roman"/>
          <w:b/>
          <w:i/>
          <w:sz w:val="24"/>
          <w:szCs w:val="24"/>
        </w:rPr>
        <w:t>oceloplechové</w:t>
      </w:r>
      <w:proofErr w:type="spellEnd"/>
      <w:r w:rsidRPr="006A57AD">
        <w:rPr>
          <w:rFonts w:ascii="Times New Roman" w:hAnsi="Times New Roman" w:cs="Times New Roman"/>
          <w:b/>
          <w:i/>
          <w:sz w:val="24"/>
          <w:szCs w:val="24"/>
        </w:rPr>
        <w:t xml:space="preserve"> </w:t>
      </w:r>
      <w:proofErr w:type="spellStart"/>
      <w:r w:rsidRPr="006A57AD">
        <w:rPr>
          <w:rFonts w:ascii="Times New Roman" w:hAnsi="Times New Roman" w:cs="Times New Roman"/>
          <w:b/>
          <w:i/>
          <w:sz w:val="24"/>
          <w:szCs w:val="24"/>
        </w:rPr>
        <w:t>poplastované</w:t>
      </w:r>
      <w:proofErr w:type="spellEnd"/>
      <w:r w:rsidRPr="006A57AD">
        <w:rPr>
          <w:rFonts w:ascii="Times New Roman" w:hAnsi="Times New Roman" w:cs="Times New Roman"/>
          <w:b/>
          <w:i/>
          <w:sz w:val="24"/>
          <w:szCs w:val="24"/>
        </w:rPr>
        <w:t xml:space="preserve"> v provedení pod omítku osazené dle výkresové části PD. </w:t>
      </w:r>
    </w:p>
    <w:p w:rsidR="00F15BC3" w:rsidRPr="006A57AD" w:rsidRDefault="00F15BC3" w:rsidP="006A57AD">
      <w:pPr>
        <w:ind w:firstLine="708"/>
        <w:jc w:val="both"/>
        <w:rPr>
          <w:rFonts w:ascii="Times New Roman" w:hAnsi="Times New Roman" w:cs="Times New Roman"/>
          <w:b/>
          <w:i/>
          <w:sz w:val="24"/>
          <w:szCs w:val="24"/>
        </w:rPr>
      </w:pPr>
      <w:r w:rsidRPr="006A57AD">
        <w:rPr>
          <w:rFonts w:ascii="Times New Roman" w:hAnsi="Times New Roman" w:cs="Times New Roman"/>
          <w:b/>
          <w:i/>
          <w:sz w:val="24"/>
          <w:szCs w:val="24"/>
        </w:rPr>
        <w:t xml:space="preserve">V rozvodnicích jsou ponechány prostorové rezervy pro případné osazení dalších spotřebičů (vývodů). </w:t>
      </w:r>
    </w:p>
    <w:p w:rsidR="00F15BC3" w:rsidRPr="006A57AD" w:rsidRDefault="00F15BC3" w:rsidP="006A57AD">
      <w:pPr>
        <w:jc w:val="both"/>
        <w:rPr>
          <w:rFonts w:ascii="Times New Roman" w:hAnsi="Times New Roman" w:cs="Times New Roman"/>
          <w:b/>
          <w:i/>
          <w:sz w:val="24"/>
          <w:szCs w:val="24"/>
          <w:u w:val="single"/>
        </w:rPr>
      </w:pPr>
      <w:proofErr w:type="spellStart"/>
      <w:proofErr w:type="gramStart"/>
      <w:r w:rsidRPr="006A57AD">
        <w:rPr>
          <w:rFonts w:ascii="Times New Roman" w:hAnsi="Times New Roman" w:cs="Times New Roman"/>
          <w:b/>
          <w:i/>
          <w:sz w:val="24"/>
          <w:szCs w:val="24"/>
          <w:u w:val="single"/>
        </w:rPr>
        <w:t>El</w:t>
      </w:r>
      <w:proofErr w:type="gramEnd"/>
      <w:r w:rsidRPr="006A57AD">
        <w:rPr>
          <w:rFonts w:ascii="Times New Roman" w:hAnsi="Times New Roman" w:cs="Times New Roman"/>
          <w:b/>
          <w:i/>
          <w:sz w:val="24"/>
          <w:szCs w:val="24"/>
          <w:u w:val="single"/>
        </w:rPr>
        <w:t>.</w:t>
      </w:r>
      <w:proofErr w:type="gramStart"/>
      <w:r w:rsidRPr="006A57AD">
        <w:rPr>
          <w:rFonts w:ascii="Times New Roman" w:hAnsi="Times New Roman" w:cs="Times New Roman"/>
          <w:b/>
          <w:i/>
          <w:sz w:val="24"/>
          <w:szCs w:val="24"/>
          <w:u w:val="single"/>
        </w:rPr>
        <w:t>instalace</w:t>
      </w:r>
      <w:proofErr w:type="spellEnd"/>
      <w:proofErr w:type="gramEnd"/>
    </w:p>
    <w:p w:rsidR="00F15BC3" w:rsidRPr="006A57AD" w:rsidRDefault="00F15BC3" w:rsidP="006A57AD">
      <w:pPr>
        <w:ind w:firstLine="708"/>
        <w:jc w:val="both"/>
        <w:rPr>
          <w:rFonts w:ascii="Times New Roman" w:hAnsi="Times New Roman" w:cs="Times New Roman"/>
          <w:b/>
          <w:i/>
          <w:sz w:val="24"/>
          <w:szCs w:val="24"/>
        </w:rPr>
      </w:pPr>
      <w:r w:rsidRPr="006A57AD">
        <w:rPr>
          <w:rFonts w:ascii="Times New Roman" w:hAnsi="Times New Roman" w:cs="Times New Roman"/>
          <w:b/>
          <w:i/>
          <w:sz w:val="24"/>
          <w:szCs w:val="24"/>
        </w:rPr>
        <w:t>Veškeré rozvody budou provedeny kabely CYKY.  Světelné rozvody se provedou kabely CYKY-J 3x1.5 a budou jištěny v rozvaděči jističi 10A. Zásuvkové okruhy kabelem CYKY-J 3x2.5, jištěny 16A.</w:t>
      </w:r>
    </w:p>
    <w:p w:rsidR="00F15BC3" w:rsidRPr="006A57AD" w:rsidRDefault="00F15BC3" w:rsidP="006A57AD">
      <w:pPr>
        <w:jc w:val="both"/>
        <w:rPr>
          <w:rFonts w:ascii="Times New Roman" w:hAnsi="Times New Roman" w:cs="Times New Roman"/>
          <w:b/>
          <w:i/>
          <w:sz w:val="24"/>
          <w:szCs w:val="24"/>
          <w:u w:val="single"/>
        </w:rPr>
      </w:pPr>
      <w:r w:rsidRPr="006A57AD">
        <w:rPr>
          <w:rFonts w:ascii="Times New Roman" w:hAnsi="Times New Roman" w:cs="Times New Roman"/>
          <w:b/>
          <w:i/>
          <w:sz w:val="24"/>
          <w:szCs w:val="24"/>
          <w:u w:val="single"/>
        </w:rPr>
        <w:t xml:space="preserve">Bytová jednotka: </w:t>
      </w:r>
    </w:p>
    <w:p w:rsidR="00F15BC3" w:rsidRPr="006A57AD" w:rsidRDefault="00F15BC3" w:rsidP="006A57AD">
      <w:pPr>
        <w:ind w:firstLine="708"/>
        <w:jc w:val="both"/>
        <w:rPr>
          <w:rFonts w:ascii="Times New Roman" w:hAnsi="Times New Roman" w:cs="Times New Roman"/>
          <w:b/>
          <w:i/>
          <w:sz w:val="24"/>
          <w:szCs w:val="24"/>
        </w:rPr>
      </w:pPr>
      <w:r w:rsidRPr="006A57AD">
        <w:rPr>
          <w:rFonts w:ascii="Times New Roman" w:hAnsi="Times New Roman" w:cs="Times New Roman"/>
          <w:b/>
          <w:i/>
          <w:sz w:val="24"/>
          <w:szCs w:val="24"/>
        </w:rPr>
        <w:tab/>
        <w:t xml:space="preserve">Ohřev TUV – je navržen elektrickým boilerem pro koupelnu, osazeným v prostoru šatny a průtokovým ohřívačem vody osazeným pod dřezem v kuchyni. Spotřebiče budou připojeny kabely CYKY-J 3x2.5. Spínání spotřebičů bude dálkově signálem HDO. </w:t>
      </w:r>
    </w:p>
    <w:p w:rsidR="00F15BC3" w:rsidRPr="006A57AD" w:rsidRDefault="00F15BC3" w:rsidP="006A57AD">
      <w:pPr>
        <w:ind w:firstLine="708"/>
        <w:jc w:val="both"/>
        <w:rPr>
          <w:rFonts w:ascii="Times New Roman" w:hAnsi="Times New Roman" w:cs="Times New Roman"/>
          <w:b/>
          <w:i/>
          <w:sz w:val="24"/>
          <w:szCs w:val="24"/>
        </w:rPr>
      </w:pPr>
      <w:r w:rsidRPr="006A57AD">
        <w:rPr>
          <w:rFonts w:ascii="Times New Roman" w:hAnsi="Times New Roman" w:cs="Times New Roman"/>
          <w:b/>
          <w:i/>
          <w:sz w:val="24"/>
          <w:szCs w:val="24"/>
        </w:rPr>
        <w:t xml:space="preserve"> Vaření - v kuchyni bude instalována elektrická varná deska, pro kterou je navržen přívod kabelem CYKY-J 5x2.5 ukončeným ve sporákové kombinaci a dále připojen pohyblivým přívodem na svorkovnici spotřebiče. Digestoř nad sporákem bude připojena kabelem CYKY-J 3x2.5 na zásuvkový okruh v kuchyni.  </w:t>
      </w:r>
    </w:p>
    <w:p w:rsidR="00F15BC3" w:rsidRPr="006A57AD" w:rsidRDefault="00F15BC3" w:rsidP="006A57AD">
      <w:pPr>
        <w:ind w:firstLine="708"/>
        <w:jc w:val="both"/>
        <w:rPr>
          <w:sz w:val="24"/>
          <w:szCs w:val="24"/>
        </w:rPr>
      </w:pPr>
      <w:r w:rsidRPr="006A57AD">
        <w:rPr>
          <w:rFonts w:ascii="Times New Roman" w:hAnsi="Times New Roman" w:cs="Times New Roman"/>
          <w:b/>
          <w:i/>
          <w:sz w:val="24"/>
          <w:szCs w:val="24"/>
        </w:rPr>
        <w:t xml:space="preserve">Samostatné zásuvkové obvody jsou navrženy pro elektrickou troubu (Z1), myčku (Z2) a pračku (Z5) </w:t>
      </w:r>
    </w:p>
    <w:p w:rsidR="00F15BC3" w:rsidRPr="006A57AD" w:rsidRDefault="00F15BC3" w:rsidP="006A57AD">
      <w:pPr>
        <w:ind w:firstLine="708"/>
        <w:jc w:val="both"/>
        <w:rPr>
          <w:rFonts w:ascii="Times New Roman" w:hAnsi="Times New Roman" w:cs="Times New Roman"/>
          <w:b/>
          <w:i/>
          <w:sz w:val="24"/>
          <w:szCs w:val="24"/>
        </w:rPr>
      </w:pPr>
      <w:r w:rsidRPr="006A57AD">
        <w:rPr>
          <w:rFonts w:ascii="Times New Roman" w:hAnsi="Times New Roman" w:cs="Times New Roman"/>
          <w:b/>
          <w:i/>
          <w:sz w:val="24"/>
          <w:szCs w:val="24"/>
        </w:rPr>
        <w:t xml:space="preserve">Veškeré zásuvkové obvody v objektu budou přes proudový chránič s vybavovacím proudem 30mA (zásuvky užívány osobami bez elektrotechnické kvalifikace dle ČSN 33 </w:t>
      </w:r>
      <w:r w:rsidRPr="006A57AD">
        <w:rPr>
          <w:rFonts w:ascii="Times New Roman" w:hAnsi="Times New Roman" w:cs="Times New Roman"/>
          <w:b/>
          <w:i/>
          <w:sz w:val="24"/>
          <w:szCs w:val="24"/>
        </w:rPr>
        <w:lastRenderedPageBreak/>
        <w:t>2000-4-41 ed.2).</w:t>
      </w:r>
      <w:r w:rsidR="0017532A" w:rsidRPr="006A57AD">
        <w:rPr>
          <w:rFonts w:ascii="Times New Roman" w:hAnsi="Times New Roman" w:cs="Times New Roman"/>
          <w:b/>
          <w:i/>
          <w:sz w:val="24"/>
          <w:szCs w:val="24"/>
        </w:rPr>
        <w:t xml:space="preserve"> </w:t>
      </w:r>
      <w:r w:rsidRPr="006A57AD">
        <w:rPr>
          <w:rFonts w:ascii="Times New Roman" w:hAnsi="Times New Roman" w:cs="Times New Roman"/>
          <w:b/>
          <w:i/>
          <w:sz w:val="24"/>
          <w:szCs w:val="24"/>
        </w:rPr>
        <w:t>V koupelně bude provedeno doplňující ochranné pospojování vodičem CYA 4zž.</w:t>
      </w:r>
    </w:p>
    <w:p w:rsidR="00F15BC3" w:rsidRPr="006A57AD" w:rsidRDefault="00F15BC3" w:rsidP="006A57AD">
      <w:pPr>
        <w:ind w:firstLine="708"/>
        <w:jc w:val="both"/>
        <w:rPr>
          <w:rFonts w:ascii="Times New Roman" w:hAnsi="Times New Roman" w:cs="Times New Roman"/>
          <w:b/>
          <w:i/>
          <w:sz w:val="24"/>
          <w:szCs w:val="24"/>
        </w:rPr>
      </w:pPr>
      <w:r w:rsidRPr="006A57AD">
        <w:rPr>
          <w:rFonts w:ascii="Times New Roman" w:hAnsi="Times New Roman" w:cs="Times New Roman"/>
          <w:b/>
          <w:i/>
          <w:sz w:val="24"/>
          <w:szCs w:val="24"/>
        </w:rPr>
        <w:t>Dle vyhlášky č. 23/2008 Sb. §15 a dle ČSN 73 083, čl. 4.6 bude bytová jednotka vybavena zařízením autonomní detekce a signalizace – 1 ks (autonomní hlásiče kouře), které odpovídá ČSN EN 14604. Osazen bude v chodbě 1.np.</w:t>
      </w:r>
    </w:p>
    <w:p w:rsidR="00F15BC3" w:rsidRPr="006A57AD" w:rsidRDefault="00F15BC3" w:rsidP="006A57AD">
      <w:pPr>
        <w:ind w:firstLine="708"/>
        <w:jc w:val="both"/>
        <w:rPr>
          <w:sz w:val="24"/>
          <w:szCs w:val="24"/>
        </w:rPr>
      </w:pPr>
    </w:p>
    <w:p w:rsidR="00F15BC3" w:rsidRPr="006A57AD" w:rsidRDefault="00F15BC3" w:rsidP="006A57AD">
      <w:pPr>
        <w:jc w:val="both"/>
        <w:rPr>
          <w:rFonts w:ascii="Times New Roman" w:hAnsi="Times New Roman" w:cs="Times New Roman"/>
          <w:b/>
          <w:i/>
          <w:sz w:val="24"/>
          <w:szCs w:val="24"/>
          <w:u w:val="single"/>
        </w:rPr>
      </w:pPr>
      <w:r w:rsidRPr="006A57AD">
        <w:rPr>
          <w:rFonts w:ascii="Times New Roman" w:hAnsi="Times New Roman" w:cs="Times New Roman"/>
          <w:b/>
          <w:i/>
          <w:sz w:val="24"/>
          <w:szCs w:val="24"/>
          <w:u w:val="single"/>
        </w:rPr>
        <w:t>Osvětlení a zásuvky</w:t>
      </w:r>
    </w:p>
    <w:p w:rsidR="00F15BC3" w:rsidRPr="006A57AD" w:rsidRDefault="00F15BC3" w:rsidP="006A57AD">
      <w:pPr>
        <w:ind w:firstLine="708"/>
        <w:jc w:val="both"/>
        <w:rPr>
          <w:rFonts w:ascii="Times New Roman" w:hAnsi="Times New Roman" w:cs="Times New Roman"/>
          <w:b/>
          <w:i/>
          <w:sz w:val="24"/>
          <w:szCs w:val="24"/>
        </w:rPr>
      </w:pPr>
      <w:r w:rsidRPr="006A57AD">
        <w:rPr>
          <w:rFonts w:ascii="Times New Roman" w:hAnsi="Times New Roman" w:cs="Times New Roman"/>
          <w:b/>
          <w:i/>
          <w:sz w:val="24"/>
          <w:szCs w:val="24"/>
        </w:rPr>
        <w:t>Pro osvětlení obytných místností jsou ponechány volné vývody pro svítidla dle výběru investora. Interiérová svítidla musí splňovat min. Krytí IP20, venkovní min. IP44.</w:t>
      </w:r>
    </w:p>
    <w:p w:rsidR="00F15BC3" w:rsidRPr="006A57AD" w:rsidRDefault="00F15BC3" w:rsidP="006A57AD">
      <w:pPr>
        <w:ind w:firstLine="708"/>
        <w:jc w:val="both"/>
        <w:rPr>
          <w:rFonts w:ascii="Times New Roman" w:hAnsi="Times New Roman" w:cs="Times New Roman"/>
          <w:b/>
          <w:i/>
          <w:sz w:val="24"/>
          <w:szCs w:val="24"/>
        </w:rPr>
      </w:pPr>
      <w:r w:rsidRPr="006A57AD">
        <w:rPr>
          <w:rFonts w:ascii="Times New Roman" w:hAnsi="Times New Roman" w:cs="Times New Roman"/>
          <w:b/>
          <w:i/>
          <w:sz w:val="24"/>
          <w:szCs w:val="24"/>
        </w:rPr>
        <w:t>Veškeré světelné obvody v objektu budou přes proudový chránič s vybavovacím proudem 30mA (dle ČSN 33 2000-4-41 ed.3).</w:t>
      </w:r>
    </w:p>
    <w:p w:rsidR="00F15BC3" w:rsidRPr="006A57AD" w:rsidRDefault="00F15BC3" w:rsidP="006A57AD">
      <w:pPr>
        <w:ind w:firstLine="708"/>
        <w:jc w:val="both"/>
        <w:rPr>
          <w:rFonts w:ascii="Times New Roman" w:hAnsi="Times New Roman" w:cs="Times New Roman"/>
          <w:b/>
          <w:i/>
          <w:sz w:val="24"/>
          <w:szCs w:val="24"/>
        </w:rPr>
      </w:pPr>
      <w:r w:rsidRPr="006A57AD">
        <w:rPr>
          <w:rFonts w:ascii="Times New Roman" w:hAnsi="Times New Roman" w:cs="Times New Roman"/>
          <w:b/>
          <w:i/>
          <w:sz w:val="24"/>
          <w:szCs w:val="24"/>
        </w:rPr>
        <w:tab/>
        <w:t xml:space="preserve">Ovládání osvětlení je navrženo spínači a přepínači v provedení pod omítku a osazenými ve výšce cca +1.1m nad podlahou. Venkovního osvětlení nad vstupem, bude ovládáno pohybovým senzorem. Barevné provedení spínačů a typy budou určeny investorem před zahájením stavby. </w:t>
      </w:r>
    </w:p>
    <w:p w:rsidR="00F15BC3" w:rsidRPr="006A57AD" w:rsidRDefault="00F15BC3" w:rsidP="006A57AD">
      <w:pPr>
        <w:ind w:firstLine="708"/>
        <w:jc w:val="both"/>
        <w:rPr>
          <w:rFonts w:ascii="Times New Roman" w:hAnsi="Times New Roman" w:cs="Times New Roman"/>
          <w:b/>
          <w:i/>
          <w:sz w:val="24"/>
          <w:szCs w:val="24"/>
        </w:rPr>
      </w:pPr>
      <w:r w:rsidRPr="006A57AD">
        <w:rPr>
          <w:rFonts w:ascii="Times New Roman" w:hAnsi="Times New Roman" w:cs="Times New Roman"/>
          <w:b/>
          <w:i/>
          <w:sz w:val="24"/>
          <w:szCs w:val="24"/>
        </w:rPr>
        <w:t xml:space="preserve">Na světlený obvod koupelny bude připojen ventilátor ( VZT zař. </w:t>
      </w:r>
      <w:proofErr w:type="gramStart"/>
      <w:r w:rsidRPr="006A57AD">
        <w:rPr>
          <w:rFonts w:ascii="Times New Roman" w:hAnsi="Times New Roman" w:cs="Times New Roman"/>
          <w:b/>
          <w:i/>
          <w:sz w:val="24"/>
          <w:szCs w:val="24"/>
        </w:rPr>
        <w:t>č.</w:t>
      </w:r>
      <w:proofErr w:type="gramEnd"/>
      <w:r w:rsidRPr="006A57AD">
        <w:rPr>
          <w:rFonts w:ascii="Times New Roman" w:hAnsi="Times New Roman" w:cs="Times New Roman"/>
          <w:b/>
          <w:i/>
          <w:sz w:val="24"/>
          <w:szCs w:val="24"/>
        </w:rPr>
        <w:t xml:space="preserve"> 5). Spínán bude samostatným tlačítkovým spínačem, doběh bude pomocí multifunkčního relé osazeného v blízkosti ventilátoru, případně pod ovladačem.</w:t>
      </w:r>
    </w:p>
    <w:p w:rsidR="00F15BC3" w:rsidRPr="006A57AD" w:rsidRDefault="00F15BC3" w:rsidP="006A57AD">
      <w:pPr>
        <w:ind w:firstLine="708"/>
        <w:jc w:val="both"/>
        <w:rPr>
          <w:rFonts w:ascii="Times New Roman" w:hAnsi="Times New Roman" w:cs="Times New Roman"/>
          <w:b/>
          <w:i/>
          <w:sz w:val="24"/>
          <w:szCs w:val="24"/>
        </w:rPr>
      </w:pPr>
      <w:r w:rsidRPr="006A57AD">
        <w:rPr>
          <w:rFonts w:ascii="Times New Roman" w:hAnsi="Times New Roman" w:cs="Times New Roman"/>
          <w:b/>
          <w:i/>
          <w:sz w:val="24"/>
          <w:szCs w:val="24"/>
        </w:rPr>
        <w:t xml:space="preserve">Zásuvky v provedení pod omítku budou osazeny ve výšce 0.3m nad podlahou, kromě zásuvek v koupelně, které se osadí do výšky 1.0m nad podlahu, neurčí-li investor v průběhu stavby jinak.  Zásuvky u kuchyňské linky budou osazeny nad kuchyňskou linkou ve výšce cca +1,2m nad podlahou – bude určeno dodavatelem kuchyně, stejně jako ostatní vývody pro kuchyňské spotřebiče. </w:t>
      </w:r>
    </w:p>
    <w:p w:rsidR="00F15BC3" w:rsidRPr="006A57AD" w:rsidRDefault="00F15BC3" w:rsidP="006A57AD">
      <w:pPr>
        <w:ind w:firstLine="708"/>
        <w:jc w:val="both"/>
        <w:rPr>
          <w:rFonts w:ascii="Times New Roman" w:hAnsi="Times New Roman" w:cs="Times New Roman"/>
          <w:b/>
          <w:i/>
          <w:sz w:val="24"/>
          <w:szCs w:val="24"/>
        </w:rPr>
      </w:pPr>
      <w:r w:rsidRPr="006A57AD">
        <w:rPr>
          <w:rFonts w:ascii="Times New Roman" w:hAnsi="Times New Roman" w:cs="Times New Roman"/>
          <w:b/>
          <w:i/>
          <w:sz w:val="24"/>
          <w:szCs w:val="24"/>
        </w:rPr>
        <w:t xml:space="preserve">Nad kuchyňskou linku jsou </w:t>
      </w:r>
      <w:proofErr w:type="gramStart"/>
      <w:r w:rsidRPr="006A57AD">
        <w:rPr>
          <w:rFonts w:ascii="Times New Roman" w:hAnsi="Times New Roman" w:cs="Times New Roman"/>
          <w:b/>
          <w:i/>
          <w:sz w:val="24"/>
          <w:szCs w:val="24"/>
        </w:rPr>
        <w:t>navrženy  jednoduché</w:t>
      </w:r>
      <w:proofErr w:type="gramEnd"/>
      <w:r w:rsidRPr="006A57AD">
        <w:rPr>
          <w:rFonts w:ascii="Times New Roman" w:hAnsi="Times New Roman" w:cs="Times New Roman"/>
          <w:b/>
          <w:i/>
          <w:sz w:val="24"/>
          <w:szCs w:val="24"/>
        </w:rPr>
        <w:t xml:space="preserve"> zásuvky ve společném </w:t>
      </w:r>
      <w:proofErr w:type="spellStart"/>
      <w:r w:rsidRPr="006A57AD">
        <w:rPr>
          <w:rFonts w:ascii="Times New Roman" w:hAnsi="Times New Roman" w:cs="Times New Roman"/>
          <w:b/>
          <w:i/>
          <w:sz w:val="24"/>
          <w:szCs w:val="24"/>
        </w:rPr>
        <w:t>dvojrámečku</w:t>
      </w:r>
      <w:proofErr w:type="spellEnd"/>
      <w:r w:rsidRPr="006A57AD">
        <w:rPr>
          <w:rFonts w:ascii="Times New Roman" w:hAnsi="Times New Roman" w:cs="Times New Roman"/>
          <w:b/>
          <w:i/>
          <w:sz w:val="24"/>
          <w:szCs w:val="24"/>
        </w:rPr>
        <w:t>.</w:t>
      </w:r>
      <w:r w:rsidRPr="006A57AD">
        <w:rPr>
          <w:sz w:val="24"/>
          <w:szCs w:val="24"/>
        </w:rPr>
        <w:t xml:space="preserve"> </w:t>
      </w:r>
      <w:r w:rsidRPr="006A57AD">
        <w:rPr>
          <w:rFonts w:ascii="Times New Roman" w:hAnsi="Times New Roman" w:cs="Times New Roman"/>
          <w:b/>
          <w:i/>
          <w:sz w:val="24"/>
          <w:szCs w:val="24"/>
        </w:rPr>
        <w:t xml:space="preserve">Dvojnásobné zásuvky jsou navrženy s natočenou dutinkou pro lepší připojování spotřebičů.  </w:t>
      </w:r>
    </w:p>
    <w:p w:rsidR="00F15BC3" w:rsidRPr="006A57AD" w:rsidRDefault="00F15BC3" w:rsidP="006A57AD">
      <w:pPr>
        <w:jc w:val="both"/>
        <w:rPr>
          <w:rFonts w:ascii="Times New Roman" w:hAnsi="Times New Roman" w:cs="Times New Roman"/>
          <w:b/>
          <w:i/>
          <w:sz w:val="24"/>
          <w:szCs w:val="24"/>
          <w:u w:val="single"/>
        </w:rPr>
      </w:pPr>
      <w:r w:rsidRPr="006A57AD">
        <w:rPr>
          <w:rFonts w:ascii="Times New Roman" w:hAnsi="Times New Roman" w:cs="Times New Roman"/>
          <w:b/>
          <w:i/>
          <w:sz w:val="24"/>
          <w:szCs w:val="24"/>
          <w:u w:val="single"/>
        </w:rPr>
        <w:t xml:space="preserve">Kulturní dům: </w:t>
      </w:r>
    </w:p>
    <w:p w:rsidR="00F15BC3" w:rsidRPr="006A57AD" w:rsidRDefault="00F15BC3" w:rsidP="006A57AD">
      <w:pPr>
        <w:ind w:firstLine="708"/>
        <w:jc w:val="both"/>
        <w:rPr>
          <w:rFonts w:ascii="Times New Roman" w:hAnsi="Times New Roman" w:cs="Times New Roman"/>
          <w:b/>
          <w:i/>
          <w:sz w:val="24"/>
          <w:szCs w:val="24"/>
        </w:rPr>
      </w:pPr>
      <w:r w:rsidRPr="006A57AD">
        <w:rPr>
          <w:rFonts w:ascii="Times New Roman" w:hAnsi="Times New Roman" w:cs="Times New Roman"/>
          <w:b/>
          <w:i/>
          <w:sz w:val="24"/>
          <w:szCs w:val="24"/>
        </w:rPr>
        <w:tab/>
        <w:t xml:space="preserve">Ohřev TUV – je navržen průtokovými </w:t>
      </w:r>
      <w:proofErr w:type="gramStart"/>
      <w:r w:rsidRPr="006A57AD">
        <w:rPr>
          <w:rFonts w:ascii="Times New Roman" w:hAnsi="Times New Roman" w:cs="Times New Roman"/>
          <w:b/>
          <w:i/>
          <w:sz w:val="24"/>
          <w:szCs w:val="24"/>
        </w:rPr>
        <w:t>ohřívači  vody</w:t>
      </w:r>
      <w:proofErr w:type="gramEnd"/>
      <w:r w:rsidRPr="006A57AD">
        <w:rPr>
          <w:rFonts w:ascii="Times New Roman" w:hAnsi="Times New Roman" w:cs="Times New Roman"/>
          <w:b/>
          <w:i/>
          <w:sz w:val="24"/>
          <w:szCs w:val="24"/>
        </w:rPr>
        <w:t xml:space="preserve"> (3,5kW/230V), osazenými pod umyvadly a průtokovými ohřívači se zásobníkem vody 10l (2,2kW/230V) osazenými pod dřezy a výlevkami. Spotřebiče budou připojeny samostatnými kabely CYKY-J 3x2.5. Spínání spotřebičů bude dálkově signálem HDO. </w:t>
      </w:r>
    </w:p>
    <w:p w:rsidR="00F15BC3" w:rsidRPr="006A57AD" w:rsidRDefault="00F15BC3" w:rsidP="006A57AD">
      <w:pPr>
        <w:ind w:firstLine="708"/>
        <w:jc w:val="both"/>
        <w:rPr>
          <w:rFonts w:ascii="Times New Roman" w:hAnsi="Times New Roman" w:cs="Times New Roman"/>
          <w:b/>
          <w:i/>
          <w:sz w:val="24"/>
          <w:szCs w:val="24"/>
        </w:rPr>
      </w:pPr>
      <w:r w:rsidRPr="006A57AD">
        <w:rPr>
          <w:rFonts w:ascii="Times New Roman" w:hAnsi="Times New Roman" w:cs="Times New Roman"/>
          <w:b/>
          <w:i/>
          <w:sz w:val="24"/>
          <w:szCs w:val="24"/>
        </w:rPr>
        <w:tab/>
      </w:r>
      <w:proofErr w:type="spellStart"/>
      <w:r w:rsidRPr="006A57AD">
        <w:rPr>
          <w:rFonts w:ascii="Times New Roman" w:hAnsi="Times New Roman" w:cs="Times New Roman"/>
          <w:b/>
          <w:i/>
          <w:sz w:val="24"/>
          <w:szCs w:val="24"/>
        </w:rPr>
        <w:t>Osoušeče</w:t>
      </w:r>
      <w:proofErr w:type="spellEnd"/>
      <w:r w:rsidRPr="006A57AD">
        <w:rPr>
          <w:rFonts w:ascii="Times New Roman" w:hAnsi="Times New Roman" w:cs="Times New Roman"/>
          <w:b/>
          <w:i/>
          <w:sz w:val="24"/>
          <w:szCs w:val="24"/>
        </w:rPr>
        <w:t xml:space="preserve"> rukou – na sociálním zařízení v 1. i 2.np budou osazeny </w:t>
      </w:r>
      <w:proofErr w:type="spellStart"/>
      <w:r w:rsidRPr="006A57AD">
        <w:rPr>
          <w:rFonts w:ascii="Times New Roman" w:hAnsi="Times New Roman" w:cs="Times New Roman"/>
          <w:b/>
          <w:i/>
          <w:sz w:val="24"/>
          <w:szCs w:val="24"/>
        </w:rPr>
        <w:t>osoušeče</w:t>
      </w:r>
      <w:proofErr w:type="spellEnd"/>
      <w:r w:rsidRPr="006A57AD">
        <w:rPr>
          <w:rFonts w:ascii="Times New Roman" w:hAnsi="Times New Roman" w:cs="Times New Roman"/>
          <w:b/>
          <w:i/>
          <w:sz w:val="24"/>
          <w:szCs w:val="24"/>
        </w:rPr>
        <w:t xml:space="preserve"> rukou. Připojeny budou samostatnými kabely CYKY-J 3x2.5 na svorkovnice zařízení.</w:t>
      </w:r>
    </w:p>
    <w:p w:rsidR="00F15BC3" w:rsidRPr="006A57AD" w:rsidRDefault="00F15BC3" w:rsidP="006A57AD">
      <w:pPr>
        <w:ind w:firstLine="708"/>
        <w:jc w:val="both"/>
        <w:rPr>
          <w:rFonts w:ascii="Times New Roman" w:hAnsi="Times New Roman" w:cs="Times New Roman"/>
          <w:b/>
          <w:i/>
          <w:sz w:val="24"/>
          <w:szCs w:val="24"/>
        </w:rPr>
      </w:pPr>
      <w:r w:rsidRPr="006A57AD">
        <w:rPr>
          <w:rFonts w:ascii="Times New Roman" w:hAnsi="Times New Roman" w:cs="Times New Roman"/>
          <w:b/>
          <w:i/>
          <w:sz w:val="24"/>
          <w:szCs w:val="24"/>
        </w:rPr>
        <w:tab/>
        <w:t xml:space="preserve">Vzduchotechnika – vzduchotechnické zařízení 1A a 1B (0,305kW/400V) – připojeno kabely CYKY-J 5x1.5, ovládání samostatnými tlačítkovými ovladači přes časové relé. </w:t>
      </w:r>
    </w:p>
    <w:p w:rsidR="00F15BC3" w:rsidRPr="006A57AD" w:rsidRDefault="00F15BC3" w:rsidP="006A57AD">
      <w:pPr>
        <w:ind w:firstLine="708"/>
        <w:jc w:val="both"/>
        <w:rPr>
          <w:rFonts w:ascii="Times New Roman" w:hAnsi="Times New Roman" w:cs="Times New Roman"/>
          <w:b/>
          <w:i/>
          <w:sz w:val="24"/>
          <w:szCs w:val="24"/>
        </w:rPr>
      </w:pPr>
      <w:r w:rsidRPr="006A57AD">
        <w:rPr>
          <w:rFonts w:ascii="Times New Roman" w:hAnsi="Times New Roman" w:cs="Times New Roman"/>
          <w:b/>
          <w:i/>
          <w:sz w:val="24"/>
          <w:szCs w:val="24"/>
        </w:rPr>
        <w:lastRenderedPageBreak/>
        <w:t xml:space="preserve">Zařízení </w:t>
      </w:r>
      <w:proofErr w:type="gramStart"/>
      <w:r w:rsidRPr="006A57AD">
        <w:rPr>
          <w:rFonts w:ascii="Times New Roman" w:hAnsi="Times New Roman" w:cs="Times New Roman"/>
          <w:b/>
          <w:i/>
          <w:sz w:val="24"/>
          <w:szCs w:val="24"/>
        </w:rPr>
        <w:t>č.7 (0,053kW/230V</w:t>
      </w:r>
      <w:proofErr w:type="gramEnd"/>
      <w:r w:rsidRPr="006A57AD">
        <w:rPr>
          <w:rFonts w:ascii="Times New Roman" w:hAnsi="Times New Roman" w:cs="Times New Roman"/>
          <w:b/>
          <w:i/>
          <w:sz w:val="24"/>
          <w:szCs w:val="24"/>
        </w:rPr>
        <w:t xml:space="preserve">)– odvětrávání 1.pp – připojeno kabelem CYKY-J 3x1.5, přes asymetrický cyklovač. Spouštění bude automatické na určitou dobu v pravidelných intervalech určenými investorem dle potřeby. </w:t>
      </w:r>
    </w:p>
    <w:p w:rsidR="00F15BC3" w:rsidRPr="006A57AD" w:rsidRDefault="00F15BC3" w:rsidP="006A57AD">
      <w:pPr>
        <w:ind w:firstLine="708"/>
        <w:jc w:val="both"/>
        <w:rPr>
          <w:rFonts w:ascii="Times New Roman" w:hAnsi="Times New Roman" w:cs="Times New Roman"/>
          <w:b/>
          <w:i/>
          <w:sz w:val="24"/>
          <w:szCs w:val="24"/>
        </w:rPr>
      </w:pPr>
      <w:r w:rsidRPr="006A57AD">
        <w:rPr>
          <w:rFonts w:ascii="Times New Roman" w:hAnsi="Times New Roman" w:cs="Times New Roman"/>
          <w:b/>
          <w:i/>
          <w:sz w:val="24"/>
          <w:szCs w:val="24"/>
        </w:rPr>
        <w:t xml:space="preserve">Zařízení č. 2 (0,12kW/230V) bude připojeno na světelný obvod č. 3. Spínání bude samostatným spínačem se signální doutnavkou (ZAP/VYP). </w:t>
      </w:r>
    </w:p>
    <w:p w:rsidR="00F15BC3" w:rsidRPr="006A57AD" w:rsidRDefault="00F15BC3" w:rsidP="006A57AD">
      <w:pPr>
        <w:ind w:firstLine="708"/>
        <w:jc w:val="both"/>
        <w:rPr>
          <w:rFonts w:ascii="Times New Roman" w:hAnsi="Times New Roman" w:cs="Times New Roman"/>
          <w:b/>
          <w:i/>
          <w:sz w:val="24"/>
          <w:szCs w:val="24"/>
        </w:rPr>
      </w:pPr>
      <w:r w:rsidRPr="006A57AD">
        <w:rPr>
          <w:rFonts w:ascii="Times New Roman" w:hAnsi="Times New Roman" w:cs="Times New Roman"/>
          <w:b/>
          <w:i/>
          <w:sz w:val="24"/>
          <w:szCs w:val="24"/>
        </w:rPr>
        <w:t xml:space="preserve">Zařízení č. 3 (0,109kW/230V) a č. 4 (0,136kW/230V) budou připojena na světelný obvod č. 1 a budou spínána samostatnými pohybovými senzory. </w:t>
      </w:r>
    </w:p>
    <w:p w:rsidR="00F15BC3" w:rsidRPr="006A57AD" w:rsidRDefault="00F15BC3" w:rsidP="006A57AD">
      <w:pPr>
        <w:ind w:firstLine="708"/>
        <w:jc w:val="both"/>
        <w:rPr>
          <w:rFonts w:ascii="Times New Roman" w:hAnsi="Times New Roman" w:cs="Times New Roman"/>
          <w:b/>
          <w:i/>
          <w:sz w:val="24"/>
          <w:szCs w:val="24"/>
        </w:rPr>
      </w:pPr>
      <w:r w:rsidRPr="006A57AD">
        <w:rPr>
          <w:rFonts w:ascii="Times New Roman" w:hAnsi="Times New Roman" w:cs="Times New Roman"/>
          <w:b/>
          <w:i/>
          <w:sz w:val="24"/>
          <w:szCs w:val="24"/>
        </w:rPr>
        <w:t xml:space="preserve">Zařízení </w:t>
      </w:r>
      <w:proofErr w:type="gramStart"/>
      <w:r w:rsidRPr="006A57AD">
        <w:rPr>
          <w:rFonts w:ascii="Times New Roman" w:hAnsi="Times New Roman" w:cs="Times New Roman"/>
          <w:b/>
          <w:i/>
          <w:sz w:val="24"/>
          <w:szCs w:val="24"/>
        </w:rPr>
        <w:t>č.6 (0,109kW/230V</w:t>
      </w:r>
      <w:proofErr w:type="gramEnd"/>
      <w:r w:rsidRPr="006A57AD">
        <w:rPr>
          <w:rFonts w:ascii="Times New Roman" w:hAnsi="Times New Roman" w:cs="Times New Roman"/>
          <w:b/>
          <w:i/>
          <w:sz w:val="24"/>
          <w:szCs w:val="24"/>
        </w:rPr>
        <w:t xml:space="preserve">) bude připojeno samostatným kabelem CYKY-J 3x1.5 a spínán samostatnými tlačítkovými ovladači v jednotlivých odvětrávaných prostorách. </w:t>
      </w:r>
    </w:p>
    <w:p w:rsidR="00F15BC3" w:rsidRPr="006A57AD" w:rsidRDefault="00F15BC3" w:rsidP="006A57AD">
      <w:pPr>
        <w:jc w:val="both"/>
        <w:rPr>
          <w:sz w:val="24"/>
          <w:szCs w:val="24"/>
        </w:rPr>
      </w:pPr>
    </w:p>
    <w:p w:rsidR="00F15BC3" w:rsidRPr="006A57AD" w:rsidRDefault="00F15BC3" w:rsidP="006A57AD">
      <w:pPr>
        <w:jc w:val="both"/>
        <w:rPr>
          <w:rFonts w:ascii="Times New Roman" w:hAnsi="Times New Roman" w:cs="Times New Roman"/>
          <w:b/>
          <w:i/>
          <w:sz w:val="24"/>
          <w:szCs w:val="24"/>
          <w:u w:val="single"/>
        </w:rPr>
      </w:pPr>
      <w:r w:rsidRPr="006A57AD">
        <w:rPr>
          <w:rFonts w:ascii="Times New Roman" w:hAnsi="Times New Roman" w:cs="Times New Roman"/>
          <w:b/>
          <w:i/>
          <w:sz w:val="24"/>
          <w:szCs w:val="24"/>
          <w:u w:val="single"/>
        </w:rPr>
        <w:t>Signalizační systém -</w:t>
      </w:r>
    </w:p>
    <w:p w:rsidR="00F15BC3" w:rsidRPr="006A57AD" w:rsidRDefault="00F15BC3" w:rsidP="006A57AD">
      <w:pPr>
        <w:ind w:firstLine="708"/>
        <w:jc w:val="both"/>
        <w:rPr>
          <w:rFonts w:ascii="Times New Roman" w:hAnsi="Times New Roman" w:cs="Times New Roman"/>
          <w:b/>
          <w:i/>
          <w:sz w:val="24"/>
          <w:szCs w:val="24"/>
        </w:rPr>
      </w:pPr>
      <w:r w:rsidRPr="006A57AD">
        <w:rPr>
          <w:rFonts w:ascii="Times New Roman" w:hAnsi="Times New Roman" w:cs="Times New Roman"/>
          <w:b/>
          <w:i/>
          <w:sz w:val="24"/>
          <w:szCs w:val="24"/>
        </w:rPr>
        <w:t>Podle vyhlášky č. 398/2009 Sb. O bezbariérovém užívání staveb, bude do prostoru toalet pro invalidy osazen signalizační systém.</w:t>
      </w:r>
    </w:p>
    <w:p w:rsidR="00F15BC3" w:rsidRPr="006A57AD" w:rsidRDefault="00F15BC3" w:rsidP="006A57AD">
      <w:pPr>
        <w:ind w:firstLine="708"/>
        <w:jc w:val="both"/>
        <w:rPr>
          <w:rFonts w:ascii="Times New Roman" w:hAnsi="Times New Roman" w:cs="Times New Roman"/>
          <w:b/>
          <w:i/>
          <w:sz w:val="24"/>
          <w:szCs w:val="24"/>
        </w:rPr>
      </w:pPr>
      <w:r w:rsidRPr="006A57AD">
        <w:rPr>
          <w:rFonts w:ascii="Times New Roman" w:hAnsi="Times New Roman" w:cs="Times New Roman"/>
          <w:b/>
          <w:i/>
          <w:sz w:val="24"/>
          <w:szCs w:val="24"/>
        </w:rPr>
        <w:t xml:space="preserve">Stiskem nouzového signálního tlačítka FAP3002 nebo zatažením za šňůru dojde k aktivaci alarmu – kontrolní modul FEH 2001 vydává nepřetržitý akustický signál a současně bliká výstražné světlo. Rozsvícená LED dioda zabudovaná v nouzovém tlačítku (tzv. uklidňovací světlo) informuje postiženého, že jeho nouzové volání bylo zaregistrováno a pomoc je na cestě. Stiskem resetovacího tlačítka se zruší akustická i optická signalizace a rovněž zhasne uklidňovací světlo. </w:t>
      </w:r>
    </w:p>
    <w:p w:rsidR="00F15BC3" w:rsidRPr="006A57AD" w:rsidRDefault="00F15BC3" w:rsidP="006A57AD">
      <w:pPr>
        <w:ind w:firstLine="708"/>
        <w:jc w:val="both"/>
        <w:rPr>
          <w:rFonts w:ascii="Times New Roman" w:hAnsi="Times New Roman" w:cs="Times New Roman"/>
          <w:b/>
          <w:i/>
          <w:sz w:val="24"/>
          <w:szCs w:val="24"/>
        </w:rPr>
      </w:pPr>
      <w:r w:rsidRPr="006A57AD">
        <w:rPr>
          <w:rFonts w:ascii="Times New Roman" w:hAnsi="Times New Roman" w:cs="Times New Roman"/>
          <w:b/>
          <w:i/>
          <w:sz w:val="24"/>
          <w:szCs w:val="24"/>
        </w:rPr>
        <w:t xml:space="preserve"> Signální tahové tlačítko FAP 3002 (viz </w:t>
      </w:r>
      <w:proofErr w:type="spellStart"/>
      <w:r w:rsidRPr="006A57AD">
        <w:rPr>
          <w:rFonts w:ascii="Times New Roman" w:hAnsi="Times New Roman" w:cs="Times New Roman"/>
          <w:b/>
          <w:i/>
          <w:sz w:val="24"/>
          <w:szCs w:val="24"/>
        </w:rPr>
        <w:t>vyhl</w:t>
      </w:r>
      <w:proofErr w:type="spellEnd"/>
      <w:r w:rsidRPr="006A57AD">
        <w:rPr>
          <w:rFonts w:ascii="Times New Roman" w:hAnsi="Times New Roman" w:cs="Times New Roman"/>
          <w:b/>
          <w:i/>
          <w:sz w:val="24"/>
          <w:szCs w:val="24"/>
        </w:rPr>
        <w:t xml:space="preserve">. 398/2009 Sb.): - přístroj v dosahu sedící osoby, výška 60 - 120 cm od podlahy - šňůru upravit, aby její konec byl max. 15 cm nad podlahou - tlačítko je označeno červeným štítkem </w:t>
      </w:r>
    </w:p>
    <w:p w:rsidR="00F15BC3" w:rsidRPr="006A57AD" w:rsidRDefault="00F15BC3" w:rsidP="006A57AD">
      <w:pPr>
        <w:ind w:firstLine="708"/>
        <w:jc w:val="both"/>
        <w:rPr>
          <w:rFonts w:ascii="Times New Roman" w:hAnsi="Times New Roman" w:cs="Times New Roman"/>
          <w:b/>
          <w:i/>
          <w:sz w:val="24"/>
          <w:szCs w:val="24"/>
        </w:rPr>
      </w:pPr>
      <w:r w:rsidRPr="006A57AD">
        <w:rPr>
          <w:rFonts w:ascii="Times New Roman" w:hAnsi="Times New Roman" w:cs="Times New Roman"/>
          <w:b/>
          <w:i/>
          <w:sz w:val="24"/>
          <w:szCs w:val="24"/>
        </w:rPr>
        <w:t xml:space="preserve"> Resetovací tlačítko FAP 2001: - vedle dveří, uvnitř místnosti (běžná výška) - tlačítko je označeno zeleným štítkem </w:t>
      </w:r>
    </w:p>
    <w:p w:rsidR="00F15BC3" w:rsidRPr="006A57AD" w:rsidRDefault="00F15BC3" w:rsidP="006A57AD">
      <w:pPr>
        <w:ind w:firstLine="708"/>
        <w:jc w:val="both"/>
        <w:rPr>
          <w:rFonts w:ascii="Times New Roman" w:hAnsi="Times New Roman" w:cs="Times New Roman"/>
          <w:b/>
          <w:i/>
          <w:sz w:val="24"/>
          <w:szCs w:val="24"/>
        </w:rPr>
      </w:pPr>
      <w:r w:rsidRPr="006A57AD">
        <w:rPr>
          <w:rFonts w:ascii="Times New Roman" w:hAnsi="Times New Roman" w:cs="Times New Roman"/>
          <w:b/>
          <w:i/>
          <w:sz w:val="24"/>
          <w:szCs w:val="24"/>
        </w:rPr>
        <w:t xml:space="preserve"> Kontrolní modul s alarmem FEH 2001: - nad dveřmi nebo vedle dveří v horní poloze, na vnější stěně (případně v místnosti obsluhy, na recepci apod.) </w:t>
      </w:r>
    </w:p>
    <w:p w:rsidR="00F15BC3" w:rsidRPr="006A57AD" w:rsidRDefault="00F15BC3" w:rsidP="006A57AD">
      <w:pPr>
        <w:ind w:firstLine="708"/>
        <w:jc w:val="both"/>
        <w:rPr>
          <w:rFonts w:ascii="Times New Roman" w:hAnsi="Times New Roman" w:cs="Times New Roman"/>
          <w:b/>
          <w:i/>
          <w:sz w:val="24"/>
          <w:szCs w:val="24"/>
        </w:rPr>
      </w:pPr>
      <w:r w:rsidRPr="006A57AD">
        <w:rPr>
          <w:rFonts w:ascii="Times New Roman" w:hAnsi="Times New Roman" w:cs="Times New Roman"/>
          <w:b/>
          <w:i/>
          <w:sz w:val="24"/>
          <w:szCs w:val="24"/>
        </w:rPr>
        <w:t xml:space="preserve"> Transformátor FLM 1000: - ve dvojnásobném rámečku (spolu s kontrolním modulem) V případě potřeby je možné tlačítka opatřit textovým označením s využitím popisového pole. </w:t>
      </w:r>
    </w:p>
    <w:p w:rsidR="00F15BC3" w:rsidRPr="006A57AD" w:rsidRDefault="00F15BC3" w:rsidP="006A57AD">
      <w:pPr>
        <w:ind w:firstLine="708"/>
        <w:jc w:val="both"/>
        <w:rPr>
          <w:rFonts w:ascii="Times New Roman" w:hAnsi="Times New Roman" w:cs="Times New Roman"/>
          <w:b/>
          <w:i/>
          <w:sz w:val="24"/>
          <w:szCs w:val="24"/>
        </w:rPr>
      </w:pPr>
      <w:r w:rsidRPr="006A57AD">
        <w:rPr>
          <w:rFonts w:ascii="Times New Roman" w:hAnsi="Times New Roman" w:cs="Times New Roman"/>
          <w:b/>
          <w:i/>
          <w:sz w:val="24"/>
          <w:szCs w:val="24"/>
        </w:rPr>
        <w:t xml:space="preserve">Automatika pisoárů - pro automatiky je do prostoru pisoárů osazen napájecí zdroj určený až pro 5 zařízení. Napájeny budou z rozvaděčů kabely CYKY-J 3x1.5. Přívody k zařízení budou z napájecího zdroje kabely CYKY-O 2x1.5 (24V). Výška osazení bude určena dle výběru zařízení. </w:t>
      </w:r>
    </w:p>
    <w:p w:rsidR="00F15BC3" w:rsidRPr="006A57AD" w:rsidRDefault="00F15BC3" w:rsidP="006A57AD">
      <w:pPr>
        <w:ind w:firstLine="708"/>
        <w:jc w:val="both"/>
        <w:rPr>
          <w:rFonts w:ascii="Times New Roman" w:hAnsi="Times New Roman" w:cs="Times New Roman"/>
          <w:b/>
          <w:i/>
          <w:sz w:val="24"/>
          <w:szCs w:val="24"/>
        </w:rPr>
      </w:pPr>
      <w:r w:rsidRPr="006A57AD">
        <w:rPr>
          <w:rFonts w:ascii="Times New Roman" w:hAnsi="Times New Roman" w:cs="Times New Roman"/>
          <w:b/>
          <w:i/>
          <w:sz w:val="24"/>
          <w:szCs w:val="24"/>
        </w:rPr>
        <w:t xml:space="preserve">Svislá plošina pro imobilní – bude připojena kabelem CYKY-J 5x1.5, ukončeným na zadní stěně šachty ve výšce cca 1,5m nad horní zastávkou. Kabel bude ponechán v rezervě </w:t>
      </w:r>
      <w:r w:rsidRPr="006A57AD">
        <w:rPr>
          <w:rFonts w:ascii="Times New Roman" w:hAnsi="Times New Roman" w:cs="Times New Roman"/>
          <w:b/>
          <w:i/>
          <w:sz w:val="24"/>
          <w:szCs w:val="24"/>
        </w:rPr>
        <w:lastRenderedPageBreak/>
        <w:t xml:space="preserve">min. 1,5m. Do tohoto místa bude provedeno i pospojování ze svorkovnice HOP vodičem CYA6. Rezervní délka vodiče min. 1,5m. </w:t>
      </w:r>
    </w:p>
    <w:p w:rsidR="00F15BC3" w:rsidRPr="006A57AD" w:rsidRDefault="00F15BC3" w:rsidP="006A57AD">
      <w:pPr>
        <w:ind w:firstLine="708"/>
        <w:jc w:val="both"/>
        <w:rPr>
          <w:rFonts w:ascii="Times New Roman" w:hAnsi="Times New Roman" w:cs="Times New Roman"/>
          <w:b/>
          <w:i/>
          <w:sz w:val="24"/>
          <w:szCs w:val="24"/>
        </w:rPr>
      </w:pPr>
      <w:r w:rsidRPr="006A57AD">
        <w:rPr>
          <w:rFonts w:ascii="Times New Roman" w:hAnsi="Times New Roman" w:cs="Times New Roman"/>
          <w:b/>
          <w:i/>
          <w:sz w:val="24"/>
          <w:szCs w:val="24"/>
        </w:rPr>
        <w:t xml:space="preserve">Rolety v 1.np -  stávající rolety budou nově připojeny kabely CYKY-J 5x1.5 (musí být prověřeno dle výrobce). Ovládání bude roletovými spínači osazenými u výčepu. </w:t>
      </w:r>
    </w:p>
    <w:p w:rsidR="00F15BC3" w:rsidRPr="006A57AD" w:rsidRDefault="00F15BC3" w:rsidP="006A57AD">
      <w:pPr>
        <w:ind w:firstLine="708"/>
        <w:jc w:val="both"/>
        <w:rPr>
          <w:rFonts w:ascii="Times New Roman" w:hAnsi="Times New Roman" w:cs="Times New Roman"/>
          <w:b/>
          <w:i/>
          <w:sz w:val="24"/>
          <w:szCs w:val="24"/>
        </w:rPr>
      </w:pPr>
      <w:r w:rsidRPr="006A57AD">
        <w:rPr>
          <w:rFonts w:ascii="Times New Roman" w:hAnsi="Times New Roman" w:cs="Times New Roman"/>
          <w:b/>
          <w:i/>
          <w:sz w:val="24"/>
          <w:szCs w:val="24"/>
        </w:rPr>
        <w:t xml:space="preserve">Rezerva pro FVE – z prostoru technické místnosti bude provedeno rezervní trubkování (2x </w:t>
      </w:r>
      <w:proofErr w:type="spellStart"/>
      <w:r w:rsidRPr="006A57AD">
        <w:rPr>
          <w:rFonts w:ascii="Times New Roman" w:hAnsi="Times New Roman" w:cs="Times New Roman"/>
          <w:b/>
          <w:i/>
          <w:sz w:val="24"/>
          <w:szCs w:val="24"/>
        </w:rPr>
        <w:t>Kopoflex</w:t>
      </w:r>
      <w:proofErr w:type="spellEnd"/>
      <w:r w:rsidRPr="006A57AD">
        <w:rPr>
          <w:rFonts w:ascii="Times New Roman" w:hAnsi="Times New Roman" w:cs="Times New Roman"/>
          <w:b/>
          <w:i/>
          <w:sz w:val="24"/>
          <w:szCs w:val="24"/>
        </w:rPr>
        <w:t xml:space="preserve"> </w:t>
      </w:r>
      <w:proofErr w:type="spellStart"/>
      <w:r w:rsidRPr="006A57AD">
        <w:rPr>
          <w:rFonts w:ascii="Times New Roman" w:hAnsi="Times New Roman" w:cs="Times New Roman"/>
          <w:b/>
          <w:i/>
          <w:sz w:val="24"/>
          <w:szCs w:val="24"/>
        </w:rPr>
        <w:t>pr</w:t>
      </w:r>
      <w:proofErr w:type="spellEnd"/>
      <w:r w:rsidRPr="006A57AD">
        <w:rPr>
          <w:rFonts w:ascii="Times New Roman" w:hAnsi="Times New Roman" w:cs="Times New Roman"/>
          <w:b/>
          <w:i/>
          <w:sz w:val="24"/>
          <w:szCs w:val="24"/>
        </w:rPr>
        <w:t>. 40) do prostoru pod střechu na jižní části objektu nad sálem.</w:t>
      </w:r>
    </w:p>
    <w:p w:rsidR="00F15BC3" w:rsidRPr="006A57AD" w:rsidRDefault="00F15BC3" w:rsidP="006A57AD">
      <w:pPr>
        <w:jc w:val="both"/>
        <w:rPr>
          <w:rFonts w:ascii="Times New Roman" w:hAnsi="Times New Roman" w:cs="Times New Roman"/>
          <w:b/>
          <w:i/>
          <w:sz w:val="24"/>
          <w:szCs w:val="24"/>
          <w:u w:val="single"/>
        </w:rPr>
      </w:pPr>
      <w:r w:rsidRPr="006A57AD">
        <w:rPr>
          <w:rFonts w:ascii="Times New Roman" w:hAnsi="Times New Roman" w:cs="Times New Roman"/>
          <w:b/>
          <w:i/>
          <w:sz w:val="24"/>
          <w:szCs w:val="24"/>
          <w:u w:val="single"/>
        </w:rPr>
        <w:t>Osvětlení a zásuvky</w:t>
      </w:r>
    </w:p>
    <w:p w:rsidR="00F15BC3" w:rsidRPr="006A57AD" w:rsidRDefault="00F15BC3" w:rsidP="006A57AD">
      <w:pPr>
        <w:ind w:firstLine="708"/>
        <w:jc w:val="both"/>
        <w:rPr>
          <w:rFonts w:ascii="Times New Roman" w:hAnsi="Times New Roman" w:cs="Times New Roman"/>
          <w:b/>
          <w:i/>
          <w:sz w:val="24"/>
          <w:szCs w:val="24"/>
        </w:rPr>
      </w:pPr>
      <w:r w:rsidRPr="006A57AD">
        <w:rPr>
          <w:rFonts w:ascii="Times New Roman" w:hAnsi="Times New Roman" w:cs="Times New Roman"/>
          <w:b/>
          <w:i/>
          <w:sz w:val="24"/>
          <w:szCs w:val="24"/>
        </w:rPr>
        <w:t>Pro osvětlení jsou navržena převážně úsporná LED svítidla stropní přisazená, případně závěsná a nástěnná. Interiérová svítidla musí splňovat min. Krytí IP20, venkovní min. IP44.</w:t>
      </w:r>
    </w:p>
    <w:p w:rsidR="00F15BC3" w:rsidRPr="006A57AD" w:rsidRDefault="00F15BC3" w:rsidP="006A57AD">
      <w:pPr>
        <w:ind w:firstLine="708"/>
        <w:jc w:val="both"/>
        <w:rPr>
          <w:rFonts w:ascii="Times New Roman" w:hAnsi="Times New Roman" w:cs="Times New Roman"/>
          <w:b/>
          <w:i/>
          <w:sz w:val="24"/>
          <w:szCs w:val="24"/>
        </w:rPr>
      </w:pPr>
      <w:r w:rsidRPr="006A57AD">
        <w:rPr>
          <w:rFonts w:ascii="Times New Roman" w:hAnsi="Times New Roman" w:cs="Times New Roman"/>
          <w:b/>
          <w:i/>
          <w:sz w:val="24"/>
          <w:szCs w:val="24"/>
        </w:rPr>
        <w:t xml:space="preserve">Ovládání osvětlení je navrženo spínači, přepínači a tlačítkovými ovladači (impulsní relé v rozvaděčích) v provedení pod omítku a osazenými ve výšce cca +1.1m nad podlahou. Osvětlení sociálních zařízení bude spínáno pohybovými senzory. Barevné provedení spínačů a typy budou určeny investorem před zahájením stavby. </w:t>
      </w:r>
    </w:p>
    <w:p w:rsidR="00F15BC3" w:rsidRPr="006A57AD" w:rsidRDefault="00F15BC3" w:rsidP="006A57AD">
      <w:pPr>
        <w:ind w:firstLine="708"/>
        <w:jc w:val="both"/>
        <w:rPr>
          <w:rFonts w:ascii="Times New Roman" w:hAnsi="Times New Roman" w:cs="Times New Roman"/>
          <w:b/>
          <w:i/>
          <w:sz w:val="24"/>
          <w:szCs w:val="24"/>
        </w:rPr>
      </w:pPr>
      <w:r w:rsidRPr="006A57AD">
        <w:rPr>
          <w:rFonts w:ascii="Times New Roman" w:hAnsi="Times New Roman" w:cs="Times New Roman"/>
          <w:b/>
          <w:i/>
          <w:sz w:val="24"/>
          <w:szCs w:val="24"/>
        </w:rPr>
        <w:t>Zásuvky v provedení pod omítku budou osazeny ve výšce 0.3m nad podlahou, kromě zásuvek u výčepu, které se osadí do výšky cca +1,2m nad podlahou – bude určeno dodavatelem zařízení. Zásuvky za jevištěm budou osazeny ve výšce cca0,5m nad podlahou (přesně bude určeno investorem v dalším stupni PD).</w:t>
      </w:r>
    </w:p>
    <w:p w:rsidR="006A57AD" w:rsidRPr="006A57AD" w:rsidRDefault="00F15BC3" w:rsidP="006A57AD">
      <w:pPr>
        <w:ind w:firstLine="708"/>
        <w:jc w:val="both"/>
        <w:rPr>
          <w:rFonts w:ascii="Times New Roman" w:hAnsi="Times New Roman" w:cs="Times New Roman"/>
          <w:b/>
          <w:i/>
          <w:sz w:val="24"/>
          <w:szCs w:val="24"/>
        </w:rPr>
      </w:pPr>
      <w:r w:rsidRPr="006A57AD">
        <w:rPr>
          <w:rFonts w:ascii="Times New Roman" w:hAnsi="Times New Roman" w:cs="Times New Roman"/>
          <w:b/>
          <w:i/>
          <w:sz w:val="24"/>
          <w:szCs w:val="24"/>
        </w:rPr>
        <w:t xml:space="preserve">Nad pracovní plochu ve výčepu, jsou </w:t>
      </w:r>
      <w:proofErr w:type="gramStart"/>
      <w:r w:rsidRPr="006A57AD">
        <w:rPr>
          <w:rFonts w:ascii="Times New Roman" w:hAnsi="Times New Roman" w:cs="Times New Roman"/>
          <w:b/>
          <w:i/>
          <w:sz w:val="24"/>
          <w:szCs w:val="24"/>
        </w:rPr>
        <w:t>navrženy  jednoduché</w:t>
      </w:r>
      <w:proofErr w:type="gramEnd"/>
      <w:r w:rsidRPr="006A57AD">
        <w:rPr>
          <w:rFonts w:ascii="Times New Roman" w:hAnsi="Times New Roman" w:cs="Times New Roman"/>
          <w:b/>
          <w:i/>
          <w:sz w:val="24"/>
          <w:szCs w:val="24"/>
        </w:rPr>
        <w:t xml:space="preserve"> zásuvky ve společném </w:t>
      </w:r>
      <w:proofErr w:type="spellStart"/>
      <w:r w:rsidRPr="006A57AD">
        <w:rPr>
          <w:rFonts w:ascii="Times New Roman" w:hAnsi="Times New Roman" w:cs="Times New Roman"/>
          <w:b/>
          <w:i/>
          <w:sz w:val="24"/>
          <w:szCs w:val="24"/>
        </w:rPr>
        <w:t>dvojrámečku</w:t>
      </w:r>
      <w:proofErr w:type="spellEnd"/>
      <w:r w:rsidRPr="006A57AD">
        <w:rPr>
          <w:rFonts w:ascii="Times New Roman" w:hAnsi="Times New Roman" w:cs="Times New Roman"/>
          <w:b/>
          <w:i/>
          <w:sz w:val="24"/>
          <w:szCs w:val="24"/>
        </w:rPr>
        <w:t xml:space="preserve">. Dvojnásobné zásuvky jsou navrženy s natočenou dutinkou pro lepší připojování spotřebičů.  </w:t>
      </w:r>
    </w:p>
    <w:p w:rsidR="006A57AD" w:rsidRDefault="006A57AD">
      <w:pPr>
        <w:rPr>
          <w:rFonts w:ascii="Times New Roman" w:hAnsi="Times New Roman" w:cs="Times New Roman"/>
          <w:b/>
          <w:i/>
        </w:rPr>
      </w:pPr>
    </w:p>
    <w:p w:rsidR="00F15BC3" w:rsidRPr="0017532A" w:rsidRDefault="00F15BC3" w:rsidP="00F15BC3">
      <w:pPr>
        <w:ind w:firstLine="708"/>
        <w:rPr>
          <w:rFonts w:ascii="Times New Roman" w:hAnsi="Times New Roman" w:cs="Times New Roman"/>
          <w:b/>
          <w:i/>
        </w:rPr>
      </w:pPr>
    </w:p>
    <w:p w:rsidR="0017532A" w:rsidRPr="006A57AD" w:rsidRDefault="0017532A" w:rsidP="006A57AD">
      <w:pPr>
        <w:jc w:val="both"/>
        <w:rPr>
          <w:rFonts w:ascii="Times New Roman" w:hAnsi="Times New Roman"/>
          <w:b/>
          <w:i/>
          <w:sz w:val="36"/>
          <w:szCs w:val="36"/>
        </w:rPr>
      </w:pPr>
      <w:r w:rsidRPr="006A57AD">
        <w:rPr>
          <w:rFonts w:ascii="Times New Roman" w:hAnsi="Times New Roman"/>
          <w:b/>
          <w:i/>
          <w:sz w:val="36"/>
          <w:szCs w:val="36"/>
        </w:rPr>
        <w:t>Slaboproudé rozvody</w:t>
      </w:r>
      <w:r w:rsidRPr="006A57AD">
        <w:rPr>
          <w:rFonts w:ascii="Times New Roman" w:hAnsi="Times New Roman"/>
          <w:b/>
          <w:i/>
          <w:sz w:val="36"/>
          <w:szCs w:val="36"/>
        </w:rPr>
        <w:tab/>
      </w:r>
    </w:p>
    <w:p w:rsidR="006A57AD" w:rsidRPr="006A57AD" w:rsidRDefault="0017532A" w:rsidP="00E017CA">
      <w:pPr>
        <w:ind w:firstLine="708"/>
        <w:jc w:val="both"/>
        <w:rPr>
          <w:rFonts w:ascii="Times New Roman" w:hAnsi="Times New Roman" w:cs="Times New Roman"/>
          <w:b/>
          <w:i/>
          <w:sz w:val="24"/>
          <w:szCs w:val="24"/>
        </w:rPr>
      </w:pPr>
      <w:r w:rsidRPr="006A57AD">
        <w:rPr>
          <w:rFonts w:ascii="Times New Roman" w:hAnsi="Times New Roman" w:cs="Times New Roman"/>
          <w:b/>
          <w:i/>
          <w:sz w:val="24"/>
          <w:szCs w:val="24"/>
        </w:rPr>
        <w:t xml:space="preserve">Strukturovaná kabeláž, TV systém - na objekt je provedena telefonní přípojka, která bude ponechána stávající. Ze stávající skříně osazené ve 2.np bude veden nový kabel SYKFY 10x2x0,5 a jako rezerva UTP </w:t>
      </w:r>
      <w:proofErr w:type="gramStart"/>
      <w:r w:rsidRPr="006A57AD">
        <w:rPr>
          <w:rFonts w:ascii="Times New Roman" w:hAnsi="Times New Roman" w:cs="Times New Roman"/>
          <w:b/>
          <w:i/>
          <w:sz w:val="24"/>
          <w:szCs w:val="24"/>
        </w:rPr>
        <w:t>Cat.6 do</w:t>
      </w:r>
      <w:proofErr w:type="gramEnd"/>
      <w:r w:rsidRPr="006A57AD">
        <w:rPr>
          <w:rFonts w:ascii="Times New Roman" w:hAnsi="Times New Roman" w:cs="Times New Roman"/>
          <w:b/>
          <w:i/>
          <w:sz w:val="24"/>
          <w:szCs w:val="24"/>
        </w:rPr>
        <w:t xml:space="preserve"> </w:t>
      </w:r>
      <w:proofErr w:type="spellStart"/>
      <w:r w:rsidRPr="006A57AD">
        <w:rPr>
          <w:rFonts w:ascii="Times New Roman" w:hAnsi="Times New Roman" w:cs="Times New Roman"/>
          <w:b/>
          <w:i/>
          <w:sz w:val="24"/>
          <w:szCs w:val="24"/>
        </w:rPr>
        <w:t>RACKu</w:t>
      </w:r>
      <w:proofErr w:type="spellEnd"/>
      <w:r w:rsidRPr="006A57AD">
        <w:rPr>
          <w:rFonts w:ascii="Times New Roman" w:hAnsi="Times New Roman" w:cs="Times New Roman"/>
          <w:b/>
          <w:i/>
          <w:sz w:val="24"/>
          <w:szCs w:val="24"/>
        </w:rPr>
        <w:t xml:space="preserve"> osazeného v technické místnosti v 1.np. Napájení </w:t>
      </w:r>
      <w:proofErr w:type="spellStart"/>
      <w:r w:rsidRPr="006A57AD">
        <w:rPr>
          <w:rFonts w:ascii="Times New Roman" w:hAnsi="Times New Roman" w:cs="Times New Roman"/>
          <w:b/>
          <w:i/>
          <w:sz w:val="24"/>
          <w:szCs w:val="24"/>
        </w:rPr>
        <w:t>RACKu</w:t>
      </w:r>
      <w:proofErr w:type="spellEnd"/>
      <w:r w:rsidRPr="006A57AD">
        <w:rPr>
          <w:rFonts w:ascii="Times New Roman" w:hAnsi="Times New Roman" w:cs="Times New Roman"/>
          <w:b/>
          <w:i/>
          <w:sz w:val="24"/>
          <w:szCs w:val="24"/>
        </w:rPr>
        <w:t xml:space="preserve"> bude kabelem CYKY-J 3x2.5 z rozvaděče RH. Z </w:t>
      </w:r>
      <w:proofErr w:type="spellStart"/>
      <w:proofErr w:type="gramStart"/>
      <w:r w:rsidRPr="006A57AD">
        <w:rPr>
          <w:rFonts w:ascii="Times New Roman" w:hAnsi="Times New Roman" w:cs="Times New Roman"/>
          <w:b/>
          <w:i/>
          <w:sz w:val="24"/>
          <w:szCs w:val="24"/>
        </w:rPr>
        <w:t>RACKu</w:t>
      </w:r>
      <w:proofErr w:type="spellEnd"/>
      <w:proofErr w:type="gramEnd"/>
      <w:r w:rsidRPr="006A57AD">
        <w:rPr>
          <w:rFonts w:ascii="Times New Roman" w:hAnsi="Times New Roman" w:cs="Times New Roman"/>
          <w:b/>
          <w:i/>
          <w:sz w:val="24"/>
          <w:szCs w:val="24"/>
        </w:rPr>
        <w:t xml:space="preserve"> bude provedeno trubkování s kabely UTP Cat5e do prostoru knihovny, klubu a bytové jednotky. Dále bude z </w:t>
      </w:r>
      <w:proofErr w:type="spellStart"/>
      <w:proofErr w:type="gramStart"/>
      <w:r w:rsidRPr="006A57AD">
        <w:rPr>
          <w:rFonts w:ascii="Times New Roman" w:hAnsi="Times New Roman" w:cs="Times New Roman"/>
          <w:b/>
          <w:i/>
          <w:sz w:val="24"/>
          <w:szCs w:val="24"/>
        </w:rPr>
        <w:t>RACKu</w:t>
      </w:r>
      <w:proofErr w:type="spellEnd"/>
      <w:proofErr w:type="gramEnd"/>
      <w:r w:rsidRPr="006A57AD">
        <w:rPr>
          <w:rFonts w:ascii="Times New Roman" w:hAnsi="Times New Roman" w:cs="Times New Roman"/>
          <w:b/>
          <w:i/>
          <w:sz w:val="24"/>
          <w:szCs w:val="24"/>
        </w:rPr>
        <w:t xml:space="preserve"> provedeno trubkování na střechu do místa osazení anténního stožáru (bude určeno firmou po měření signálu). Z rozvaděče pak bude proveden kabel Koax.75ohm do obývacího pokoje bytové jednotky. Trubkování bude ukončeno účastnickou zásuvkou TV+SAT. Stožár pro anténní systém bude připojen na svorkovnici HOP. </w:t>
      </w:r>
    </w:p>
    <w:p w:rsidR="0017532A" w:rsidRPr="006A57AD" w:rsidRDefault="0017532A" w:rsidP="00E017CA">
      <w:pPr>
        <w:ind w:firstLine="708"/>
        <w:jc w:val="both"/>
        <w:rPr>
          <w:rFonts w:ascii="Times New Roman" w:hAnsi="Times New Roman" w:cs="Times New Roman"/>
          <w:b/>
          <w:i/>
          <w:sz w:val="24"/>
          <w:szCs w:val="24"/>
        </w:rPr>
      </w:pPr>
      <w:r w:rsidRPr="006A57AD">
        <w:rPr>
          <w:rFonts w:ascii="Times New Roman" w:hAnsi="Times New Roman" w:cs="Times New Roman"/>
          <w:b/>
          <w:i/>
          <w:sz w:val="24"/>
          <w:szCs w:val="24"/>
        </w:rPr>
        <w:t xml:space="preserve">Domácí telefon – v rozvodnici RB bude osazen síťový napáječ pro telefony. V předsíni bytové jednotky, v klubu a v knihovně se osadí domácí telefon, před vstup </w:t>
      </w:r>
      <w:r w:rsidRPr="006A57AD">
        <w:rPr>
          <w:rFonts w:ascii="Times New Roman" w:hAnsi="Times New Roman" w:cs="Times New Roman"/>
          <w:b/>
          <w:i/>
          <w:sz w:val="24"/>
          <w:szCs w:val="24"/>
        </w:rPr>
        <w:lastRenderedPageBreak/>
        <w:t xml:space="preserve">elektrický vrátný se třemi </w:t>
      </w:r>
      <w:proofErr w:type="gramStart"/>
      <w:r w:rsidRPr="006A57AD">
        <w:rPr>
          <w:rFonts w:ascii="Times New Roman" w:hAnsi="Times New Roman" w:cs="Times New Roman"/>
          <w:b/>
          <w:i/>
          <w:sz w:val="24"/>
          <w:szCs w:val="24"/>
        </w:rPr>
        <w:t>tlačítky  a  ve</w:t>
      </w:r>
      <w:proofErr w:type="gramEnd"/>
      <w:r w:rsidRPr="006A57AD">
        <w:rPr>
          <w:rFonts w:ascii="Times New Roman" w:hAnsi="Times New Roman" w:cs="Times New Roman"/>
          <w:b/>
          <w:i/>
          <w:sz w:val="24"/>
          <w:szCs w:val="24"/>
        </w:rPr>
        <w:t xml:space="preserve"> vstupních dveřích elektrický zámek. Rozvod bude proveden kabely SYKFY 5x2x0,5 (bude upřesněno dle vybraného systému). </w:t>
      </w:r>
    </w:p>
    <w:p w:rsidR="0017532A" w:rsidRPr="006A57AD" w:rsidRDefault="0017532A" w:rsidP="00E017CA">
      <w:pPr>
        <w:pStyle w:val="Nadpis7"/>
        <w:keepLines w:val="0"/>
        <w:widowControl w:val="0"/>
        <w:numPr>
          <w:ilvl w:val="6"/>
          <w:numId w:val="22"/>
        </w:numPr>
        <w:suppressAutoHyphens/>
        <w:spacing w:before="0" w:line="240" w:lineRule="auto"/>
        <w:ind w:left="0" w:firstLine="0"/>
        <w:jc w:val="both"/>
        <w:rPr>
          <w:rFonts w:ascii="Calibri" w:hAnsi="Calibri" w:cs="Calibri"/>
          <w:sz w:val="24"/>
          <w:szCs w:val="24"/>
        </w:rPr>
      </w:pPr>
    </w:p>
    <w:p w:rsidR="0017532A" w:rsidRPr="006A57AD" w:rsidRDefault="0017532A" w:rsidP="00E017CA">
      <w:pPr>
        <w:jc w:val="both"/>
        <w:rPr>
          <w:rFonts w:ascii="Times New Roman" w:hAnsi="Times New Roman" w:cs="Times New Roman"/>
          <w:b/>
          <w:i/>
          <w:sz w:val="24"/>
          <w:szCs w:val="24"/>
          <w:u w:val="single"/>
        </w:rPr>
      </w:pPr>
      <w:r w:rsidRPr="006A57AD">
        <w:rPr>
          <w:rFonts w:ascii="Times New Roman" w:hAnsi="Times New Roman" w:cs="Times New Roman"/>
          <w:b/>
          <w:i/>
          <w:sz w:val="24"/>
          <w:szCs w:val="24"/>
          <w:u w:val="single"/>
        </w:rPr>
        <w:t>Hlavní ochranné pospojování</w:t>
      </w:r>
    </w:p>
    <w:p w:rsidR="0017532A" w:rsidRPr="006A57AD" w:rsidRDefault="0017532A" w:rsidP="00E017CA">
      <w:pPr>
        <w:ind w:firstLine="708"/>
        <w:jc w:val="both"/>
        <w:rPr>
          <w:rFonts w:ascii="Times New Roman" w:hAnsi="Times New Roman" w:cs="Times New Roman"/>
          <w:b/>
          <w:i/>
          <w:sz w:val="24"/>
          <w:szCs w:val="24"/>
        </w:rPr>
      </w:pPr>
      <w:r w:rsidRPr="006A57AD">
        <w:rPr>
          <w:rFonts w:ascii="Times New Roman" w:hAnsi="Times New Roman" w:cs="Times New Roman"/>
          <w:b/>
          <w:i/>
          <w:sz w:val="24"/>
          <w:szCs w:val="24"/>
        </w:rPr>
        <w:t xml:space="preserve"> Pod rozvaděč RH se osadí hlavní ochranná svorkovnice HOP, ze kterých se připojí veškeré kovové potrubí (topení, vodovod, kanalizace), společné uzemnění hromosvodu a elektroinstalace, rozvaděče RH, RK, RJ, RB, svislá plošina a anténní stožár. </w:t>
      </w:r>
    </w:p>
    <w:p w:rsidR="0017532A" w:rsidRPr="006A57AD" w:rsidRDefault="0017532A" w:rsidP="00E017CA">
      <w:pPr>
        <w:pStyle w:val="Nadpis4"/>
        <w:keepLines w:val="0"/>
        <w:numPr>
          <w:ilvl w:val="3"/>
          <w:numId w:val="22"/>
        </w:numPr>
        <w:suppressAutoHyphens/>
        <w:spacing w:before="0" w:line="240" w:lineRule="auto"/>
        <w:jc w:val="both"/>
        <w:rPr>
          <w:rFonts w:ascii="Calibri" w:hAnsi="Calibri" w:cs="Calibri"/>
          <w:sz w:val="24"/>
          <w:szCs w:val="24"/>
        </w:rPr>
      </w:pPr>
    </w:p>
    <w:p w:rsidR="0017532A" w:rsidRPr="006A57AD" w:rsidRDefault="0017532A" w:rsidP="00E017CA">
      <w:pPr>
        <w:jc w:val="both"/>
        <w:rPr>
          <w:rFonts w:ascii="Times New Roman" w:hAnsi="Times New Roman" w:cs="Times New Roman"/>
          <w:b/>
          <w:i/>
          <w:sz w:val="24"/>
          <w:szCs w:val="24"/>
          <w:u w:val="single"/>
        </w:rPr>
      </w:pPr>
      <w:r w:rsidRPr="006A57AD">
        <w:rPr>
          <w:rFonts w:ascii="Times New Roman" w:hAnsi="Times New Roman" w:cs="Times New Roman"/>
          <w:b/>
          <w:i/>
          <w:sz w:val="24"/>
          <w:szCs w:val="24"/>
          <w:u w:val="single"/>
        </w:rPr>
        <w:t>Vnitřní a vnější ochrana před bleskem</w:t>
      </w:r>
    </w:p>
    <w:p w:rsidR="0017532A" w:rsidRPr="006A57AD" w:rsidRDefault="0017532A" w:rsidP="00E017CA">
      <w:pPr>
        <w:ind w:firstLine="708"/>
        <w:jc w:val="both"/>
        <w:rPr>
          <w:rFonts w:ascii="Times New Roman" w:hAnsi="Times New Roman" w:cs="Times New Roman"/>
          <w:b/>
          <w:i/>
          <w:sz w:val="24"/>
          <w:szCs w:val="24"/>
        </w:rPr>
      </w:pPr>
      <w:r w:rsidRPr="006A57AD">
        <w:rPr>
          <w:rFonts w:ascii="Times New Roman" w:hAnsi="Times New Roman" w:cs="Times New Roman"/>
          <w:b/>
          <w:i/>
          <w:sz w:val="24"/>
          <w:szCs w:val="24"/>
        </w:rPr>
        <w:t xml:space="preserve">Dle ČSN EN 62 305-1 až 4 </w:t>
      </w:r>
      <w:proofErr w:type="spellStart"/>
      <w:r w:rsidRPr="006A57AD">
        <w:rPr>
          <w:rFonts w:ascii="Times New Roman" w:hAnsi="Times New Roman" w:cs="Times New Roman"/>
          <w:b/>
          <w:i/>
          <w:sz w:val="24"/>
          <w:szCs w:val="24"/>
        </w:rPr>
        <w:t>ed</w:t>
      </w:r>
      <w:proofErr w:type="spellEnd"/>
      <w:r w:rsidRPr="006A57AD">
        <w:rPr>
          <w:rFonts w:ascii="Times New Roman" w:hAnsi="Times New Roman" w:cs="Times New Roman"/>
          <w:b/>
          <w:i/>
          <w:sz w:val="24"/>
          <w:szCs w:val="24"/>
        </w:rPr>
        <w:t xml:space="preserve">. </w:t>
      </w:r>
      <w:proofErr w:type="gramStart"/>
      <w:r w:rsidRPr="006A57AD">
        <w:rPr>
          <w:rFonts w:ascii="Times New Roman" w:hAnsi="Times New Roman" w:cs="Times New Roman"/>
          <w:b/>
          <w:i/>
          <w:sz w:val="24"/>
          <w:szCs w:val="24"/>
        </w:rPr>
        <w:t>2  je</w:t>
      </w:r>
      <w:proofErr w:type="gramEnd"/>
      <w:r w:rsidRPr="006A57AD">
        <w:rPr>
          <w:rFonts w:ascii="Times New Roman" w:hAnsi="Times New Roman" w:cs="Times New Roman"/>
          <w:b/>
          <w:i/>
          <w:sz w:val="24"/>
          <w:szCs w:val="24"/>
        </w:rPr>
        <w:t xml:space="preserve"> na objekt navržena hřebenová jímací soustava kombinovaná s </w:t>
      </w:r>
      <w:proofErr w:type="spellStart"/>
      <w:r w:rsidRPr="006A57AD">
        <w:rPr>
          <w:rFonts w:ascii="Times New Roman" w:hAnsi="Times New Roman" w:cs="Times New Roman"/>
          <w:b/>
          <w:i/>
          <w:sz w:val="24"/>
          <w:szCs w:val="24"/>
        </w:rPr>
        <w:t>mřížou</w:t>
      </w:r>
      <w:proofErr w:type="spellEnd"/>
      <w:r w:rsidRPr="006A57AD">
        <w:rPr>
          <w:rFonts w:ascii="Times New Roman" w:hAnsi="Times New Roman" w:cs="Times New Roman"/>
          <w:b/>
          <w:i/>
          <w:sz w:val="24"/>
          <w:szCs w:val="24"/>
        </w:rPr>
        <w:t xml:space="preserve">  s jímacími tyčemi 1,0m a  +1,5m. Anténní stožár (satelit) bude osazen dle měření signálu prováděcí firmou. Dostatečná vzdálenost musí být určena dle skutečně osazené anténní soustavy. Doporučuje se osazení v ochranném prostoru jímací tyče.</w:t>
      </w:r>
    </w:p>
    <w:p w:rsidR="0017532A" w:rsidRPr="006A57AD" w:rsidRDefault="0017532A" w:rsidP="00E017CA">
      <w:pPr>
        <w:ind w:firstLine="708"/>
        <w:jc w:val="both"/>
        <w:rPr>
          <w:rFonts w:ascii="Times New Roman" w:hAnsi="Times New Roman" w:cs="Times New Roman"/>
          <w:b/>
          <w:i/>
          <w:sz w:val="24"/>
          <w:szCs w:val="24"/>
        </w:rPr>
      </w:pPr>
      <w:r w:rsidRPr="006A57AD">
        <w:rPr>
          <w:rFonts w:ascii="Times New Roman" w:hAnsi="Times New Roman" w:cs="Times New Roman"/>
          <w:b/>
          <w:i/>
          <w:sz w:val="24"/>
          <w:szCs w:val="24"/>
        </w:rPr>
        <w:tab/>
        <w:t xml:space="preserve">V případě, že nebude možné dodržet dostatečnou vzdálenost od chráněných zařízení, bude jímací vedení provedeno z vodiče HVI. Použitím tohoto vodiče není nutné dodržovat dostatečné vzdálenosti od kovových a elektrických částí.  </w:t>
      </w:r>
    </w:p>
    <w:p w:rsidR="0017532A" w:rsidRPr="006A57AD" w:rsidRDefault="0017532A" w:rsidP="00E017CA">
      <w:pPr>
        <w:ind w:firstLine="708"/>
        <w:jc w:val="both"/>
        <w:rPr>
          <w:rFonts w:ascii="Times New Roman" w:hAnsi="Times New Roman" w:cs="Times New Roman"/>
          <w:b/>
          <w:i/>
          <w:sz w:val="24"/>
          <w:szCs w:val="24"/>
        </w:rPr>
      </w:pPr>
      <w:r w:rsidRPr="006A57AD">
        <w:rPr>
          <w:rFonts w:ascii="Times New Roman" w:hAnsi="Times New Roman" w:cs="Times New Roman"/>
          <w:b/>
          <w:i/>
          <w:sz w:val="24"/>
          <w:szCs w:val="24"/>
        </w:rPr>
        <w:tab/>
        <w:t xml:space="preserve">Devět svodů bude ukončeno samostatnými hloubkovými zemniči. Zkušební svorky budou opatřeny plastovými štítky s čísly svodů.  Od zkušebních svorkovnic budou použity zaváděcí tyče s izolovaným přechodem. K hromosvodu bude připojena svorkovnice HOP. </w:t>
      </w:r>
    </w:p>
    <w:p w:rsidR="0017532A" w:rsidRPr="006A57AD" w:rsidRDefault="0017532A" w:rsidP="00E017CA">
      <w:pPr>
        <w:ind w:firstLine="708"/>
        <w:jc w:val="both"/>
        <w:rPr>
          <w:sz w:val="24"/>
          <w:szCs w:val="24"/>
        </w:rPr>
      </w:pPr>
      <w:r w:rsidRPr="006A57AD">
        <w:rPr>
          <w:rFonts w:ascii="Times New Roman" w:hAnsi="Times New Roman" w:cs="Times New Roman"/>
          <w:b/>
          <w:i/>
          <w:sz w:val="24"/>
          <w:szCs w:val="24"/>
        </w:rPr>
        <w:t xml:space="preserve">Maximální zemní odpor společné zemnící soustavy hromosvodu typu B a elektroinstalace </w:t>
      </w:r>
      <w:proofErr w:type="spellStart"/>
      <w:r w:rsidRPr="006A57AD">
        <w:rPr>
          <w:rFonts w:ascii="Times New Roman" w:hAnsi="Times New Roman" w:cs="Times New Roman"/>
          <w:b/>
          <w:i/>
          <w:sz w:val="24"/>
          <w:szCs w:val="24"/>
        </w:rPr>
        <w:t>Rzmax</w:t>
      </w:r>
      <w:proofErr w:type="spellEnd"/>
      <w:r w:rsidRPr="006A57AD">
        <w:rPr>
          <w:rFonts w:ascii="Times New Roman" w:hAnsi="Times New Roman" w:cs="Times New Roman"/>
          <w:b/>
          <w:i/>
          <w:sz w:val="24"/>
          <w:szCs w:val="24"/>
        </w:rPr>
        <w:t xml:space="preserve"> = 10 ohmů. </w:t>
      </w:r>
    </w:p>
    <w:p w:rsidR="0017532A" w:rsidRPr="006A57AD" w:rsidRDefault="0017532A" w:rsidP="00E017CA">
      <w:pPr>
        <w:ind w:firstLine="709"/>
        <w:jc w:val="both"/>
        <w:rPr>
          <w:rFonts w:ascii="Times New Roman" w:hAnsi="Times New Roman" w:cs="Times New Roman"/>
          <w:b/>
          <w:i/>
          <w:sz w:val="24"/>
          <w:szCs w:val="24"/>
        </w:rPr>
      </w:pPr>
      <w:r w:rsidRPr="006A57AD">
        <w:rPr>
          <w:rFonts w:ascii="Times New Roman" w:hAnsi="Times New Roman" w:cs="Times New Roman"/>
          <w:b/>
          <w:i/>
          <w:sz w:val="24"/>
          <w:szCs w:val="24"/>
        </w:rPr>
        <w:tab/>
        <w:t xml:space="preserve">Jako vnitřní ochrana je navržena přepěťová </w:t>
      </w:r>
      <w:proofErr w:type="gramStart"/>
      <w:r w:rsidRPr="006A57AD">
        <w:rPr>
          <w:rFonts w:ascii="Times New Roman" w:hAnsi="Times New Roman" w:cs="Times New Roman"/>
          <w:b/>
          <w:i/>
          <w:sz w:val="24"/>
          <w:szCs w:val="24"/>
        </w:rPr>
        <w:t>ochrana I.+II</w:t>
      </w:r>
      <w:proofErr w:type="gramEnd"/>
      <w:r w:rsidRPr="006A57AD">
        <w:rPr>
          <w:rFonts w:ascii="Times New Roman" w:hAnsi="Times New Roman" w:cs="Times New Roman"/>
          <w:b/>
          <w:i/>
          <w:sz w:val="24"/>
          <w:szCs w:val="24"/>
        </w:rPr>
        <w:t xml:space="preserve">. Stupeň osazená v rozvaděči RB a RH., II. Stupeň do rozvaděče RK a RJ, III. </w:t>
      </w:r>
      <w:proofErr w:type="gramStart"/>
      <w:r w:rsidRPr="006A57AD">
        <w:rPr>
          <w:rFonts w:ascii="Times New Roman" w:hAnsi="Times New Roman" w:cs="Times New Roman"/>
          <w:b/>
          <w:i/>
          <w:sz w:val="24"/>
          <w:szCs w:val="24"/>
        </w:rPr>
        <w:t>Stupeň –  minimálně</w:t>
      </w:r>
      <w:proofErr w:type="gramEnd"/>
      <w:r w:rsidRPr="006A57AD">
        <w:rPr>
          <w:rFonts w:ascii="Times New Roman" w:hAnsi="Times New Roman" w:cs="Times New Roman"/>
          <w:b/>
          <w:i/>
          <w:sz w:val="24"/>
          <w:szCs w:val="24"/>
        </w:rPr>
        <w:t xml:space="preserve"> zásuvky pro TV a PC. Přepěťové ochrany na straně slaboproudých rozvodů budou řešeny v dalším stupni PD.</w:t>
      </w:r>
    </w:p>
    <w:p w:rsidR="00E017CA" w:rsidRPr="008D3C17" w:rsidRDefault="008D3C17" w:rsidP="008D3C17">
      <w:pPr>
        <w:ind w:firstLine="709"/>
        <w:jc w:val="both"/>
        <w:rPr>
          <w:rFonts w:ascii="Times New Roman" w:hAnsi="Times New Roman" w:cs="Times New Roman"/>
          <w:b/>
          <w:i/>
          <w:sz w:val="24"/>
          <w:szCs w:val="24"/>
        </w:rPr>
      </w:pPr>
      <w:r w:rsidRPr="008D3C17">
        <w:rPr>
          <w:rFonts w:ascii="Times New Roman" w:hAnsi="Times New Roman" w:cs="Times New Roman"/>
          <w:b/>
          <w:i/>
          <w:sz w:val="24"/>
          <w:szCs w:val="24"/>
        </w:rPr>
        <w:t>Na objektu je dnes umístěna siréna k vyhlášení požárního poplachu a k varování obyvatelstva před nebezp</w:t>
      </w:r>
      <w:r>
        <w:rPr>
          <w:rFonts w:ascii="Times New Roman" w:hAnsi="Times New Roman" w:cs="Times New Roman"/>
          <w:b/>
          <w:i/>
          <w:sz w:val="24"/>
          <w:szCs w:val="24"/>
        </w:rPr>
        <w:t>e</w:t>
      </w:r>
      <w:r w:rsidRPr="008D3C17">
        <w:rPr>
          <w:rFonts w:ascii="Times New Roman" w:hAnsi="Times New Roman" w:cs="Times New Roman"/>
          <w:b/>
          <w:i/>
          <w:sz w:val="24"/>
          <w:szCs w:val="24"/>
        </w:rPr>
        <w:t xml:space="preserve">čím (živelná pohroma, terorismus, zemětřesení </w:t>
      </w:r>
      <w:proofErr w:type="spellStart"/>
      <w:r w:rsidRPr="008D3C17">
        <w:rPr>
          <w:rFonts w:ascii="Times New Roman" w:hAnsi="Times New Roman" w:cs="Times New Roman"/>
          <w:b/>
          <w:i/>
          <w:sz w:val="24"/>
          <w:szCs w:val="24"/>
        </w:rPr>
        <w:t>apod</w:t>
      </w:r>
      <w:proofErr w:type="spellEnd"/>
      <w:r w:rsidRPr="008D3C17">
        <w:rPr>
          <w:rFonts w:ascii="Times New Roman" w:hAnsi="Times New Roman" w:cs="Times New Roman"/>
          <w:b/>
          <w:i/>
          <w:sz w:val="24"/>
          <w:szCs w:val="24"/>
        </w:rPr>
        <w:t xml:space="preserve">…..). </w:t>
      </w:r>
      <w:proofErr w:type="gramStart"/>
      <w:r w:rsidRPr="008D3C17">
        <w:rPr>
          <w:rFonts w:ascii="Times New Roman" w:hAnsi="Times New Roman" w:cs="Times New Roman"/>
          <w:b/>
          <w:i/>
          <w:sz w:val="24"/>
          <w:szCs w:val="24"/>
        </w:rPr>
        <w:t>tato</w:t>
      </w:r>
      <w:proofErr w:type="gramEnd"/>
      <w:r w:rsidRPr="008D3C17">
        <w:rPr>
          <w:rFonts w:ascii="Times New Roman" w:hAnsi="Times New Roman" w:cs="Times New Roman"/>
          <w:b/>
          <w:i/>
          <w:sz w:val="24"/>
          <w:szCs w:val="24"/>
        </w:rPr>
        <w:t xml:space="preserve"> bude po dobu výstavby přesunuta na objekt Požární zbrojnice a po skončení výstavby vrácena na původní místo (dohodnuto se starostou obce)</w:t>
      </w:r>
      <w:r w:rsidR="00E017CA" w:rsidRPr="008D3C17">
        <w:rPr>
          <w:rFonts w:ascii="Times New Roman" w:hAnsi="Times New Roman" w:cs="Times New Roman"/>
          <w:b/>
          <w:i/>
          <w:sz w:val="24"/>
          <w:szCs w:val="24"/>
        </w:rPr>
        <w:br w:type="page"/>
      </w:r>
    </w:p>
    <w:p w:rsidR="00CE3804" w:rsidRPr="006A57AD" w:rsidRDefault="00CE3804">
      <w:pPr>
        <w:rPr>
          <w:rFonts w:ascii="Times New Roman" w:hAnsi="Times New Roman" w:cs="Times New Roman"/>
          <w:sz w:val="24"/>
          <w:szCs w:val="24"/>
        </w:rPr>
      </w:pPr>
    </w:p>
    <w:p w:rsidR="00CE3804" w:rsidRPr="009C4C8C" w:rsidRDefault="00CE3804" w:rsidP="00C347AB">
      <w:pPr>
        <w:pStyle w:val="4993uroven"/>
        <w:rPr>
          <w:rFonts w:ascii="Times New Roman" w:hAnsi="Times New Roman" w:cs="Times New Roman"/>
          <w:color w:val="auto"/>
          <w:sz w:val="24"/>
          <w:szCs w:val="24"/>
        </w:rPr>
      </w:pPr>
    </w:p>
    <w:p w:rsidR="00E876AA" w:rsidRDefault="00E876AA" w:rsidP="00E876AA">
      <w:pPr>
        <w:pStyle w:val="4993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B.2.8</w:t>
      </w:r>
      <w:proofErr w:type="gramEnd"/>
      <w:r w:rsidRPr="009C4C8C">
        <w:rPr>
          <w:rFonts w:ascii="Times New Roman" w:hAnsi="Times New Roman" w:cs="Times New Roman"/>
          <w:color w:val="auto"/>
          <w:sz w:val="24"/>
          <w:szCs w:val="24"/>
        </w:rPr>
        <w:tab/>
        <w:t>Zásady požárně bezpečnostního řešení</w:t>
      </w:r>
    </w:p>
    <w:p w:rsidR="006A57AD" w:rsidRPr="00E017CA" w:rsidRDefault="006A57AD" w:rsidP="00E017CA">
      <w:pPr>
        <w:jc w:val="both"/>
        <w:rPr>
          <w:rFonts w:ascii="Times New Roman" w:hAnsi="Times New Roman" w:cs="Times New Roman"/>
          <w:b/>
          <w:i/>
          <w:sz w:val="24"/>
          <w:szCs w:val="24"/>
          <w:u w:val="single"/>
        </w:rPr>
      </w:pPr>
      <w:r w:rsidRPr="00E017CA">
        <w:rPr>
          <w:rFonts w:ascii="Times New Roman" w:hAnsi="Times New Roman" w:cs="Times New Roman"/>
          <w:b/>
          <w:i/>
          <w:sz w:val="24"/>
          <w:szCs w:val="24"/>
          <w:u w:val="single"/>
        </w:rPr>
        <w:t>c) Rozdělení stavby do požárních úseků</w:t>
      </w:r>
    </w:p>
    <w:p w:rsidR="006A57AD" w:rsidRPr="00E017CA" w:rsidRDefault="006A57AD" w:rsidP="00E017CA">
      <w:pPr>
        <w:jc w:val="both"/>
        <w:rPr>
          <w:rFonts w:ascii="Times New Roman" w:hAnsi="Times New Roman" w:cs="Times New Roman"/>
          <w:b/>
          <w:i/>
          <w:sz w:val="24"/>
          <w:szCs w:val="24"/>
          <w:u w:val="single"/>
        </w:rPr>
      </w:pPr>
      <w:r w:rsidRPr="00E017CA">
        <w:rPr>
          <w:rFonts w:ascii="Times New Roman" w:hAnsi="Times New Roman" w:cs="Times New Roman"/>
          <w:b/>
          <w:i/>
          <w:sz w:val="24"/>
          <w:szCs w:val="24"/>
          <w:u w:val="single"/>
        </w:rPr>
        <w:t xml:space="preserve">d) Stanovení požárního rizika, popřípadě </w:t>
      </w:r>
      <w:proofErr w:type="gramStart"/>
      <w:r w:rsidRPr="00E017CA">
        <w:rPr>
          <w:rFonts w:ascii="Times New Roman" w:hAnsi="Times New Roman" w:cs="Times New Roman"/>
          <w:b/>
          <w:i/>
          <w:sz w:val="24"/>
          <w:szCs w:val="24"/>
          <w:u w:val="single"/>
        </w:rPr>
        <w:t>ekonomického , stanovení</w:t>
      </w:r>
      <w:proofErr w:type="gramEnd"/>
      <w:r w:rsidRPr="00E017CA">
        <w:rPr>
          <w:rFonts w:ascii="Times New Roman" w:hAnsi="Times New Roman" w:cs="Times New Roman"/>
          <w:b/>
          <w:i/>
          <w:sz w:val="24"/>
          <w:szCs w:val="24"/>
          <w:u w:val="single"/>
        </w:rPr>
        <w:t xml:space="preserve"> stupně požární bezpečnosti a posouzení velikosti požárních úseků</w:t>
      </w:r>
    </w:p>
    <w:p w:rsidR="006A57AD" w:rsidRPr="00E017CA" w:rsidRDefault="006A57AD" w:rsidP="00E017CA">
      <w:pPr>
        <w:jc w:val="both"/>
        <w:rPr>
          <w:rFonts w:ascii="Times New Roman" w:hAnsi="Times New Roman" w:cs="Times New Roman"/>
          <w:b/>
          <w:i/>
          <w:sz w:val="24"/>
          <w:szCs w:val="24"/>
          <w:u w:val="single"/>
        </w:rPr>
      </w:pPr>
      <w:r w:rsidRPr="00E017CA">
        <w:rPr>
          <w:rFonts w:ascii="Times New Roman" w:hAnsi="Times New Roman" w:cs="Times New Roman"/>
          <w:b/>
          <w:i/>
          <w:sz w:val="24"/>
          <w:szCs w:val="24"/>
          <w:u w:val="single"/>
        </w:rPr>
        <w:t>e) Zhodnocení navržených stavebních konstrukcí a požárních uzávěrů z hlediska jejich požární odolnosti</w:t>
      </w:r>
    </w:p>
    <w:p w:rsidR="006A57AD" w:rsidRPr="00E017CA" w:rsidRDefault="006A57AD" w:rsidP="00E017CA">
      <w:pPr>
        <w:jc w:val="both"/>
        <w:rPr>
          <w:rFonts w:ascii="Times New Roman" w:hAnsi="Times New Roman" w:cs="Times New Roman"/>
          <w:b/>
          <w:i/>
          <w:sz w:val="24"/>
          <w:szCs w:val="24"/>
          <w:u w:val="single"/>
        </w:rPr>
      </w:pPr>
      <w:r w:rsidRPr="00E017CA">
        <w:rPr>
          <w:rFonts w:ascii="Times New Roman" w:hAnsi="Times New Roman" w:cs="Times New Roman"/>
          <w:b/>
          <w:i/>
          <w:sz w:val="24"/>
          <w:szCs w:val="24"/>
          <w:u w:val="single"/>
        </w:rPr>
        <w:t xml:space="preserve">f) Zhodnocení navržených stavebních </w:t>
      </w:r>
      <w:proofErr w:type="gramStart"/>
      <w:r w:rsidRPr="00E017CA">
        <w:rPr>
          <w:rFonts w:ascii="Times New Roman" w:hAnsi="Times New Roman" w:cs="Times New Roman"/>
          <w:b/>
          <w:i/>
          <w:sz w:val="24"/>
          <w:szCs w:val="24"/>
          <w:u w:val="single"/>
        </w:rPr>
        <w:t>hmot ( stupeň</w:t>
      </w:r>
      <w:proofErr w:type="gramEnd"/>
      <w:r w:rsidRPr="00E017CA">
        <w:rPr>
          <w:rFonts w:ascii="Times New Roman" w:hAnsi="Times New Roman" w:cs="Times New Roman"/>
          <w:b/>
          <w:i/>
          <w:sz w:val="24"/>
          <w:szCs w:val="24"/>
          <w:u w:val="single"/>
        </w:rPr>
        <w:t xml:space="preserve"> hořlavosti, odkapávání v podmínkách požáru, rychlost šíření plamene po povrchu, toxicita zplodin hoření apod.</w:t>
      </w:r>
    </w:p>
    <w:p w:rsidR="006A57AD" w:rsidRPr="00E017CA" w:rsidRDefault="006A57AD" w:rsidP="00E017CA">
      <w:pPr>
        <w:widowControl w:val="0"/>
        <w:autoSpaceDE w:val="0"/>
        <w:autoSpaceDN w:val="0"/>
        <w:adjustRightInd w:val="0"/>
        <w:spacing w:before="120" w:line="240" w:lineRule="auto"/>
        <w:ind w:left="142"/>
        <w:jc w:val="both"/>
        <w:rPr>
          <w:rFonts w:ascii="Times New Roman" w:hAnsi="Times New Roman" w:cs="Times New Roman"/>
          <w:b/>
          <w:i/>
          <w:sz w:val="24"/>
          <w:szCs w:val="24"/>
        </w:rPr>
      </w:pPr>
      <w:r w:rsidRPr="00E017CA">
        <w:rPr>
          <w:rFonts w:ascii="Times New Roman" w:hAnsi="Times New Roman" w:cs="Times New Roman"/>
          <w:b/>
          <w:i/>
          <w:sz w:val="24"/>
          <w:szCs w:val="24"/>
        </w:rPr>
        <w:t>Objekt kulturního domu bude do požárních úseků rozdělen takto: společenský sál vč. potřebného zázemí, suterén, knihovna, bytová jednotka, komora pro bytovou jednotku, schodiště.</w:t>
      </w:r>
    </w:p>
    <w:p w:rsidR="006A57AD" w:rsidRPr="00E017CA" w:rsidRDefault="006A57AD" w:rsidP="00E017CA">
      <w:pPr>
        <w:widowControl w:val="0"/>
        <w:autoSpaceDE w:val="0"/>
        <w:autoSpaceDN w:val="0"/>
        <w:adjustRightInd w:val="0"/>
        <w:spacing w:before="120" w:line="240" w:lineRule="auto"/>
        <w:ind w:left="142"/>
        <w:jc w:val="both"/>
        <w:rPr>
          <w:rFonts w:ascii="Times New Roman" w:hAnsi="Times New Roman" w:cs="Times New Roman"/>
          <w:b/>
          <w:i/>
          <w:sz w:val="24"/>
          <w:szCs w:val="24"/>
        </w:rPr>
      </w:pPr>
      <w:r w:rsidRPr="00E017CA">
        <w:rPr>
          <w:rFonts w:ascii="Times New Roman" w:hAnsi="Times New Roman" w:cs="Times New Roman"/>
          <w:b/>
          <w:i/>
          <w:sz w:val="24"/>
          <w:szCs w:val="24"/>
        </w:rPr>
        <w:t xml:space="preserve">Konstrukční systém objektu je </w:t>
      </w:r>
      <w:proofErr w:type="gramStart"/>
      <w:r w:rsidRPr="00E017CA">
        <w:rPr>
          <w:rFonts w:ascii="Times New Roman" w:hAnsi="Times New Roman" w:cs="Times New Roman"/>
          <w:b/>
          <w:i/>
          <w:sz w:val="24"/>
          <w:szCs w:val="24"/>
        </w:rPr>
        <w:t>smíšený ( svislé</w:t>
      </w:r>
      <w:proofErr w:type="gramEnd"/>
      <w:r w:rsidRPr="00E017CA">
        <w:rPr>
          <w:rFonts w:ascii="Times New Roman" w:hAnsi="Times New Roman" w:cs="Times New Roman"/>
          <w:b/>
          <w:i/>
          <w:sz w:val="24"/>
          <w:szCs w:val="24"/>
        </w:rPr>
        <w:t xml:space="preserve"> </w:t>
      </w:r>
      <w:proofErr w:type="spellStart"/>
      <w:r w:rsidRPr="00E017CA">
        <w:rPr>
          <w:rFonts w:ascii="Times New Roman" w:hAnsi="Times New Roman" w:cs="Times New Roman"/>
          <w:b/>
          <w:i/>
          <w:sz w:val="24"/>
          <w:szCs w:val="24"/>
        </w:rPr>
        <w:t>kce</w:t>
      </w:r>
      <w:proofErr w:type="spellEnd"/>
      <w:r w:rsidRPr="00E017CA">
        <w:rPr>
          <w:rFonts w:ascii="Times New Roman" w:hAnsi="Times New Roman" w:cs="Times New Roman"/>
          <w:b/>
          <w:i/>
          <w:sz w:val="24"/>
          <w:szCs w:val="24"/>
        </w:rPr>
        <w:t xml:space="preserve"> druhu DP1 + zastřešení druhu DP3 ).</w:t>
      </w:r>
    </w:p>
    <w:p w:rsidR="006A57AD" w:rsidRPr="00E017CA" w:rsidRDefault="006A57AD" w:rsidP="00E017CA">
      <w:pPr>
        <w:widowControl w:val="0"/>
        <w:autoSpaceDE w:val="0"/>
        <w:autoSpaceDN w:val="0"/>
        <w:adjustRightInd w:val="0"/>
        <w:spacing w:before="120" w:line="240" w:lineRule="auto"/>
        <w:ind w:left="142"/>
        <w:jc w:val="both"/>
        <w:rPr>
          <w:rFonts w:ascii="Times New Roman" w:hAnsi="Times New Roman" w:cs="Times New Roman"/>
          <w:b/>
          <w:i/>
          <w:sz w:val="24"/>
          <w:szCs w:val="24"/>
        </w:rPr>
      </w:pPr>
      <w:r w:rsidRPr="00E017CA">
        <w:rPr>
          <w:rFonts w:ascii="Times New Roman" w:hAnsi="Times New Roman" w:cs="Times New Roman"/>
          <w:b/>
          <w:i/>
          <w:sz w:val="24"/>
          <w:szCs w:val="24"/>
        </w:rPr>
        <w:t>Počet podlaží – 2, požární výška objektu h = 3.2m.</w:t>
      </w:r>
    </w:p>
    <w:p w:rsidR="006A57AD" w:rsidRPr="00E017CA" w:rsidRDefault="006A57AD" w:rsidP="00E017CA">
      <w:pPr>
        <w:tabs>
          <w:tab w:val="left" w:pos="284"/>
          <w:tab w:val="right" w:pos="8505"/>
        </w:tabs>
        <w:spacing w:before="120" w:line="240" w:lineRule="auto"/>
        <w:ind w:left="142"/>
        <w:rPr>
          <w:rFonts w:ascii="Times New Roman" w:hAnsi="Times New Roman" w:cs="Times New Roman"/>
          <w:b/>
          <w:i/>
          <w:sz w:val="24"/>
          <w:szCs w:val="24"/>
        </w:rPr>
      </w:pPr>
      <w:r w:rsidRPr="00E017CA">
        <w:rPr>
          <w:rFonts w:ascii="Times New Roman" w:hAnsi="Times New Roman" w:cs="Times New Roman"/>
          <w:b/>
          <w:i/>
          <w:sz w:val="24"/>
          <w:szCs w:val="24"/>
        </w:rPr>
        <w:t xml:space="preserve">N01.01/N02 – schodiště s výtahem/plošinou </w:t>
      </w:r>
    </w:p>
    <w:p w:rsidR="006A57AD" w:rsidRPr="00E017CA" w:rsidRDefault="006A57AD" w:rsidP="00E017CA">
      <w:pPr>
        <w:tabs>
          <w:tab w:val="left" w:pos="567"/>
          <w:tab w:val="right" w:pos="8505"/>
        </w:tabs>
        <w:spacing w:line="240" w:lineRule="auto"/>
        <w:rPr>
          <w:rFonts w:ascii="Times New Roman" w:hAnsi="Times New Roman" w:cs="Times New Roman"/>
          <w:b/>
          <w:i/>
          <w:sz w:val="24"/>
          <w:szCs w:val="24"/>
        </w:rPr>
      </w:pPr>
      <w:r w:rsidRPr="00E017CA">
        <w:rPr>
          <w:rFonts w:ascii="Times New Roman" w:hAnsi="Times New Roman" w:cs="Times New Roman"/>
          <w:b/>
          <w:i/>
          <w:sz w:val="24"/>
          <w:szCs w:val="24"/>
        </w:rPr>
        <w:tab/>
        <w:t xml:space="preserve">prostor bez požárního rizika, </w:t>
      </w:r>
      <w:proofErr w:type="spellStart"/>
      <w:r w:rsidRPr="00E017CA">
        <w:rPr>
          <w:rFonts w:ascii="Times New Roman" w:hAnsi="Times New Roman" w:cs="Times New Roman"/>
          <w:b/>
          <w:i/>
          <w:sz w:val="24"/>
          <w:szCs w:val="24"/>
        </w:rPr>
        <w:t>p</w:t>
      </w:r>
      <w:r w:rsidRPr="00E017CA">
        <w:rPr>
          <w:rFonts w:ascii="Times New Roman" w:hAnsi="Times New Roman" w:cs="Times New Roman"/>
          <w:b/>
          <w:i/>
          <w:sz w:val="24"/>
          <w:szCs w:val="24"/>
          <w:vertAlign w:val="subscript"/>
        </w:rPr>
        <w:t>n</w:t>
      </w:r>
      <w:proofErr w:type="spellEnd"/>
      <w:r w:rsidRPr="00E017CA">
        <w:rPr>
          <w:rFonts w:ascii="Times New Roman" w:hAnsi="Times New Roman" w:cs="Times New Roman"/>
          <w:b/>
          <w:i/>
          <w:sz w:val="24"/>
          <w:szCs w:val="24"/>
        </w:rPr>
        <w:t xml:space="preserve"> ≤ 7.5kg/m</w:t>
      </w:r>
      <w:r w:rsidRPr="00E017CA">
        <w:rPr>
          <w:rFonts w:ascii="Times New Roman" w:hAnsi="Times New Roman" w:cs="Times New Roman"/>
          <w:b/>
          <w:i/>
          <w:sz w:val="24"/>
          <w:szCs w:val="24"/>
          <w:vertAlign w:val="superscript"/>
        </w:rPr>
        <w:t>2</w:t>
      </w:r>
      <w:r w:rsidRPr="00E017CA">
        <w:rPr>
          <w:rFonts w:ascii="Times New Roman" w:hAnsi="Times New Roman" w:cs="Times New Roman"/>
          <w:b/>
          <w:i/>
          <w:sz w:val="24"/>
          <w:szCs w:val="24"/>
          <w:vertAlign w:val="superscript"/>
        </w:rPr>
        <w:tab/>
      </w:r>
      <w:r w:rsidRPr="00E017CA">
        <w:rPr>
          <w:rFonts w:ascii="Times New Roman" w:hAnsi="Times New Roman" w:cs="Times New Roman"/>
          <w:b/>
          <w:i/>
          <w:sz w:val="24"/>
          <w:szCs w:val="24"/>
          <w:u w:val="single"/>
        </w:rPr>
        <w:t>SPB I</w:t>
      </w:r>
      <w:r w:rsidRPr="00E017CA">
        <w:rPr>
          <w:rFonts w:ascii="Times New Roman" w:hAnsi="Times New Roman" w:cs="Times New Roman"/>
          <w:b/>
          <w:i/>
          <w:sz w:val="24"/>
          <w:szCs w:val="24"/>
        </w:rPr>
        <w:t xml:space="preserve">   </w:t>
      </w:r>
    </w:p>
    <w:p w:rsidR="006A57AD" w:rsidRPr="00E017CA" w:rsidRDefault="006A57AD" w:rsidP="00E017CA">
      <w:pPr>
        <w:tabs>
          <w:tab w:val="left" w:pos="284"/>
          <w:tab w:val="right" w:pos="8505"/>
        </w:tabs>
        <w:spacing w:before="120" w:line="240" w:lineRule="auto"/>
        <w:ind w:left="142"/>
        <w:rPr>
          <w:rFonts w:ascii="Times New Roman" w:hAnsi="Times New Roman" w:cs="Times New Roman"/>
          <w:b/>
          <w:i/>
          <w:sz w:val="24"/>
          <w:szCs w:val="24"/>
        </w:rPr>
      </w:pPr>
      <w:r w:rsidRPr="00E017CA">
        <w:rPr>
          <w:rFonts w:ascii="Times New Roman" w:hAnsi="Times New Roman" w:cs="Times New Roman"/>
          <w:b/>
          <w:i/>
          <w:sz w:val="24"/>
          <w:szCs w:val="24"/>
        </w:rPr>
        <w:t>N01.02/resp.03 – byt/</w:t>
      </w:r>
      <w:proofErr w:type="spellStart"/>
      <w:r w:rsidRPr="00E017CA">
        <w:rPr>
          <w:rFonts w:ascii="Times New Roman" w:hAnsi="Times New Roman" w:cs="Times New Roman"/>
          <w:b/>
          <w:i/>
          <w:sz w:val="24"/>
          <w:szCs w:val="24"/>
        </w:rPr>
        <w:t>resp.komora</w:t>
      </w:r>
      <w:proofErr w:type="spellEnd"/>
      <w:r w:rsidRPr="00E017CA">
        <w:rPr>
          <w:rFonts w:ascii="Times New Roman" w:hAnsi="Times New Roman" w:cs="Times New Roman"/>
          <w:b/>
          <w:i/>
          <w:sz w:val="24"/>
          <w:szCs w:val="24"/>
        </w:rPr>
        <w:t xml:space="preserve"> k bytu</w:t>
      </w:r>
    </w:p>
    <w:p w:rsidR="006A57AD" w:rsidRPr="00E017CA" w:rsidRDefault="006A57AD" w:rsidP="00E017CA">
      <w:pPr>
        <w:tabs>
          <w:tab w:val="left" w:pos="284"/>
          <w:tab w:val="right" w:pos="8505"/>
        </w:tabs>
        <w:spacing w:before="120" w:line="240" w:lineRule="auto"/>
        <w:ind w:left="284" w:hanging="284"/>
        <w:jc w:val="both"/>
        <w:rPr>
          <w:rFonts w:ascii="Times New Roman" w:hAnsi="Times New Roman" w:cs="Times New Roman"/>
          <w:b/>
          <w:i/>
          <w:sz w:val="24"/>
          <w:szCs w:val="24"/>
        </w:rPr>
      </w:pPr>
      <w:r w:rsidRPr="00E017CA">
        <w:rPr>
          <w:rFonts w:ascii="Times New Roman" w:hAnsi="Times New Roman" w:cs="Times New Roman"/>
          <w:b/>
          <w:i/>
          <w:sz w:val="24"/>
          <w:szCs w:val="24"/>
        </w:rPr>
        <w:tab/>
        <w:t xml:space="preserve">dle ČSN 73 0802, </w:t>
      </w:r>
      <w:proofErr w:type="gramStart"/>
      <w:r w:rsidRPr="00E017CA">
        <w:rPr>
          <w:rFonts w:ascii="Times New Roman" w:hAnsi="Times New Roman" w:cs="Times New Roman"/>
          <w:b/>
          <w:i/>
          <w:sz w:val="24"/>
          <w:szCs w:val="24"/>
        </w:rPr>
        <w:t>tab.B.1, pol.</w:t>
      </w:r>
      <w:proofErr w:type="gramEnd"/>
      <w:r w:rsidRPr="00E017CA">
        <w:rPr>
          <w:rFonts w:ascii="Times New Roman" w:hAnsi="Times New Roman" w:cs="Times New Roman"/>
          <w:b/>
          <w:i/>
          <w:sz w:val="24"/>
          <w:szCs w:val="24"/>
        </w:rPr>
        <w:t>10</w:t>
      </w:r>
    </w:p>
    <w:p w:rsidR="006A57AD" w:rsidRPr="00E017CA" w:rsidRDefault="006A57AD" w:rsidP="00E017CA">
      <w:pPr>
        <w:tabs>
          <w:tab w:val="left" w:pos="284"/>
          <w:tab w:val="right" w:pos="8505"/>
        </w:tabs>
        <w:spacing w:line="240" w:lineRule="auto"/>
        <w:ind w:left="284"/>
        <w:jc w:val="both"/>
        <w:rPr>
          <w:rFonts w:ascii="Times New Roman" w:hAnsi="Times New Roman" w:cs="Times New Roman"/>
          <w:b/>
          <w:i/>
          <w:sz w:val="24"/>
          <w:szCs w:val="24"/>
        </w:rPr>
      </w:pPr>
      <w:proofErr w:type="spellStart"/>
      <w:r w:rsidRPr="00E017CA">
        <w:rPr>
          <w:rFonts w:ascii="Times New Roman" w:hAnsi="Times New Roman" w:cs="Times New Roman"/>
          <w:b/>
          <w:i/>
          <w:sz w:val="24"/>
          <w:szCs w:val="24"/>
        </w:rPr>
        <w:t>p</w:t>
      </w:r>
      <w:r w:rsidRPr="00E017CA">
        <w:rPr>
          <w:rFonts w:ascii="Times New Roman" w:hAnsi="Times New Roman" w:cs="Times New Roman"/>
          <w:b/>
          <w:i/>
          <w:sz w:val="24"/>
          <w:szCs w:val="24"/>
          <w:vertAlign w:val="subscript"/>
        </w:rPr>
        <w:t>v</w:t>
      </w:r>
      <w:proofErr w:type="spellEnd"/>
      <w:r w:rsidRPr="00E017CA">
        <w:rPr>
          <w:rFonts w:ascii="Times New Roman" w:hAnsi="Times New Roman" w:cs="Times New Roman"/>
          <w:b/>
          <w:i/>
          <w:sz w:val="24"/>
          <w:szCs w:val="24"/>
        </w:rPr>
        <w:t xml:space="preserve"> = 40/resp.45kg/m</w:t>
      </w:r>
      <w:r w:rsidRPr="00E017CA">
        <w:rPr>
          <w:rFonts w:ascii="Times New Roman" w:hAnsi="Times New Roman" w:cs="Times New Roman"/>
          <w:b/>
          <w:i/>
          <w:sz w:val="24"/>
          <w:szCs w:val="24"/>
          <w:vertAlign w:val="superscript"/>
        </w:rPr>
        <w:t>2</w:t>
      </w:r>
      <w:r w:rsidRPr="00E017CA">
        <w:rPr>
          <w:rFonts w:ascii="Times New Roman" w:hAnsi="Times New Roman" w:cs="Times New Roman"/>
          <w:b/>
          <w:i/>
          <w:sz w:val="24"/>
          <w:szCs w:val="24"/>
        </w:rPr>
        <w:t xml:space="preserve"> ( </w:t>
      </w:r>
      <w:proofErr w:type="spellStart"/>
      <w:r w:rsidRPr="00E017CA">
        <w:rPr>
          <w:rFonts w:ascii="Times New Roman" w:hAnsi="Times New Roman" w:cs="Times New Roman"/>
          <w:b/>
          <w:i/>
          <w:sz w:val="24"/>
          <w:szCs w:val="24"/>
        </w:rPr>
        <w:t>kce</w:t>
      </w:r>
      <w:proofErr w:type="spellEnd"/>
      <w:r w:rsidRPr="00E017CA">
        <w:rPr>
          <w:rFonts w:ascii="Times New Roman" w:hAnsi="Times New Roman" w:cs="Times New Roman"/>
          <w:b/>
          <w:i/>
          <w:sz w:val="24"/>
          <w:szCs w:val="24"/>
        </w:rPr>
        <w:t xml:space="preserve"> smíšené, h = 3.2m  )</w:t>
      </w:r>
      <w:r w:rsidRPr="00E017CA">
        <w:rPr>
          <w:rFonts w:ascii="Times New Roman" w:hAnsi="Times New Roman" w:cs="Times New Roman"/>
          <w:b/>
          <w:i/>
          <w:sz w:val="24"/>
          <w:szCs w:val="24"/>
        </w:rPr>
        <w:tab/>
        <w:t xml:space="preserve"> </w:t>
      </w:r>
      <w:r w:rsidRPr="00E017CA">
        <w:rPr>
          <w:rFonts w:ascii="Times New Roman" w:hAnsi="Times New Roman" w:cs="Times New Roman"/>
          <w:b/>
          <w:i/>
          <w:sz w:val="24"/>
          <w:szCs w:val="24"/>
          <w:u w:val="single"/>
        </w:rPr>
        <w:t>SPB II</w:t>
      </w:r>
      <w:r w:rsidRPr="00E017CA">
        <w:rPr>
          <w:rFonts w:ascii="Times New Roman" w:hAnsi="Times New Roman" w:cs="Times New Roman"/>
          <w:b/>
          <w:i/>
          <w:sz w:val="24"/>
          <w:szCs w:val="24"/>
        </w:rPr>
        <w:t xml:space="preserve">  </w:t>
      </w:r>
    </w:p>
    <w:p w:rsidR="006A57AD" w:rsidRPr="00E017CA" w:rsidRDefault="006A57AD" w:rsidP="00E017CA">
      <w:pPr>
        <w:tabs>
          <w:tab w:val="left" w:pos="284"/>
          <w:tab w:val="right" w:pos="8505"/>
        </w:tabs>
        <w:spacing w:before="120" w:line="240" w:lineRule="auto"/>
        <w:ind w:left="142"/>
        <w:rPr>
          <w:rFonts w:ascii="Times New Roman" w:hAnsi="Times New Roman" w:cs="Times New Roman"/>
          <w:b/>
          <w:i/>
          <w:sz w:val="24"/>
          <w:szCs w:val="24"/>
        </w:rPr>
      </w:pPr>
      <w:r w:rsidRPr="00E017CA">
        <w:rPr>
          <w:rFonts w:ascii="Times New Roman" w:hAnsi="Times New Roman" w:cs="Times New Roman"/>
          <w:b/>
          <w:i/>
          <w:sz w:val="24"/>
          <w:szCs w:val="24"/>
        </w:rPr>
        <w:t xml:space="preserve">N01.04 – společenský sál, vč. zázemí  </w:t>
      </w:r>
    </w:p>
    <w:p w:rsidR="006A57AD" w:rsidRPr="00E017CA" w:rsidRDefault="006A57AD" w:rsidP="00E017CA">
      <w:pPr>
        <w:tabs>
          <w:tab w:val="left" w:pos="567"/>
          <w:tab w:val="left" w:pos="851"/>
          <w:tab w:val="left" w:pos="3686"/>
          <w:tab w:val="left" w:pos="3969"/>
          <w:tab w:val="left" w:pos="5670"/>
          <w:tab w:val="left" w:pos="5954"/>
        </w:tabs>
        <w:spacing w:line="240" w:lineRule="auto"/>
        <w:rPr>
          <w:rFonts w:ascii="Times New Roman" w:hAnsi="Times New Roman" w:cs="Times New Roman"/>
          <w:b/>
          <w:i/>
          <w:sz w:val="24"/>
          <w:szCs w:val="24"/>
        </w:rPr>
      </w:pPr>
      <w:r w:rsidRPr="00E017CA">
        <w:rPr>
          <w:rFonts w:ascii="Times New Roman" w:hAnsi="Times New Roman" w:cs="Times New Roman"/>
          <w:b/>
          <w:i/>
          <w:sz w:val="24"/>
          <w:szCs w:val="24"/>
        </w:rPr>
        <w:tab/>
        <w:t>S</w:t>
      </w:r>
      <w:r w:rsidRPr="00E017CA">
        <w:rPr>
          <w:rFonts w:ascii="Times New Roman" w:hAnsi="Times New Roman" w:cs="Times New Roman"/>
          <w:b/>
          <w:i/>
          <w:sz w:val="24"/>
          <w:szCs w:val="24"/>
        </w:rPr>
        <w:tab/>
        <w:t xml:space="preserve"> = 558.3m</w:t>
      </w:r>
      <w:r w:rsidRPr="00E017CA">
        <w:rPr>
          <w:rFonts w:ascii="Times New Roman" w:hAnsi="Times New Roman" w:cs="Times New Roman"/>
          <w:b/>
          <w:i/>
          <w:sz w:val="24"/>
          <w:szCs w:val="24"/>
          <w:vertAlign w:val="superscript"/>
        </w:rPr>
        <w:t>2</w:t>
      </w:r>
      <w:r w:rsidRPr="00E017CA">
        <w:rPr>
          <w:rFonts w:ascii="Times New Roman" w:hAnsi="Times New Roman" w:cs="Times New Roman"/>
          <w:b/>
          <w:i/>
          <w:sz w:val="24"/>
          <w:szCs w:val="24"/>
        </w:rPr>
        <w:t xml:space="preserve"> </w:t>
      </w:r>
      <w:r w:rsidRPr="00E017CA">
        <w:rPr>
          <w:rFonts w:ascii="Times New Roman" w:hAnsi="Times New Roman" w:cs="Times New Roman"/>
          <w:b/>
          <w:i/>
          <w:sz w:val="24"/>
          <w:szCs w:val="24"/>
        </w:rPr>
        <w:tab/>
        <w:t>S</w:t>
      </w:r>
      <w:r w:rsidRPr="00E017CA">
        <w:rPr>
          <w:rFonts w:ascii="Times New Roman" w:hAnsi="Times New Roman" w:cs="Times New Roman"/>
          <w:b/>
          <w:i/>
          <w:sz w:val="24"/>
          <w:szCs w:val="24"/>
          <w:vertAlign w:val="subscript"/>
        </w:rPr>
        <w:t>o</w:t>
      </w:r>
      <w:r w:rsidRPr="00E017CA">
        <w:rPr>
          <w:rFonts w:ascii="Times New Roman" w:hAnsi="Times New Roman" w:cs="Times New Roman"/>
          <w:b/>
          <w:i/>
          <w:sz w:val="24"/>
          <w:szCs w:val="24"/>
        </w:rPr>
        <w:t xml:space="preserve"> </w:t>
      </w:r>
      <w:r w:rsidRPr="00E017CA">
        <w:rPr>
          <w:rFonts w:ascii="Times New Roman" w:hAnsi="Times New Roman" w:cs="Times New Roman"/>
          <w:b/>
          <w:i/>
          <w:sz w:val="24"/>
          <w:szCs w:val="24"/>
        </w:rPr>
        <w:tab/>
        <w:t>= 35.3m</w:t>
      </w:r>
      <w:r w:rsidRPr="00E017CA">
        <w:rPr>
          <w:rFonts w:ascii="Times New Roman" w:hAnsi="Times New Roman" w:cs="Times New Roman"/>
          <w:b/>
          <w:i/>
          <w:sz w:val="24"/>
          <w:szCs w:val="24"/>
          <w:vertAlign w:val="superscript"/>
        </w:rPr>
        <w:t>2</w:t>
      </w:r>
      <w:r w:rsidRPr="00E017CA">
        <w:rPr>
          <w:rFonts w:ascii="Times New Roman" w:hAnsi="Times New Roman" w:cs="Times New Roman"/>
          <w:b/>
          <w:i/>
          <w:sz w:val="24"/>
          <w:szCs w:val="24"/>
        </w:rPr>
        <w:tab/>
        <w:t xml:space="preserve">    h</w:t>
      </w:r>
      <w:r w:rsidRPr="00E017CA">
        <w:rPr>
          <w:rFonts w:ascii="Times New Roman" w:hAnsi="Times New Roman" w:cs="Times New Roman"/>
          <w:b/>
          <w:i/>
          <w:sz w:val="24"/>
          <w:szCs w:val="24"/>
          <w:vertAlign w:val="subscript"/>
        </w:rPr>
        <w:t>o</w:t>
      </w:r>
      <w:r w:rsidRPr="00E017CA">
        <w:rPr>
          <w:rFonts w:ascii="Times New Roman" w:hAnsi="Times New Roman" w:cs="Times New Roman"/>
          <w:b/>
          <w:i/>
          <w:sz w:val="24"/>
          <w:szCs w:val="24"/>
        </w:rPr>
        <w:t xml:space="preserve"> = 1.63m</w:t>
      </w:r>
    </w:p>
    <w:p w:rsidR="006A57AD" w:rsidRPr="00E017CA" w:rsidRDefault="006A57AD" w:rsidP="00E017CA">
      <w:pPr>
        <w:tabs>
          <w:tab w:val="left" w:pos="567"/>
          <w:tab w:val="left" w:pos="851"/>
          <w:tab w:val="left" w:pos="3686"/>
          <w:tab w:val="left" w:pos="3969"/>
          <w:tab w:val="left" w:pos="5670"/>
          <w:tab w:val="left" w:pos="5954"/>
        </w:tabs>
        <w:spacing w:line="240" w:lineRule="auto"/>
        <w:rPr>
          <w:rFonts w:ascii="Times New Roman" w:hAnsi="Times New Roman" w:cs="Times New Roman"/>
          <w:b/>
          <w:i/>
          <w:sz w:val="24"/>
          <w:szCs w:val="24"/>
        </w:rPr>
      </w:pPr>
      <w:r w:rsidRPr="00E017CA">
        <w:rPr>
          <w:rFonts w:ascii="Times New Roman" w:hAnsi="Times New Roman" w:cs="Times New Roman"/>
          <w:b/>
          <w:i/>
          <w:sz w:val="24"/>
          <w:szCs w:val="24"/>
        </w:rPr>
        <w:tab/>
      </w:r>
      <w:proofErr w:type="spellStart"/>
      <w:r w:rsidRPr="00E017CA">
        <w:rPr>
          <w:rFonts w:ascii="Times New Roman" w:hAnsi="Times New Roman" w:cs="Times New Roman"/>
          <w:b/>
          <w:i/>
          <w:sz w:val="24"/>
          <w:szCs w:val="24"/>
        </w:rPr>
        <w:t>p</w:t>
      </w:r>
      <w:r w:rsidRPr="00E017CA">
        <w:rPr>
          <w:rFonts w:ascii="Times New Roman" w:hAnsi="Times New Roman" w:cs="Times New Roman"/>
          <w:b/>
          <w:i/>
          <w:sz w:val="24"/>
          <w:szCs w:val="24"/>
          <w:vertAlign w:val="subscript"/>
        </w:rPr>
        <w:t>n</w:t>
      </w:r>
      <w:proofErr w:type="spellEnd"/>
      <w:r w:rsidRPr="00E017CA">
        <w:rPr>
          <w:rFonts w:ascii="Times New Roman" w:hAnsi="Times New Roman" w:cs="Times New Roman"/>
          <w:b/>
          <w:i/>
          <w:sz w:val="24"/>
          <w:szCs w:val="24"/>
        </w:rPr>
        <w:tab/>
        <w:t xml:space="preserve"> = 25.0kg/m</w:t>
      </w:r>
      <w:r w:rsidRPr="00E017CA">
        <w:rPr>
          <w:rFonts w:ascii="Times New Roman" w:hAnsi="Times New Roman" w:cs="Times New Roman"/>
          <w:b/>
          <w:i/>
          <w:sz w:val="24"/>
          <w:szCs w:val="24"/>
          <w:vertAlign w:val="superscript"/>
        </w:rPr>
        <w:t xml:space="preserve">2 </w:t>
      </w:r>
      <w:r w:rsidRPr="00E017CA">
        <w:rPr>
          <w:rFonts w:ascii="Times New Roman" w:hAnsi="Times New Roman" w:cs="Times New Roman"/>
          <w:b/>
          <w:i/>
          <w:sz w:val="24"/>
          <w:szCs w:val="24"/>
        </w:rPr>
        <w:t>(</w:t>
      </w:r>
      <w:proofErr w:type="gramStart"/>
      <w:r w:rsidRPr="00E017CA">
        <w:rPr>
          <w:rFonts w:ascii="Times New Roman" w:hAnsi="Times New Roman" w:cs="Times New Roman"/>
          <w:b/>
          <w:i/>
          <w:sz w:val="24"/>
          <w:szCs w:val="24"/>
        </w:rPr>
        <w:t>pol.3.1</w:t>
      </w:r>
      <w:proofErr w:type="gramEnd"/>
      <w:r w:rsidRPr="00E017CA">
        <w:rPr>
          <w:rFonts w:ascii="Times New Roman" w:hAnsi="Times New Roman" w:cs="Times New Roman"/>
          <w:b/>
          <w:i/>
          <w:sz w:val="24"/>
          <w:szCs w:val="24"/>
        </w:rPr>
        <w:t>)</w:t>
      </w:r>
      <w:r w:rsidRPr="00E017CA">
        <w:rPr>
          <w:rFonts w:ascii="Times New Roman" w:hAnsi="Times New Roman" w:cs="Times New Roman"/>
          <w:b/>
          <w:i/>
          <w:sz w:val="24"/>
          <w:szCs w:val="24"/>
        </w:rPr>
        <w:tab/>
      </w:r>
      <w:proofErr w:type="spellStart"/>
      <w:r w:rsidRPr="00E017CA">
        <w:rPr>
          <w:rFonts w:ascii="Times New Roman" w:hAnsi="Times New Roman" w:cs="Times New Roman"/>
          <w:b/>
          <w:i/>
          <w:sz w:val="24"/>
          <w:szCs w:val="24"/>
        </w:rPr>
        <w:t>p</w:t>
      </w:r>
      <w:r w:rsidRPr="00E017CA">
        <w:rPr>
          <w:rFonts w:ascii="Times New Roman" w:hAnsi="Times New Roman" w:cs="Times New Roman"/>
          <w:b/>
          <w:i/>
          <w:sz w:val="24"/>
          <w:szCs w:val="24"/>
          <w:vertAlign w:val="subscript"/>
        </w:rPr>
        <w:t>s</w:t>
      </w:r>
      <w:proofErr w:type="spellEnd"/>
      <w:r w:rsidRPr="00E017CA">
        <w:rPr>
          <w:rFonts w:ascii="Times New Roman" w:hAnsi="Times New Roman" w:cs="Times New Roman"/>
          <w:b/>
          <w:i/>
          <w:sz w:val="24"/>
          <w:szCs w:val="24"/>
        </w:rPr>
        <w:t xml:space="preserve"> </w:t>
      </w:r>
      <w:r w:rsidRPr="00E017CA">
        <w:rPr>
          <w:rFonts w:ascii="Times New Roman" w:hAnsi="Times New Roman" w:cs="Times New Roman"/>
          <w:b/>
          <w:i/>
          <w:sz w:val="24"/>
          <w:szCs w:val="24"/>
        </w:rPr>
        <w:tab/>
        <w:t>= 10.0kg/m</w:t>
      </w:r>
      <w:r w:rsidRPr="00E017CA">
        <w:rPr>
          <w:rFonts w:ascii="Times New Roman" w:hAnsi="Times New Roman" w:cs="Times New Roman"/>
          <w:b/>
          <w:i/>
          <w:sz w:val="24"/>
          <w:szCs w:val="24"/>
          <w:vertAlign w:val="superscript"/>
        </w:rPr>
        <w:t xml:space="preserve">2 </w:t>
      </w:r>
      <w:r w:rsidRPr="00E017CA">
        <w:rPr>
          <w:rFonts w:ascii="Times New Roman" w:hAnsi="Times New Roman" w:cs="Times New Roman"/>
          <w:b/>
          <w:i/>
          <w:sz w:val="24"/>
          <w:szCs w:val="24"/>
        </w:rPr>
        <w:tab/>
        <w:t xml:space="preserve">    </w:t>
      </w:r>
      <w:proofErr w:type="spellStart"/>
      <w:r w:rsidRPr="00E017CA">
        <w:rPr>
          <w:rFonts w:ascii="Times New Roman" w:hAnsi="Times New Roman" w:cs="Times New Roman"/>
          <w:b/>
          <w:i/>
          <w:sz w:val="24"/>
          <w:szCs w:val="24"/>
        </w:rPr>
        <w:t>h</w:t>
      </w:r>
      <w:r w:rsidRPr="00E017CA">
        <w:rPr>
          <w:rFonts w:ascii="Times New Roman" w:hAnsi="Times New Roman" w:cs="Times New Roman"/>
          <w:b/>
          <w:i/>
          <w:sz w:val="24"/>
          <w:szCs w:val="24"/>
          <w:vertAlign w:val="subscript"/>
        </w:rPr>
        <w:t>s</w:t>
      </w:r>
      <w:proofErr w:type="spellEnd"/>
      <w:r w:rsidRPr="00E017CA">
        <w:rPr>
          <w:rFonts w:ascii="Times New Roman" w:hAnsi="Times New Roman" w:cs="Times New Roman"/>
          <w:b/>
          <w:i/>
          <w:sz w:val="24"/>
          <w:szCs w:val="24"/>
          <w:vertAlign w:val="subscript"/>
        </w:rPr>
        <w:t xml:space="preserve">  </w:t>
      </w:r>
      <w:r w:rsidRPr="00E017CA">
        <w:rPr>
          <w:rFonts w:ascii="Times New Roman" w:hAnsi="Times New Roman" w:cs="Times New Roman"/>
          <w:b/>
          <w:i/>
          <w:sz w:val="24"/>
          <w:szCs w:val="24"/>
        </w:rPr>
        <w:t>= 3.45m</w:t>
      </w:r>
      <w:r w:rsidRPr="00E017CA">
        <w:rPr>
          <w:rFonts w:ascii="Times New Roman" w:hAnsi="Times New Roman" w:cs="Times New Roman"/>
          <w:b/>
          <w:i/>
          <w:sz w:val="24"/>
          <w:szCs w:val="24"/>
        </w:rPr>
        <w:tab/>
      </w:r>
    </w:p>
    <w:p w:rsidR="006A57AD" w:rsidRPr="00E017CA" w:rsidRDefault="006A57AD" w:rsidP="00E017CA">
      <w:pPr>
        <w:tabs>
          <w:tab w:val="left" w:pos="567"/>
          <w:tab w:val="left" w:pos="851"/>
          <w:tab w:val="left" w:pos="3686"/>
          <w:tab w:val="left" w:pos="3969"/>
        </w:tabs>
        <w:spacing w:line="240" w:lineRule="auto"/>
        <w:rPr>
          <w:rFonts w:ascii="Times New Roman" w:hAnsi="Times New Roman" w:cs="Times New Roman"/>
          <w:b/>
          <w:i/>
          <w:sz w:val="24"/>
          <w:szCs w:val="24"/>
        </w:rPr>
      </w:pPr>
      <w:r w:rsidRPr="00E017CA">
        <w:rPr>
          <w:rFonts w:ascii="Times New Roman" w:hAnsi="Times New Roman" w:cs="Times New Roman"/>
          <w:b/>
          <w:i/>
          <w:sz w:val="24"/>
          <w:szCs w:val="24"/>
        </w:rPr>
        <w:tab/>
      </w:r>
      <w:proofErr w:type="spellStart"/>
      <w:r w:rsidRPr="00E017CA">
        <w:rPr>
          <w:rFonts w:ascii="Times New Roman" w:hAnsi="Times New Roman" w:cs="Times New Roman"/>
          <w:b/>
          <w:i/>
          <w:sz w:val="24"/>
          <w:szCs w:val="24"/>
        </w:rPr>
        <w:t>a</w:t>
      </w:r>
      <w:r w:rsidRPr="00E017CA">
        <w:rPr>
          <w:rFonts w:ascii="Times New Roman" w:hAnsi="Times New Roman" w:cs="Times New Roman"/>
          <w:b/>
          <w:i/>
          <w:sz w:val="24"/>
          <w:szCs w:val="24"/>
          <w:vertAlign w:val="subscript"/>
        </w:rPr>
        <w:t>n</w:t>
      </w:r>
      <w:proofErr w:type="spellEnd"/>
      <w:r w:rsidRPr="00E017CA">
        <w:rPr>
          <w:rFonts w:ascii="Times New Roman" w:hAnsi="Times New Roman" w:cs="Times New Roman"/>
          <w:b/>
          <w:i/>
          <w:sz w:val="24"/>
          <w:szCs w:val="24"/>
        </w:rPr>
        <w:tab/>
        <w:t xml:space="preserve"> = 1.1</w:t>
      </w:r>
      <w:r w:rsidRPr="00E017CA">
        <w:rPr>
          <w:rFonts w:ascii="Times New Roman" w:hAnsi="Times New Roman" w:cs="Times New Roman"/>
          <w:b/>
          <w:i/>
          <w:sz w:val="24"/>
          <w:szCs w:val="24"/>
        </w:rPr>
        <w:tab/>
        <w:t>a</w:t>
      </w:r>
      <w:r w:rsidRPr="00E017CA">
        <w:rPr>
          <w:rFonts w:ascii="Times New Roman" w:hAnsi="Times New Roman" w:cs="Times New Roman"/>
          <w:b/>
          <w:i/>
          <w:sz w:val="24"/>
          <w:szCs w:val="24"/>
          <w:vertAlign w:val="subscript"/>
        </w:rPr>
        <w:t>s</w:t>
      </w:r>
      <w:r w:rsidRPr="00E017CA">
        <w:rPr>
          <w:rFonts w:ascii="Times New Roman" w:hAnsi="Times New Roman" w:cs="Times New Roman"/>
          <w:b/>
          <w:i/>
          <w:sz w:val="24"/>
          <w:szCs w:val="24"/>
        </w:rPr>
        <w:t xml:space="preserve"> = 0.9</w:t>
      </w:r>
    </w:p>
    <w:p w:rsidR="006A57AD" w:rsidRPr="00E017CA" w:rsidRDefault="006A57AD" w:rsidP="00E017CA">
      <w:pPr>
        <w:tabs>
          <w:tab w:val="left" w:pos="567"/>
          <w:tab w:val="left" w:pos="851"/>
          <w:tab w:val="left" w:pos="3686"/>
          <w:tab w:val="left" w:pos="3969"/>
        </w:tabs>
        <w:spacing w:line="240" w:lineRule="auto"/>
        <w:rPr>
          <w:rFonts w:ascii="Times New Roman" w:hAnsi="Times New Roman" w:cs="Times New Roman"/>
          <w:b/>
          <w:i/>
          <w:sz w:val="24"/>
          <w:szCs w:val="24"/>
        </w:rPr>
      </w:pPr>
      <w:r w:rsidRPr="00E017CA">
        <w:rPr>
          <w:rFonts w:ascii="Times New Roman" w:hAnsi="Times New Roman" w:cs="Times New Roman"/>
          <w:b/>
          <w:i/>
          <w:sz w:val="24"/>
          <w:szCs w:val="24"/>
        </w:rPr>
        <w:tab/>
        <w:t>p</w:t>
      </w:r>
      <w:r w:rsidRPr="00E017CA">
        <w:rPr>
          <w:rFonts w:ascii="Times New Roman" w:hAnsi="Times New Roman" w:cs="Times New Roman"/>
          <w:b/>
          <w:i/>
          <w:sz w:val="24"/>
          <w:szCs w:val="24"/>
        </w:rPr>
        <w:tab/>
        <w:t xml:space="preserve"> = </w:t>
      </w:r>
      <w:proofErr w:type="spellStart"/>
      <w:r w:rsidRPr="00E017CA">
        <w:rPr>
          <w:rFonts w:ascii="Times New Roman" w:hAnsi="Times New Roman" w:cs="Times New Roman"/>
          <w:b/>
          <w:i/>
          <w:sz w:val="24"/>
          <w:szCs w:val="24"/>
        </w:rPr>
        <w:t>p</w:t>
      </w:r>
      <w:r w:rsidRPr="00E017CA">
        <w:rPr>
          <w:rFonts w:ascii="Times New Roman" w:hAnsi="Times New Roman" w:cs="Times New Roman"/>
          <w:b/>
          <w:i/>
          <w:sz w:val="24"/>
          <w:szCs w:val="24"/>
          <w:vertAlign w:val="subscript"/>
        </w:rPr>
        <w:t>n</w:t>
      </w:r>
      <w:proofErr w:type="spellEnd"/>
      <w:r w:rsidRPr="00E017CA">
        <w:rPr>
          <w:rFonts w:ascii="Times New Roman" w:hAnsi="Times New Roman" w:cs="Times New Roman"/>
          <w:b/>
          <w:i/>
          <w:sz w:val="24"/>
          <w:szCs w:val="24"/>
        </w:rPr>
        <w:t xml:space="preserve"> + </w:t>
      </w:r>
      <w:proofErr w:type="spellStart"/>
      <w:r w:rsidRPr="00E017CA">
        <w:rPr>
          <w:rFonts w:ascii="Times New Roman" w:hAnsi="Times New Roman" w:cs="Times New Roman"/>
          <w:b/>
          <w:i/>
          <w:sz w:val="24"/>
          <w:szCs w:val="24"/>
        </w:rPr>
        <w:t>p</w:t>
      </w:r>
      <w:r w:rsidRPr="00E017CA">
        <w:rPr>
          <w:rFonts w:ascii="Times New Roman" w:hAnsi="Times New Roman" w:cs="Times New Roman"/>
          <w:b/>
          <w:i/>
          <w:sz w:val="24"/>
          <w:szCs w:val="24"/>
          <w:vertAlign w:val="subscript"/>
        </w:rPr>
        <w:t>s</w:t>
      </w:r>
      <w:proofErr w:type="spellEnd"/>
      <w:r w:rsidRPr="00E017CA">
        <w:rPr>
          <w:rFonts w:ascii="Times New Roman" w:hAnsi="Times New Roman" w:cs="Times New Roman"/>
          <w:b/>
          <w:i/>
          <w:sz w:val="24"/>
          <w:szCs w:val="24"/>
        </w:rPr>
        <w:t xml:space="preserve"> = 35.0kg/m</w:t>
      </w:r>
      <w:r w:rsidRPr="00E017CA">
        <w:rPr>
          <w:rFonts w:ascii="Times New Roman" w:hAnsi="Times New Roman" w:cs="Times New Roman"/>
          <w:b/>
          <w:i/>
          <w:sz w:val="24"/>
          <w:szCs w:val="24"/>
          <w:vertAlign w:val="superscript"/>
        </w:rPr>
        <w:t>2</w:t>
      </w:r>
    </w:p>
    <w:p w:rsidR="006A57AD" w:rsidRPr="00E017CA" w:rsidRDefault="006A57AD" w:rsidP="00E017CA">
      <w:pPr>
        <w:tabs>
          <w:tab w:val="left" w:pos="567"/>
          <w:tab w:val="left" w:pos="851"/>
          <w:tab w:val="left" w:pos="3686"/>
          <w:tab w:val="left" w:pos="3969"/>
        </w:tabs>
        <w:spacing w:line="240" w:lineRule="auto"/>
        <w:rPr>
          <w:rFonts w:ascii="Times New Roman" w:hAnsi="Times New Roman" w:cs="Times New Roman"/>
          <w:b/>
          <w:i/>
          <w:sz w:val="24"/>
          <w:szCs w:val="24"/>
        </w:rPr>
      </w:pPr>
      <w:r w:rsidRPr="00E017CA">
        <w:rPr>
          <w:rFonts w:ascii="Times New Roman" w:hAnsi="Times New Roman" w:cs="Times New Roman"/>
          <w:b/>
          <w:i/>
          <w:sz w:val="24"/>
          <w:szCs w:val="24"/>
        </w:rPr>
        <w:t xml:space="preserve"> </w:t>
      </w:r>
      <w:r w:rsidRPr="00E017CA">
        <w:rPr>
          <w:rFonts w:ascii="Times New Roman" w:hAnsi="Times New Roman" w:cs="Times New Roman"/>
          <w:b/>
          <w:i/>
          <w:sz w:val="24"/>
          <w:szCs w:val="24"/>
        </w:rPr>
        <w:tab/>
        <w:t>a</w:t>
      </w:r>
      <w:r w:rsidRPr="00E017CA">
        <w:rPr>
          <w:rFonts w:ascii="Times New Roman" w:hAnsi="Times New Roman" w:cs="Times New Roman"/>
          <w:b/>
          <w:i/>
          <w:sz w:val="24"/>
          <w:szCs w:val="24"/>
        </w:rPr>
        <w:tab/>
        <w:t xml:space="preserve"> = 1.04</w:t>
      </w:r>
    </w:p>
    <w:p w:rsidR="006A57AD" w:rsidRPr="00E017CA" w:rsidRDefault="006A57AD" w:rsidP="00E017CA">
      <w:pPr>
        <w:tabs>
          <w:tab w:val="left" w:pos="567"/>
          <w:tab w:val="left" w:pos="851"/>
          <w:tab w:val="left" w:pos="3686"/>
          <w:tab w:val="left" w:pos="3969"/>
        </w:tabs>
        <w:spacing w:line="240" w:lineRule="auto"/>
        <w:rPr>
          <w:rFonts w:ascii="Times New Roman" w:hAnsi="Times New Roman" w:cs="Times New Roman"/>
          <w:b/>
          <w:i/>
          <w:sz w:val="24"/>
          <w:szCs w:val="24"/>
        </w:rPr>
      </w:pPr>
      <w:r w:rsidRPr="00E017CA">
        <w:rPr>
          <w:rFonts w:ascii="Times New Roman" w:hAnsi="Times New Roman" w:cs="Times New Roman"/>
          <w:b/>
          <w:i/>
          <w:sz w:val="24"/>
          <w:szCs w:val="24"/>
        </w:rPr>
        <w:tab/>
        <w:t xml:space="preserve">b </w:t>
      </w:r>
      <w:r w:rsidRPr="00E017CA">
        <w:rPr>
          <w:rFonts w:ascii="Times New Roman" w:hAnsi="Times New Roman" w:cs="Times New Roman"/>
          <w:b/>
          <w:i/>
          <w:sz w:val="24"/>
          <w:szCs w:val="24"/>
        </w:rPr>
        <w:tab/>
        <w:t xml:space="preserve"> = 1.55 ( n = 0.04 </w:t>
      </w:r>
      <w:r w:rsidRPr="00E017CA">
        <w:rPr>
          <w:rFonts w:ascii="Times New Roman" w:hAnsi="Times New Roman" w:cs="Times New Roman"/>
          <w:b/>
          <w:i/>
          <w:sz w:val="24"/>
          <w:szCs w:val="24"/>
        </w:rPr>
        <w:sym w:font="Symbol" w:char="F03E"/>
      </w:r>
      <w:r w:rsidRPr="00E017CA">
        <w:rPr>
          <w:rFonts w:ascii="Times New Roman" w:hAnsi="Times New Roman" w:cs="Times New Roman"/>
          <w:b/>
          <w:i/>
          <w:sz w:val="24"/>
          <w:szCs w:val="24"/>
        </w:rPr>
        <w:sym w:font="Symbol" w:char="F03E"/>
      </w:r>
      <w:r w:rsidRPr="00E017CA">
        <w:rPr>
          <w:rFonts w:ascii="Times New Roman" w:hAnsi="Times New Roman" w:cs="Times New Roman"/>
          <w:b/>
          <w:i/>
          <w:sz w:val="24"/>
          <w:szCs w:val="24"/>
        </w:rPr>
        <w:t xml:space="preserve"> k = </w:t>
      </w:r>
      <w:proofErr w:type="gramStart"/>
      <w:r w:rsidRPr="00E017CA">
        <w:rPr>
          <w:rFonts w:ascii="Times New Roman" w:hAnsi="Times New Roman" w:cs="Times New Roman"/>
          <w:b/>
          <w:i/>
          <w:sz w:val="24"/>
          <w:szCs w:val="24"/>
        </w:rPr>
        <w:t>0.125 )</w:t>
      </w:r>
      <w:proofErr w:type="gramEnd"/>
      <w:r w:rsidRPr="00E017CA">
        <w:rPr>
          <w:rFonts w:ascii="Times New Roman" w:hAnsi="Times New Roman" w:cs="Times New Roman"/>
          <w:b/>
          <w:i/>
          <w:sz w:val="24"/>
          <w:szCs w:val="24"/>
        </w:rPr>
        <w:t xml:space="preserve"> </w:t>
      </w:r>
    </w:p>
    <w:p w:rsidR="006A57AD" w:rsidRPr="00E017CA" w:rsidRDefault="006A57AD" w:rsidP="00E017CA">
      <w:pPr>
        <w:tabs>
          <w:tab w:val="left" w:pos="567"/>
          <w:tab w:val="left" w:pos="851"/>
          <w:tab w:val="left" w:pos="3686"/>
          <w:tab w:val="left" w:pos="3969"/>
        </w:tabs>
        <w:spacing w:line="240" w:lineRule="auto"/>
        <w:rPr>
          <w:rFonts w:ascii="Times New Roman" w:hAnsi="Times New Roman" w:cs="Times New Roman"/>
          <w:b/>
          <w:i/>
          <w:sz w:val="24"/>
          <w:szCs w:val="24"/>
        </w:rPr>
      </w:pPr>
      <w:r w:rsidRPr="00E017CA">
        <w:rPr>
          <w:rFonts w:ascii="Times New Roman" w:hAnsi="Times New Roman" w:cs="Times New Roman"/>
          <w:b/>
          <w:i/>
          <w:sz w:val="24"/>
          <w:szCs w:val="24"/>
        </w:rPr>
        <w:t xml:space="preserve"> </w:t>
      </w:r>
      <w:r w:rsidRPr="00E017CA">
        <w:rPr>
          <w:rFonts w:ascii="Times New Roman" w:hAnsi="Times New Roman" w:cs="Times New Roman"/>
          <w:b/>
          <w:i/>
          <w:sz w:val="24"/>
          <w:szCs w:val="24"/>
        </w:rPr>
        <w:tab/>
        <w:t>c</w:t>
      </w:r>
      <w:r w:rsidRPr="00E017CA">
        <w:rPr>
          <w:rFonts w:ascii="Times New Roman" w:hAnsi="Times New Roman" w:cs="Times New Roman"/>
          <w:b/>
          <w:i/>
          <w:sz w:val="24"/>
          <w:szCs w:val="24"/>
        </w:rPr>
        <w:tab/>
        <w:t xml:space="preserve"> = 1.0 </w:t>
      </w:r>
    </w:p>
    <w:p w:rsidR="006A57AD" w:rsidRPr="00E017CA" w:rsidRDefault="006A57AD" w:rsidP="00E017CA">
      <w:pPr>
        <w:tabs>
          <w:tab w:val="left" w:pos="567"/>
          <w:tab w:val="left" w:pos="851"/>
          <w:tab w:val="left" w:pos="3686"/>
          <w:tab w:val="left" w:pos="3969"/>
          <w:tab w:val="right" w:pos="8505"/>
        </w:tabs>
        <w:spacing w:line="240" w:lineRule="auto"/>
        <w:rPr>
          <w:rFonts w:ascii="Times New Roman" w:hAnsi="Times New Roman" w:cs="Times New Roman"/>
          <w:b/>
          <w:i/>
          <w:sz w:val="24"/>
          <w:szCs w:val="24"/>
          <w:u w:val="single"/>
        </w:rPr>
      </w:pPr>
      <w:r w:rsidRPr="00E017CA">
        <w:rPr>
          <w:rFonts w:ascii="Times New Roman" w:hAnsi="Times New Roman" w:cs="Times New Roman"/>
          <w:b/>
          <w:i/>
          <w:sz w:val="24"/>
          <w:szCs w:val="24"/>
        </w:rPr>
        <w:tab/>
      </w:r>
      <w:proofErr w:type="spellStart"/>
      <w:r w:rsidRPr="00E017CA">
        <w:rPr>
          <w:rFonts w:ascii="Times New Roman" w:hAnsi="Times New Roman" w:cs="Times New Roman"/>
          <w:b/>
          <w:i/>
          <w:sz w:val="24"/>
          <w:szCs w:val="24"/>
        </w:rPr>
        <w:t>p</w:t>
      </w:r>
      <w:r w:rsidRPr="00E017CA">
        <w:rPr>
          <w:rFonts w:ascii="Times New Roman" w:hAnsi="Times New Roman" w:cs="Times New Roman"/>
          <w:b/>
          <w:i/>
          <w:sz w:val="24"/>
          <w:szCs w:val="24"/>
          <w:vertAlign w:val="subscript"/>
        </w:rPr>
        <w:t>v</w:t>
      </w:r>
      <w:proofErr w:type="spellEnd"/>
      <w:r w:rsidRPr="00E017CA">
        <w:rPr>
          <w:rFonts w:ascii="Times New Roman" w:hAnsi="Times New Roman" w:cs="Times New Roman"/>
          <w:b/>
          <w:i/>
          <w:sz w:val="24"/>
          <w:szCs w:val="24"/>
        </w:rPr>
        <w:t xml:space="preserve"> </w:t>
      </w:r>
      <w:r w:rsidRPr="00E017CA">
        <w:rPr>
          <w:rFonts w:ascii="Times New Roman" w:hAnsi="Times New Roman" w:cs="Times New Roman"/>
          <w:b/>
          <w:i/>
          <w:sz w:val="24"/>
          <w:szCs w:val="24"/>
        </w:rPr>
        <w:tab/>
        <w:t xml:space="preserve"> = </w:t>
      </w:r>
      <w:proofErr w:type="spellStart"/>
      <w:proofErr w:type="gramStart"/>
      <w:r w:rsidRPr="00E017CA">
        <w:rPr>
          <w:rFonts w:ascii="Times New Roman" w:hAnsi="Times New Roman" w:cs="Times New Roman"/>
          <w:b/>
          <w:i/>
          <w:sz w:val="24"/>
          <w:szCs w:val="24"/>
        </w:rPr>
        <w:t>p.a.</w:t>
      </w:r>
      <w:proofErr w:type="gramEnd"/>
      <w:r w:rsidRPr="00E017CA">
        <w:rPr>
          <w:rFonts w:ascii="Times New Roman" w:hAnsi="Times New Roman" w:cs="Times New Roman"/>
          <w:b/>
          <w:i/>
          <w:sz w:val="24"/>
          <w:szCs w:val="24"/>
        </w:rPr>
        <w:t>b.c</w:t>
      </w:r>
      <w:proofErr w:type="spellEnd"/>
      <w:r w:rsidRPr="00E017CA">
        <w:rPr>
          <w:rFonts w:ascii="Times New Roman" w:hAnsi="Times New Roman" w:cs="Times New Roman"/>
          <w:b/>
          <w:i/>
          <w:sz w:val="24"/>
          <w:szCs w:val="24"/>
        </w:rPr>
        <w:t xml:space="preserve"> = 56.4kg/m</w:t>
      </w:r>
      <w:r w:rsidRPr="00E017CA">
        <w:rPr>
          <w:rFonts w:ascii="Times New Roman" w:hAnsi="Times New Roman" w:cs="Times New Roman"/>
          <w:b/>
          <w:i/>
          <w:sz w:val="24"/>
          <w:szCs w:val="24"/>
          <w:vertAlign w:val="superscript"/>
        </w:rPr>
        <w:t>2</w:t>
      </w:r>
      <w:r w:rsidRPr="00E017CA">
        <w:rPr>
          <w:rFonts w:ascii="Times New Roman" w:hAnsi="Times New Roman" w:cs="Times New Roman"/>
          <w:b/>
          <w:i/>
          <w:sz w:val="24"/>
          <w:szCs w:val="24"/>
        </w:rPr>
        <w:t xml:space="preserve">  ( </w:t>
      </w:r>
      <w:proofErr w:type="spellStart"/>
      <w:r w:rsidRPr="00E017CA">
        <w:rPr>
          <w:rFonts w:ascii="Times New Roman" w:hAnsi="Times New Roman" w:cs="Times New Roman"/>
          <w:b/>
          <w:i/>
          <w:sz w:val="24"/>
          <w:szCs w:val="24"/>
        </w:rPr>
        <w:t>kce</w:t>
      </w:r>
      <w:proofErr w:type="spellEnd"/>
      <w:r w:rsidRPr="00E017CA">
        <w:rPr>
          <w:rFonts w:ascii="Times New Roman" w:hAnsi="Times New Roman" w:cs="Times New Roman"/>
          <w:b/>
          <w:i/>
          <w:sz w:val="24"/>
          <w:szCs w:val="24"/>
        </w:rPr>
        <w:t xml:space="preserve"> smíšené, h = 0.0m )</w:t>
      </w:r>
      <w:r w:rsidRPr="00E017CA">
        <w:rPr>
          <w:rFonts w:ascii="Times New Roman" w:hAnsi="Times New Roman" w:cs="Times New Roman"/>
          <w:b/>
          <w:i/>
          <w:sz w:val="24"/>
          <w:szCs w:val="24"/>
        </w:rPr>
        <w:tab/>
      </w:r>
      <w:r w:rsidRPr="00E017CA">
        <w:rPr>
          <w:rFonts w:ascii="Times New Roman" w:hAnsi="Times New Roman" w:cs="Times New Roman"/>
          <w:b/>
          <w:i/>
          <w:sz w:val="24"/>
          <w:szCs w:val="24"/>
          <w:u w:val="single"/>
        </w:rPr>
        <w:t>SPB II</w:t>
      </w:r>
    </w:p>
    <w:p w:rsidR="006A57AD" w:rsidRPr="00E017CA" w:rsidRDefault="006A57AD" w:rsidP="00E017CA">
      <w:pPr>
        <w:tabs>
          <w:tab w:val="left" w:pos="284"/>
          <w:tab w:val="right" w:pos="8505"/>
        </w:tabs>
        <w:spacing w:before="120" w:line="240" w:lineRule="auto"/>
        <w:ind w:left="142"/>
        <w:rPr>
          <w:rFonts w:ascii="Times New Roman" w:hAnsi="Times New Roman" w:cs="Times New Roman"/>
          <w:b/>
          <w:i/>
          <w:sz w:val="24"/>
          <w:szCs w:val="24"/>
        </w:rPr>
      </w:pPr>
      <w:r w:rsidRPr="00E017CA">
        <w:rPr>
          <w:rFonts w:ascii="Times New Roman" w:hAnsi="Times New Roman" w:cs="Times New Roman"/>
          <w:b/>
          <w:i/>
          <w:sz w:val="24"/>
          <w:szCs w:val="24"/>
        </w:rPr>
        <w:t xml:space="preserve">N02.02 – 2.np - knihovna </w:t>
      </w:r>
    </w:p>
    <w:p w:rsidR="006A57AD" w:rsidRPr="00E017CA" w:rsidRDefault="006A57AD" w:rsidP="00E017CA">
      <w:pPr>
        <w:tabs>
          <w:tab w:val="left" w:pos="567"/>
          <w:tab w:val="left" w:pos="851"/>
          <w:tab w:val="left" w:pos="3686"/>
          <w:tab w:val="left" w:pos="3969"/>
          <w:tab w:val="left" w:pos="5670"/>
          <w:tab w:val="left" w:pos="5954"/>
        </w:tabs>
        <w:spacing w:line="240" w:lineRule="auto"/>
        <w:rPr>
          <w:rFonts w:ascii="Times New Roman" w:hAnsi="Times New Roman" w:cs="Times New Roman"/>
          <w:b/>
          <w:i/>
          <w:sz w:val="24"/>
          <w:szCs w:val="24"/>
        </w:rPr>
      </w:pPr>
      <w:r w:rsidRPr="00E017CA">
        <w:rPr>
          <w:rFonts w:ascii="Times New Roman" w:hAnsi="Times New Roman" w:cs="Times New Roman"/>
          <w:b/>
          <w:i/>
          <w:sz w:val="24"/>
          <w:szCs w:val="24"/>
        </w:rPr>
        <w:tab/>
        <w:t>S</w:t>
      </w:r>
      <w:r w:rsidRPr="00E017CA">
        <w:rPr>
          <w:rFonts w:ascii="Times New Roman" w:hAnsi="Times New Roman" w:cs="Times New Roman"/>
          <w:b/>
          <w:i/>
          <w:sz w:val="24"/>
          <w:szCs w:val="24"/>
        </w:rPr>
        <w:tab/>
        <w:t xml:space="preserve"> = 127.2m</w:t>
      </w:r>
      <w:r w:rsidRPr="00E017CA">
        <w:rPr>
          <w:rFonts w:ascii="Times New Roman" w:hAnsi="Times New Roman" w:cs="Times New Roman"/>
          <w:b/>
          <w:i/>
          <w:sz w:val="24"/>
          <w:szCs w:val="24"/>
          <w:vertAlign w:val="superscript"/>
        </w:rPr>
        <w:t>2</w:t>
      </w:r>
      <w:r w:rsidRPr="00E017CA">
        <w:rPr>
          <w:rFonts w:ascii="Times New Roman" w:hAnsi="Times New Roman" w:cs="Times New Roman"/>
          <w:b/>
          <w:i/>
          <w:sz w:val="24"/>
          <w:szCs w:val="24"/>
        </w:rPr>
        <w:t xml:space="preserve"> </w:t>
      </w:r>
      <w:r w:rsidRPr="00E017CA">
        <w:rPr>
          <w:rFonts w:ascii="Times New Roman" w:hAnsi="Times New Roman" w:cs="Times New Roman"/>
          <w:b/>
          <w:i/>
          <w:sz w:val="24"/>
          <w:szCs w:val="24"/>
        </w:rPr>
        <w:tab/>
        <w:t>S</w:t>
      </w:r>
      <w:r w:rsidRPr="00E017CA">
        <w:rPr>
          <w:rFonts w:ascii="Times New Roman" w:hAnsi="Times New Roman" w:cs="Times New Roman"/>
          <w:b/>
          <w:i/>
          <w:sz w:val="24"/>
          <w:szCs w:val="24"/>
          <w:vertAlign w:val="subscript"/>
        </w:rPr>
        <w:t>o</w:t>
      </w:r>
      <w:r w:rsidRPr="00E017CA">
        <w:rPr>
          <w:rFonts w:ascii="Times New Roman" w:hAnsi="Times New Roman" w:cs="Times New Roman"/>
          <w:b/>
          <w:i/>
          <w:sz w:val="24"/>
          <w:szCs w:val="24"/>
        </w:rPr>
        <w:t xml:space="preserve"> </w:t>
      </w:r>
      <w:r w:rsidRPr="00E017CA">
        <w:rPr>
          <w:rFonts w:ascii="Times New Roman" w:hAnsi="Times New Roman" w:cs="Times New Roman"/>
          <w:b/>
          <w:i/>
          <w:sz w:val="24"/>
          <w:szCs w:val="24"/>
        </w:rPr>
        <w:tab/>
        <w:t>= 17.5m</w:t>
      </w:r>
      <w:r w:rsidRPr="00E017CA">
        <w:rPr>
          <w:rFonts w:ascii="Times New Roman" w:hAnsi="Times New Roman" w:cs="Times New Roman"/>
          <w:b/>
          <w:i/>
          <w:sz w:val="24"/>
          <w:szCs w:val="24"/>
          <w:vertAlign w:val="superscript"/>
        </w:rPr>
        <w:t>2</w:t>
      </w:r>
      <w:r w:rsidRPr="00E017CA">
        <w:rPr>
          <w:rFonts w:ascii="Times New Roman" w:hAnsi="Times New Roman" w:cs="Times New Roman"/>
          <w:b/>
          <w:i/>
          <w:sz w:val="24"/>
          <w:szCs w:val="24"/>
        </w:rPr>
        <w:tab/>
        <w:t xml:space="preserve">    h</w:t>
      </w:r>
      <w:r w:rsidRPr="00E017CA">
        <w:rPr>
          <w:rFonts w:ascii="Times New Roman" w:hAnsi="Times New Roman" w:cs="Times New Roman"/>
          <w:b/>
          <w:i/>
          <w:sz w:val="24"/>
          <w:szCs w:val="24"/>
          <w:vertAlign w:val="subscript"/>
        </w:rPr>
        <w:t>o</w:t>
      </w:r>
      <w:r w:rsidRPr="00E017CA">
        <w:rPr>
          <w:rFonts w:ascii="Times New Roman" w:hAnsi="Times New Roman" w:cs="Times New Roman"/>
          <w:b/>
          <w:i/>
          <w:sz w:val="24"/>
          <w:szCs w:val="24"/>
        </w:rPr>
        <w:t xml:space="preserve"> = 1.5m</w:t>
      </w:r>
    </w:p>
    <w:p w:rsidR="006A57AD" w:rsidRPr="00E017CA" w:rsidRDefault="006A57AD" w:rsidP="00E017CA">
      <w:pPr>
        <w:tabs>
          <w:tab w:val="left" w:pos="567"/>
          <w:tab w:val="left" w:pos="851"/>
          <w:tab w:val="left" w:pos="3686"/>
          <w:tab w:val="left" w:pos="3969"/>
          <w:tab w:val="left" w:pos="5670"/>
          <w:tab w:val="left" w:pos="5954"/>
        </w:tabs>
        <w:spacing w:line="240" w:lineRule="auto"/>
        <w:rPr>
          <w:rFonts w:ascii="Times New Roman" w:hAnsi="Times New Roman" w:cs="Times New Roman"/>
          <w:b/>
          <w:i/>
          <w:sz w:val="24"/>
          <w:szCs w:val="24"/>
        </w:rPr>
      </w:pPr>
      <w:r w:rsidRPr="00E017CA">
        <w:rPr>
          <w:rFonts w:ascii="Times New Roman" w:hAnsi="Times New Roman" w:cs="Times New Roman"/>
          <w:b/>
          <w:i/>
          <w:sz w:val="24"/>
          <w:szCs w:val="24"/>
        </w:rPr>
        <w:lastRenderedPageBreak/>
        <w:tab/>
      </w:r>
      <w:proofErr w:type="spellStart"/>
      <w:r w:rsidRPr="00E017CA">
        <w:rPr>
          <w:rFonts w:ascii="Times New Roman" w:hAnsi="Times New Roman" w:cs="Times New Roman"/>
          <w:b/>
          <w:i/>
          <w:sz w:val="24"/>
          <w:szCs w:val="24"/>
        </w:rPr>
        <w:t>p</w:t>
      </w:r>
      <w:r w:rsidRPr="00E017CA">
        <w:rPr>
          <w:rFonts w:ascii="Times New Roman" w:hAnsi="Times New Roman" w:cs="Times New Roman"/>
          <w:b/>
          <w:i/>
          <w:sz w:val="24"/>
          <w:szCs w:val="24"/>
          <w:vertAlign w:val="subscript"/>
        </w:rPr>
        <w:t>n</w:t>
      </w:r>
      <w:proofErr w:type="spellEnd"/>
      <w:r w:rsidRPr="00E017CA">
        <w:rPr>
          <w:rFonts w:ascii="Times New Roman" w:hAnsi="Times New Roman" w:cs="Times New Roman"/>
          <w:b/>
          <w:i/>
          <w:sz w:val="24"/>
          <w:szCs w:val="24"/>
        </w:rPr>
        <w:tab/>
        <w:t xml:space="preserve"> = 46.0kg/m</w:t>
      </w:r>
      <w:r w:rsidRPr="00E017CA">
        <w:rPr>
          <w:rFonts w:ascii="Times New Roman" w:hAnsi="Times New Roman" w:cs="Times New Roman"/>
          <w:b/>
          <w:i/>
          <w:sz w:val="24"/>
          <w:szCs w:val="24"/>
          <w:vertAlign w:val="superscript"/>
        </w:rPr>
        <w:t xml:space="preserve">2 </w:t>
      </w:r>
      <w:r w:rsidRPr="00E017CA">
        <w:rPr>
          <w:rFonts w:ascii="Times New Roman" w:hAnsi="Times New Roman" w:cs="Times New Roman"/>
          <w:b/>
          <w:i/>
          <w:sz w:val="24"/>
          <w:szCs w:val="24"/>
        </w:rPr>
        <w:t>(</w:t>
      </w:r>
      <w:proofErr w:type="gramStart"/>
      <w:r w:rsidRPr="00E017CA">
        <w:rPr>
          <w:rFonts w:ascii="Times New Roman" w:hAnsi="Times New Roman" w:cs="Times New Roman"/>
          <w:b/>
          <w:i/>
          <w:sz w:val="24"/>
          <w:szCs w:val="24"/>
        </w:rPr>
        <w:t>příl.2)</w:t>
      </w:r>
      <w:r w:rsidRPr="00E017CA">
        <w:rPr>
          <w:rFonts w:ascii="Times New Roman" w:hAnsi="Times New Roman" w:cs="Times New Roman"/>
          <w:b/>
          <w:i/>
          <w:sz w:val="24"/>
          <w:szCs w:val="24"/>
        </w:rPr>
        <w:tab/>
      </w:r>
      <w:proofErr w:type="spellStart"/>
      <w:r w:rsidRPr="00E017CA">
        <w:rPr>
          <w:rFonts w:ascii="Times New Roman" w:hAnsi="Times New Roman" w:cs="Times New Roman"/>
          <w:b/>
          <w:i/>
          <w:sz w:val="24"/>
          <w:szCs w:val="24"/>
        </w:rPr>
        <w:t>p</w:t>
      </w:r>
      <w:r w:rsidRPr="00E017CA">
        <w:rPr>
          <w:rFonts w:ascii="Times New Roman" w:hAnsi="Times New Roman" w:cs="Times New Roman"/>
          <w:b/>
          <w:i/>
          <w:sz w:val="24"/>
          <w:szCs w:val="24"/>
          <w:vertAlign w:val="subscript"/>
        </w:rPr>
        <w:t>s</w:t>
      </w:r>
      <w:proofErr w:type="spellEnd"/>
      <w:proofErr w:type="gramEnd"/>
      <w:r w:rsidRPr="00E017CA">
        <w:rPr>
          <w:rFonts w:ascii="Times New Roman" w:hAnsi="Times New Roman" w:cs="Times New Roman"/>
          <w:b/>
          <w:i/>
          <w:sz w:val="24"/>
          <w:szCs w:val="24"/>
        </w:rPr>
        <w:t xml:space="preserve"> </w:t>
      </w:r>
      <w:r w:rsidRPr="00E017CA">
        <w:rPr>
          <w:rFonts w:ascii="Times New Roman" w:hAnsi="Times New Roman" w:cs="Times New Roman"/>
          <w:b/>
          <w:i/>
          <w:sz w:val="24"/>
          <w:szCs w:val="24"/>
        </w:rPr>
        <w:tab/>
        <w:t>= 10.0kg/m</w:t>
      </w:r>
      <w:r w:rsidRPr="00E017CA">
        <w:rPr>
          <w:rFonts w:ascii="Times New Roman" w:hAnsi="Times New Roman" w:cs="Times New Roman"/>
          <w:b/>
          <w:i/>
          <w:sz w:val="24"/>
          <w:szCs w:val="24"/>
          <w:vertAlign w:val="superscript"/>
        </w:rPr>
        <w:t xml:space="preserve">2 </w:t>
      </w:r>
      <w:r w:rsidRPr="00E017CA">
        <w:rPr>
          <w:rFonts w:ascii="Times New Roman" w:hAnsi="Times New Roman" w:cs="Times New Roman"/>
          <w:b/>
          <w:i/>
          <w:sz w:val="24"/>
          <w:szCs w:val="24"/>
        </w:rPr>
        <w:tab/>
        <w:t xml:space="preserve">    </w:t>
      </w:r>
      <w:proofErr w:type="spellStart"/>
      <w:r w:rsidRPr="00E017CA">
        <w:rPr>
          <w:rFonts w:ascii="Times New Roman" w:hAnsi="Times New Roman" w:cs="Times New Roman"/>
          <w:b/>
          <w:i/>
          <w:sz w:val="24"/>
          <w:szCs w:val="24"/>
        </w:rPr>
        <w:t>h</w:t>
      </w:r>
      <w:r w:rsidRPr="00E017CA">
        <w:rPr>
          <w:rFonts w:ascii="Times New Roman" w:hAnsi="Times New Roman" w:cs="Times New Roman"/>
          <w:b/>
          <w:i/>
          <w:sz w:val="24"/>
          <w:szCs w:val="24"/>
          <w:vertAlign w:val="subscript"/>
        </w:rPr>
        <w:t>s</w:t>
      </w:r>
      <w:proofErr w:type="spellEnd"/>
      <w:r w:rsidRPr="00E017CA">
        <w:rPr>
          <w:rFonts w:ascii="Times New Roman" w:hAnsi="Times New Roman" w:cs="Times New Roman"/>
          <w:b/>
          <w:i/>
          <w:sz w:val="24"/>
          <w:szCs w:val="24"/>
          <w:vertAlign w:val="subscript"/>
        </w:rPr>
        <w:t xml:space="preserve">  </w:t>
      </w:r>
      <w:r w:rsidRPr="00E017CA">
        <w:rPr>
          <w:rFonts w:ascii="Times New Roman" w:hAnsi="Times New Roman" w:cs="Times New Roman"/>
          <w:b/>
          <w:i/>
          <w:sz w:val="24"/>
          <w:szCs w:val="24"/>
        </w:rPr>
        <w:t>= 2.7m</w:t>
      </w:r>
      <w:r w:rsidRPr="00E017CA">
        <w:rPr>
          <w:rFonts w:ascii="Times New Roman" w:hAnsi="Times New Roman" w:cs="Times New Roman"/>
          <w:b/>
          <w:i/>
          <w:sz w:val="24"/>
          <w:szCs w:val="24"/>
        </w:rPr>
        <w:tab/>
      </w:r>
    </w:p>
    <w:p w:rsidR="006A57AD" w:rsidRPr="00E017CA" w:rsidRDefault="006A57AD" w:rsidP="00E017CA">
      <w:pPr>
        <w:tabs>
          <w:tab w:val="left" w:pos="567"/>
          <w:tab w:val="left" w:pos="851"/>
          <w:tab w:val="left" w:pos="3686"/>
          <w:tab w:val="left" w:pos="3969"/>
        </w:tabs>
        <w:spacing w:line="240" w:lineRule="auto"/>
        <w:rPr>
          <w:rFonts w:ascii="Times New Roman" w:hAnsi="Times New Roman" w:cs="Times New Roman"/>
          <w:b/>
          <w:i/>
          <w:sz w:val="24"/>
          <w:szCs w:val="24"/>
        </w:rPr>
      </w:pPr>
      <w:r w:rsidRPr="00E017CA">
        <w:rPr>
          <w:rFonts w:ascii="Times New Roman" w:hAnsi="Times New Roman" w:cs="Times New Roman"/>
          <w:b/>
          <w:i/>
          <w:sz w:val="24"/>
          <w:szCs w:val="24"/>
        </w:rPr>
        <w:tab/>
      </w:r>
      <w:proofErr w:type="spellStart"/>
      <w:r w:rsidRPr="00E017CA">
        <w:rPr>
          <w:rFonts w:ascii="Times New Roman" w:hAnsi="Times New Roman" w:cs="Times New Roman"/>
          <w:b/>
          <w:i/>
          <w:sz w:val="24"/>
          <w:szCs w:val="24"/>
        </w:rPr>
        <w:t>a</w:t>
      </w:r>
      <w:r w:rsidRPr="00E017CA">
        <w:rPr>
          <w:rFonts w:ascii="Times New Roman" w:hAnsi="Times New Roman" w:cs="Times New Roman"/>
          <w:b/>
          <w:i/>
          <w:sz w:val="24"/>
          <w:szCs w:val="24"/>
          <w:vertAlign w:val="subscript"/>
        </w:rPr>
        <w:t>n</w:t>
      </w:r>
      <w:proofErr w:type="spellEnd"/>
      <w:r w:rsidRPr="00E017CA">
        <w:rPr>
          <w:rFonts w:ascii="Times New Roman" w:hAnsi="Times New Roman" w:cs="Times New Roman"/>
          <w:b/>
          <w:i/>
          <w:sz w:val="24"/>
          <w:szCs w:val="24"/>
        </w:rPr>
        <w:tab/>
        <w:t xml:space="preserve"> = 0.75</w:t>
      </w:r>
      <w:r w:rsidRPr="00E017CA">
        <w:rPr>
          <w:rFonts w:ascii="Times New Roman" w:hAnsi="Times New Roman" w:cs="Times New Roman"/>
          <w:b/>
          <w:i/>
          <w:sz w:val="24"/>
          <w:szCs w:val="24"/>
        </w:rPr>
        <w:tab/>
        <w:t>a</w:t>
      </w:r>
      <w:r w:rsidRPr="00E017CA">
        <w:rPr>
          <w:rFonts w:ascii="Times New Roman" w:hAnsi="Times New Roman" w:cs="Times New Roman"/>
          <w:b/>
          <w:i/>
          <w:sz w:val="24"/>
          <w:szCs w:val="24"/>
          <w:vertAlign w:val="subscript"/>
        </w:rPr>
        <w:t>s</w:t>
      </w:r>
      <w:r w:rsidRPr="00E017CA">
        <w:rPr>
          <w:rFonts w:ascii="Times New Roman" w:hAnsi="Times New Roman" w:cs="Times New Roman"/>
          <w:b/>
          <w:i/>
          <w:sz w:val="24"/>
          <w:szCs w:val="24"/>
        </w:rPr>
        <w:t xml:space="preserve"> = 0.9</w:t>
      </w:r>
    </w:p>
    <w:p w:rsidR="006A57AD" w:rsidRPr="00E017CA" w:rsidRDefault="006A57AD" w:rsidP="00E017CA">
      <w:pPr>
        <w:tabs>
          <w:tab w:val="left" w:pos="567"/>
          <w:tab w:val="left" w:pos="851"/>
          <w:tab w:val="left" w:pos="3686"/>
          <w:tab w:val="left" w:pos="3969"/>
        </w:tabs>
        <w:spacing w:line="240" w:lineRule="auto"/>
        <w:rPr>
          <w:rFonts w:ascii="Times New Roman" w:hAnsi="Times New Roman" w:cs="Times New Roman"/>
          <w:b/>
          <w:i/>
          <w:sz w:val="24"/>
          <w:szCs w:val="24"/>
        </w:rPr>
      </w:pPr>
      <w:r w:rsidRPr="00E017CA">
        <w:rPr>
          <w:rFonts w:ascii="Times New Roman" w:hAnsi="Times New Roman" w:cs="Times New Roman"/>
          <w:b/>
          <w:i/>
          <w:sz w:val="24"/>
          <w:szCs w:val="24"/>
        </w:rPr>
        <w:tab/>
        <w:t>p</w:t>
      </w:r>
      <w:r w:rsidRPr="00E017CA">
        <w:rPr>
          <w:rFonts w:ascii="Times New Roman" w:hAnsi="Times New Roman" w:cs="Times New Roman"/>
          <w:b/>
          <w:i/>
          <w:sz w:val="24"/>
          <w:szCs w:val="24"/>
        </w:rPr>
        <w:tab/>
        <w:t xml:space="preserve"> = </w:t>
      </w:r>
      <w:proofErr w:type="spellStart"/>
      <w:r w:rsidRPr="00E017CA">
        <w:rPr>
          <w:rFonts w:ascii="Times New Roman" w:hAnsi="Times New Roman" w:cs="Times New Roman"/>
          <w:b/>
          <w:i/>
          <w:sz w:val="24"/>
          <w:szCs w:val="24"/>
        </w:rPr>
        <w:t>p</w:t>
      </w:r>
      <w:r w:rsidRPr="00E017CA">
        <w:rPr>
          <w:rFonts w:ascii="Times New Roman" w:hAnsi="Times New Roman" w:cs="Times New Roman"/>
          <w:b/>
          <w:i/>
          <w:sz w:val="24"/>
          <w:szCs w:val="24"/>
          <w:vertAlign w:val="subscript"/>
        </w:rPr>
        <w:t>n</w:t>
      </w:r>
      <w:proofErr w:type="spellEnd"/>
      <w:r w:rsidRPr="00E017CA">
        <w:rPr>
          <w:rFonts w:ascii="Times New Roman" w:hAnsi="Times New Roman" w:cs="Times New Roman"/>
          <w:b/>
          <w:i/>
          <w:sz w:val="24"/>
          <w:szCs w:val="24"/>
        </w:rPr>
        <w:t xml:space="preserve"> + </w:t>
      </w:r>
      <w:proofErr w:type="spellStart"/>
      <w:r w:rsidRPr="00E017CA">
        <w:rPr>
          <w:rFonts w:ascii="Times New Roman" w:hAnsi="Times New Roman" w:cs="Times New Roman"/>
          <w:b/>
          <w:i/>
          <w:sz w:val="24"/>
          <w:szCs w:val="24"/>
        </w:rPr>
        <w:t>p</w:t>
      </w:r>
      <w:r w:rsidRPr="00E017CA">
        <w:rPr>
          <w:rFonts w:ascii="Times New Roman" w:hAnsi="Times New Roman" w:cs="Times New Roman"/>
          <w:b/>
          <w:i/>
          <w:sz w:val="24"/>
          <w:szCs w:val="24"/>
          <w:vertAlign w:val="subscript"/>
        </w:rPr>
        <w:t>s</w:t>
      </w:r>
      <w:proofErr w:type="spellEnd"/>
      <w:r w:rsidRPr="00E017CA">
        <w:rPr>
          <w:rFonts w:ascii="Times New Roman" w:hAnsi="Times New Roman" w:cs="Times New Roman"/>
          <w:b/>
          <w:i/>
          <w:sz w:val="24"/>
          <w:szCs w:val="24"/>
        </w:rPr>
        <w:t xml:space="preserve"> = 56.0kg/m</w:t>
      </w:r>
      <w:r w:rsidRPr="00E017CA">
        <w:rPr>
          <w:rFonts w:ascii="Times New Roman" w:hAnsi="Times New Roman" w:cs="Times New Roman"/>
          <w:b/>
          <w:i/>
          <w:sz w:val="24"/>
          <w:szCs w:val="24"/>
          <w:vertAlign w:val="superscript"/>
        </w:rPr>
        <w:t>2</w:t>
      </w:r>
    </w:p>
    <w:p w:rsidR="006A57AD" w:rsidRPr="00E017CA" w:rsidRDefault="006A57AD" w:rsidP="00E017CA">
      <w:pPr>
        <w:tabs>
          <w:tab w:val="left" w:pos="567"/>
          <w:tab w:val="left" w:pos="851"/>
          <w:tab w:val="left" w:pos="3686"/>
          <w:tab w:val="left" w:pos="3969"/>
        </w:tabs>
        <w:spacing w:line="240" w:lineRule="auto"/>
        <w:rPr>
          <w:rFonts w:ascii="Times New Roman" w:hAnsi="Times New Roman" w:cs="Times New Roman"/>
          <w:b/>
          <w:i/>
          <w:sz w:val="24"/>
          <w:szCs w:val="24"/>
        </w:rPr>
      </w:pPr>
      <w:r w:rsidRPr="00E017CA">
        <w:rPr>
          <w:rFonts w:ascii="Times New Roman" w:hAnsi="Times New Roman" w:cs="Times New Roman"/>
          <w:b/>
          <w:i/>
          <w:sz w:val="24"/>
          <w:szCs w:val="24"/>
        </w:rPr>
        <w:t xml:space="preserve"> </w:t>
      </w:r>
      <w:r w:rsidRPr="00E017CA">
        <w:rPr>
          <w:rFonts w:ascii="Times New Roman" w:hAnsi="Times New Roman" w:cs="Times New Roman"/>
          <w:b/>
          <w:i/>
          <w:sz w:val="24"/>
          <w:szCs w:val="24"/>
        </w:rPr>
        <w:tab/>
        <w:t>a</w:t>
      </w:r>
      <w:r w:rsidRPr="00E017CA">
        <w:rPr>
          <w:rFonts w:ascii="Times New Roman" w:hAnsi="Times New Roman" w:cs="Times New Roman"/>
          <w:b/>
          <w:i/>
          <w:sz w:val="24"/>
          <w:szCs w:val="24"/>
        </w:rPr>
        <w:tab/>
        <w:t xml:space="preserve"> = 0.78 </w:t>
      </w:r>
    </w:p>
    <w:p w:rsidR="006A57AD" w:rsidRPr="00E017CA" w:rsidRDefault="006A57AD" w:rsidP="00E017CA">
      <w:pPr>
        <w:tabs>
          <w:tab w:val="left" w:pos="567"/>
          <w:tab w:val="left" w:pos="851"/>
          <w:tab w:val="left" w:pos="3686"/>
          <w:tab w:val="left" w:pos="3969"/>
        </w:tabs>
        <w:spacing w:line="240" w:lineRule="auto"/>
        <w:rPr>
          <w:rFonts w:ascii="Times New Roman" w:hAnsi="Times New Roman" w:cs="Times New Roman"/>
          <w:b/>
          <w:i/>
          <w:sz w:val="24"/>
          <w:szCs w:val="24"/>
        </w:rPr>
      </w:pPr>
      <w:r w:rsidRPr="00E017CA">
        <w:rPr>
          <w:rFonts w:ascii="Times New Roman" w:hAnsi="Times New Roman" w:cs="Times New Roman"/>
          <w:b/>
          <w:i/>
          <w:sz w:val="24"/>
          <w:szCs w:val="24"/>
        </w:rPr>
        <w:tab/>
        <w:t xml:space="preserve">b </w:t>
      </w:r>
      <w:r w:rsidRPr="00E017CA">
        <w:rPr>
          <w:rFonts w:ascii="Times New Roman" w:hAnsi="Times New Roman" w:cs="Times New Roman"/>
          <w:b/>
          <w:i/>
          <w:sz w:val="24"/>
          <w:szCs w:val="24"/>
        </w:rPr>
        <w:tab/>
        <w:t xml:space="preserve"> = 0.93 ( n = 0.103 </w:t>
      </w:r>
      <w:r w:rsidRPr="00E017CA">
        <w:rPr>
          <w:rFonts w:ascii="Times New Roman" w:hAnsi="Times New Roman" w:cs="Times New Roman"/>
          <w:b/>
          <w:i/>
          <w:sz w:val="24"/>
          <w:szCs w:val="24"/>
        </w:rPr>
        <w:sym w:font="Symbol" w:char="F03E"/>
      </w:r>
      <w:r w:rsidRPr="00E017CA">
        <w:rPr>
          <w:rFonts w:ascii="Times New Roman" w:hAnsi="Times New Roman" w:cs="Times New Roman"/>
          <w:b/>
          <w:i/>
          <w:sz w:val="24"/>
          <w:szCs w:val="24"/>
        </w:rPr>
        <w:sym w:font="Symbol" w:char="F03E"/>
      </w:r>
      <w:r w:rsidRPr="00E017CA">
        <w:rPr>
          <w:rFonts w:ascii="Times New Roman" w:hAnsi="Times New Roman" w:cs="Times New Roman"/>
          <w:b/>
          <w:i/>
          <w:sz w:val="24"/>
          <w:szCs w:val="24"/>
        </w:rPr>
        <w:t xml:space="preserve"> k = </w:t>
      </w:r>
      <w:proofErr w:type="gramStart"/>
      <w:r w:rsidRPr="00E017CA">
        <w:rPr>
          <w:rFonts w:ascii="Times New Roman" w:hAnsi="Times New Roman" w:cs="Times New Roman"/>
          <w:b/>
          <w:i/>
          <w:sz w:val="24"/>
          <w:szCs w:val="24"/>
        </w:rPr>
        <w:t>0.157 )</w:t>
      </w:r>
      <w:proofErr w:type="gramEnd"/>
      <w:r w:rsidRPr="00E017CA">
        <w:rPr>
          <w:rFonts w:ascii="Times New Roman" w:hAnsi="Times New Roman" w:cs="Times New Roman"/>
          <w:b/>
          <w:i/>
          <w:sz w:val="24"/>
          <w:szCs w:val="24"/>
        </w:rPr>
        <w:t xml:space="preserve"> </w:t>
      </w:r>
    </w:p>
    <w:p w:rsidR="006A57AD" w:rsidRPr="00E017CA" w:rsidRDefault="006A57AD" w:rsidP="00E017CA">
      <w:pPr>
        <w:tabs>
          <w:tab w:val="left" w:pos="567"/>
          <w:tab w:val="left" w:pos="851"/>
          <w:tab w:val="left" w:pos="3686"/>
          <w:tab w:val="left" w:pos="3969"/>
        </w:tabs>
        <w:spacing w:line="240" w:lineRule="auto"/>
        <w:rPr>
          <w:rFonts w:ascii="Times New Roman" w:hAnsi="Times New Roman" w:cs="Times New Roman"/>
          <w:b/>
          <w:i/>
          <w:sz w:val="24"/>
          <w:szCs w:val="24"/>
        </w:rPr>
      </w:pPr>
      <w:r w:rsidRPr="00E017CA">
        <w:rPr>
          <w:rFonts w:ascii="Times New Roman" w:hAnsi="Times New Roman" w:cs="Times New Roman"/>
          <w:b/>
          <w:i/>
          <w:sz w:val="24"/>
          <w:szCs w:val="24"/>
        </w:rPr>
        <w:t xml:space="preserve"> </w:t>
      </w:r>
      <w:r w:rsidRPr="00E017CA">
        <w:rPr>
          <w:rFonts w:ascii="Times New Roman" w:hAnsi="Times New Roman" w:cs="Times New Roman"/>
          <w:b/>
          <w:i/>
          <w:sz w:val="24"/>
          <w:szCs w:val="24"/>
        </w:rPr>
        <w:tab/>
        <w:t>c</w:t>
      </w:r>
      <w:r w:rsidRPr="00E017CA">
        <w:rPr>
          <w:rFonts w:ascii="Times New Roman" w:hAnsi="Times New Roman" w:cs="Times New Roman"/>
          <w:b/>
          <w:i/>
          <w:sz w:val="24"/>
          <w:szCs w:val="24"/>
        </w:rPr>
        <w:tab/>
        <w:t xml:space="preserve"> = 1.0 </w:t>
      </w:r>
    </w:p>
    <w:p w:rsidR="006A57AD" w:rsidRPr="00E017CA" w:rsidRDefault="006A57AD" w:rsidP="00E017CA">
      <w:pPr>
        <w:tabs>
          <w:tab w:val="left" w:pos="567"/>
          <w:tab w:val="left" w:pos="851"/>
          <w:tab w:val="left" w:pos="3686"/>
          <w:tab w:val="left" w:pos="3969"/>
          <w:tab w:val="right" w:pos="8505"/>
        </w:tabs>
        <w:spacing w:line="240" w:lineRule="auto"/>
        <w:rPr>
          <w:rFonts w:ascii="Times New Roman" w:hAnsi="Times New Roman" w:cs="Times New Roman"/>
          <w:b/>
          <w:i/>
          <w:sz w:val="24"/>
          <w:szCs w:val="24"/>
          <w:u w:val="single"/>
        </w:rPr>
      </w:pPr>
      <w:r w:rsidRPr="00E017CA">
        <w:rPr>
          <w:rFonts w:ascii="Times New Roman" w:hAnsi="Times New Roman" w:cs="Times New Roman"/>
          <w:b/>
          <w:i/>
          <w:sz w:val="24"/>
          <w:szCs w:val="24"/>
        </w:rPr>
        <w:tab/>
      </w:r>
      <w:proofErr w:type="spellStart"/>
      <w:r w:rsidRPr="00E017CA">
        <w:rPr>
          <w:rFonts w:ascii="Times New Roman" w:hAnsi="Times New Roman" w:cs="Times New Roman"/>
          <w:b/>
          <w:i/>
          <w:sz w:val="24"/>
          <w:szCs w:val="24"/>
        </w:rPr>
        <w:t>p</w:t>
      </w:r>
      <w:r w:rsidRPr="00E017CA">
        <w:rPr>
          <w:rFonts w:ascii="Times New Roman" w:hAnsi="Times New Roman" w:cs="Times New Roman"/>
          <w:b/>
          <w:i/>
          <w:sz w:val="24"/>
          <w:szCs w:val="24"/>
          <w:vertAlign w:val="subscript"/>
        </w:rPr>
        <w:t>v</w:t>
      </w:r>
      <w:proofErr w:type="spellEnd"/>
      <w:r w:rsidRPr="00E017CA">
        <w:rPr>
          <w:rFonts w:ascii="Times New Roman" w:hAnsi="Times New Roman" w:cs="Times New Roman"/>
          <w:b/>
          <w:i/>
          <w:sz w:val="24"/>
          <w:szCs w:val="24"/>
        </w:rPr>
        <w:t xml:space="preserve"> </w:t>
      </w:r>
      <w:r w:rsidRPr="00E017CA">
        <w:rPr>
          <w:rFonts w:ascii="Times New Roman" w:hAnsi="Times New Roman" w:cs="Times New Roman"/>
          <w:b/>
          <w:i/>
          <w:sz w:val="24"/>
          <w:szCs w:val="24"/>
        </w:rPr>
        <w:tab/>
        <w:t xml:space="preserve"> = </w:t>
      </w:r>
      <w:proofErr w:type="spellStart"/>
      <w:proofErr w:type="gramStart"/>
      <w:r w:rsidRPr="00E017CA">
        <w:rPr>
          <w:rFonts w:ascii="Times New Roman" w:hAnsi="Times New Roman" w:cs="Times New Roman"/>
          <w:b/>
          <w:i/>
          <w:sz w:val="24"/>
          <w:szCs w:val="24"/>
        </w:rPr>
        <w:t>p.a.</w:t>
      </w:r>
      <w:proofErr w:type="gramEnd"/>
      <w:r w:rsidRPr="00E017CA">
        <w:rPr>
          <w:rFonts w:ascii="Times New Roman" w:hAnsi="Times New Roman" w:cs="Times New Roman"/>
          <w:b/>
          <w:i/>
          <w:sz w:val="24"/>
          <w:szCs w:val="24"/>
        </w:rPr>
        <w:t>b.c</w:t>
      </w:r>
      <w:proofErr w:type="spellEnd"/>
      <w:r w:rsidRPr="00E017CA">
        <w:rPr>
          <w:rFonts w:ascii="Times New Roman" w:hAnsi="Times New Roman" w:cs="Times New Roman"/>
          <w:b/>
          <w:i/>
          <w:sz w:val="24"/>
          <w:szCs w:val="24"/>
        </w:rPr>
        <w:t xml:space="preserve"> = 52.1kg/m</w:t>
      </w:r>
      <w:r w:rsidRPr="00E017CA">
        <w:rPr>
          <w:rFonts w:ascii="Times New Roman" w:hAnsi="Times New Roman" w:cs="Times New Roman"/>
          <w:b/>
          <w:i/>
          <w:sz w:val="24"/>
          <w:szCs w:val="24"/>
          <w:vertAlign w:val="superscript"/>
        </w:rPr>
        <w:t>2</w:t>
      </w:r>
      <w:r w:rsidRPr="00E017CA">
        <w:rPr>
          <w:rFonts w:ascii="Times New Roman" w:hAnsi="Times New Roman" w:cs="Times New Roman"/>
          <w:b/>
          <w:i/>
          <w:sz w:val="24"/>
          <w:szCs w:val="24"/>
        </w:rPr>
        <w:t xml:space="preserve">  ( </w:t>
      </w:r>
      <w:proofErr w:type="spellStart"/>
      <w:r w:rsidRPr="00E017CA">
        <w:rPr>
          <w:rFonts w:ascii="Times New Roman" w:hAnsi="Times New Roman" w:cs="Times New Roman"/>
          <w:b/>
          <w:i/>
          <w:sz w:val="24"/>
          <w:szCs w:val="24"/>
        </w:rPr>
        <w:t>kce</w:t>
      </w:r>
      <w:proofErr w:type="spellEnd"/>
      <w:r w:rsidRPr="00E017CA">
        <w:rPr>
          <w:rFonts w:ascii="Times New Roman" w:hAnsi="Times New Roman" w:cs="Times New Roman"/>
          <w:b/>
          <w:i/>
          <w:sz w:val="24"/>
          <w:szCs w:val="24"/>
        </w:rPr>
        <w:t xml:space="preserve"> smíšené, h = 3.2m )</w:t>
      </w:r>
      <w:r w:rsidRPr="00E017CA">
        <w:rPr>
          <w:rFonts w:ascii="Times New Roman" w:hAnsi="Times New Roman" w:cs="Times New Roman"/>
          <w:b/>
          <w:i/>
          <w:sz w:val="24"/>
          <w:szCs w:val="24"/>
        </w:rPr>
        <w:tab/>
      </w:r>
      <w:r w:rsidRPr="00E017CA">
        <w:rPr>
          <w:rFonts w:ascii="Times New Roman" w:hAnsi="Times New Roman" w:cs="Times New Roman"/>
          <w:b/>
          <w:i/>
          <w:sz w:val="24"/>
          <w:szCs w:val="24"/>
          <w:u w:val="single"/>
        </w:rPr>
        <w:t>SPB III</w:t>
      </w:r>
    </w:p>
    <w:p w:rsidR="006A57AD" w:rsidRDefault="006A57AD" w:rsidP="006A57AD">
      <w:pPr>
        <w:ind w:left="2694" w:hanging="2694"/>
      </w:pPr>
    </w:p>
    <w:p w:rsidR="006A57AD" w:rsidRPr="00E017CA" w:rsidRDefault="006A57AD" w:rsidP="00E017CA">
      <w:pPr>
        <w:tabs>
          <w:tab w:val="left" w:pos="284"/>
          <w:tab w:val="right" w:pos="8505"/>
        </w:tabs>
        <w:spacing w:before="120" w:line="240" w:lineRule="auto"/>
        <w:ind w:left="142"/>
        <w:rPr>
          <w:rFonts w:ascii="Times New Roman" w:hAnsi="Times New Roman" w:cs="Times New Roman"/>
          <w:b/>
          <w:i/>
          <w:sz w:val="24"/>
          <w:szCs w:val="24"/>
          <w:u w:val="single"/>
        </w:rPr>
      </w:pPr>
      <w:r w:rsidRPr="00E017CA">
        <w:rPr>
          <w:rFonts w:ascii="Times New Roman" w:hAnsi="Times New Roman" w:cs="Times New Roman"/>
          <w:b/>
          <w:i/>
          <w:sz w:val="24"/>
          <w:szCs w:val="24"/>
          <w:u w:val="single"/>
        </w:rPr>
        <w:t xml:space="preserve">posouzení velikosti PÚ ( </w:t>
      </w:r>
      <w:proofErr w:type="spellStart"/>
      <w:r w:rsidRPr="00E017CA">
        <w:rPr>
          <w:rFonts w:ascii="Times New Roman" w:hAnsi="Times New Roman" w:cs="Times New Roman"/>
          <w:b/>
          <w:i/>
          <w:sz w:val="24"/>
          <w:szCs w:val="24"/>
          <w:u w:val="single"/>
        </w:rPr>
        <w:t>kce</w:t>
      </w:r>
      <w:proofErr w:type="spellEnd"/>
      <w:r w:rsidRPr="00E017CA">
        <w:rPr>
          <w:rFonts w:ascii="Times New Roman" w:hAnsi="Times New Roman" w:cs="Times New Roman"/>
          <w:b/>
          <w:i/>
          <w:sz w:val="24"/>
          <w:szCs w:val="24"/>
          <w:u w:val="single"/>
        </w:rPr>
        <w:t xml:space="preserve"> </w:t>
      </w:r>
      <w:proofErr w:type="gramStart"/>
      <w:r w:rsidRPr="00E017CA">
        <w:rPr>
          <w:rFonts w:ascii="Times New Roman" w:hAnsi="Times New Roman" w:cs="Times New Roman"/>
          <w:b/>
          <w:i/>
          <w:sz w:val="24"/>
          <w:szCs w:val="24"/>
          <w:u w:val="single"/>
        </w:rPr>
        <w:t>smíšené ):</w:t>
      </w:r>
      <w:proofErr w:type="gramEnd"/>
    </w:p>
    <w:p w:rsidR="006A57AD" w:rsidRPr="00E017CA" w:rsidRDefault="006A57AD" w:rsidP="006A57AD">
      <w:pPr>
        <w:tabs>
          <w:tab w:val="left" w:pos="4536"/>
          <w:tab w:val="right" w:pos="9355"/>
        </w:tabs>
        <w:spacing w:before="120"/>
        <w:ind w:firstLine="142"/>
        <w:jc w:val="both"/>
        <w:rPr>
          <w:rFonts w:ascii="Times New Roman" w:hAnsi="Times New Roman" w:cs="Times New Roman"/>
          <w:b/>
          <w:i/>
          <w:sz w:val="24"/>
          <w:szCs w:val="24"/>
        </w:rPr>
      </w:pPr>
      <w:r w:rsidRPr="00E017CA">
        <w:rPr>
          <w:rFonts w:ascii="Times New Roman" w:hAnsi="Times New Roman" w:cs="Times New Roman"/>
          <w:b/>
          <w:i/>
          <w:sz w:val="24"/>
          <w:szCs w:val="24"/>
        </w:rPr>
        <w:t xml:space="preserve">N01.04: </w:t>
      </w:r>
      <w:proofErr w:type="spellStart"/>
      <w:proofErr w:type="gramStart"/>
      <w:r w:rsidRPr="00E017CA">
        <w:rPr>
          <w:rFonts w:ascii="Times New Roman" w:hAnsi="Times New Roman" w:cs="Times New Roman"/>
          <w:b/>
          <w:i/>
          <w:sz w:val="24"/>
          <w:szCs w:val="24"/>
        </w:rPr>
        <w:t>max.dovolené</w:t>
      </w:r>
      <w:proofErr w:type="spellEnd"/>
      <w:proofErr w:type="gramEnd"/>
      <w:r w:rsidRPr="00E017CA">
        <w:rPr>
          <w:rFonts w:ascii="Times New Roman" w:hAnsi="Times New Roman" w:cs="Times New Roman"/>
          <w:b/>
          <w:i/>
          <w:sz w:val="24"/>
          <w:szCs w:val="24"/>
        </w:rPr>
        <w:t xml:space="preserve"> </w:t>
      </w:r>
      <w:proofErr w:type="spellStart"/>
      <w:r w:rsidRPr="00E017CA">
        <w:rPr>
          <w:rFonts w:ascii="Times New Roman" w:hAnsi="Times New Roman" w:cs="Times New Roman"/>
          <w:b/>
          <w:i/>
          <w:sz w:val="24"/>
          <w:szCs w:val="24"/>
        </w:rPr>
        <w:t>rozm</w:t>
      </w:r>
      <w:proofErr w:type="spellEnd"/>
      <w:r w:rsidRPr="00E017CA">
        <w:rPr>
          <w:rFonts w:ascii="Times New Roman" w:hAnsi="Times New Roman" w:cs="Times New Roman"/>
          <w:b/>
          <w:i/>
          <w:sz w:val="24"/>
          <w:szCs w:val="24"/>
        </w:rPr>
        <w:t xml:space="preserve">. PÚ ( a = 1.05, </w:t>
      </w:r>
      <w:proofErr w:type="spellStart"/>
      <w:r w:rsidRPr="00E017CA">
        <w:rPr>
          <w:rFonts w:ascii="Times New Roman" w:hAnsi="Times New Roman" w:cs="Times New Roman"/>
          <w:b/>
          <w:i/>
          <w:sz w:val="24"/>
          <w:szCs w:val="24"/>
        </w:rPr>
        <w:t>kce</w:t>
      </w:r>
      <w:proofErr w:type="spellEnd"/>
      <w:r w:rsidRPr="00E017CA">
        <w:rPr>
          <w:rFonts w:ascii="Times New Roman" w:hAnsi="Times New Roman" w:cs="Times New Roman"/>
          <w:b/>
          <w:i/>
          <w:sz w:val="24"/>
          <w:szCs w:val="24"/>
        </w:rPr>
        <w:t xml:space="preserve"> smíšené, h = </w:t>
      </w:r>
      <w:proofErr w:type="gramStart"/>
      <w:r w:rsidRPr="00E017CA">
        <w:rPr>
          <w:rFonts w:ascii="Times New Roman" w:hAnsi="Times New Roman" w:cs="Times New Roman"/>
          <w:b/>
          <w:i/>
          <w:sz w:val="24"/>
          <w:szCs w:val="24"/>
        </w:rPr>
        <w:t>3.3 ) 71.25</w:t>
      </w:r>
      <w:proofErr w:type="gramEnd"/>
      <w:r w:rsidRPr="00E017CA">
        <w:rPr>
          <w:rFonts w:ascii="Times New Roman" w:hAnsi="Times New Roman" w:cs="Times New Roman"/>
          <w:b/>
          <w:i/>
          <w:sz w:val="24"/>
          <w:szCs w:val="24"/>
        </w:rPr>
        <w:t xml:space="preserve"> x 46.0m</w:t>
      </w:r>
    </w:p>
    <w:p w:rsidR="006A57AD" w:rsidRPr="00E017CA" w:rsidRDefault="006A57AD" w:rsidP="006A57AD">
      <w:pPr>
        <w:tabs>
          <w:tab w:val="left" w:pos="4536"/>
          <w:tab w:val="right" w:pos="9355"/>
        </w:tabs>
        <w:ind w:firstLine="142"/>
        <w:jc w:val="right"/>
        <w:rPr>
          <w:rFonts w:ascii="Times New Roman" w:hAnsi="Times New Roman" w:cs="Times New Roman"/>
          <w:b/>
          <w:i/>
          <w:sz w:val="24"/>
          <w:szCs w:val="24"/>
          <w:u w:val="single"/>
        </w:rPr>
      </w:pPr>
      <w:r w:rsidRPr="00E017CA">
        <w:rPr>
          <w:rFonts w:ascii="Times New Roman" w:hAnsi="Times New Roman" w:cs="Times New Roman"/>
          <w:b/>
          <w:i/>
          <w:sz w:val="24"/>
          <w:szCs w:val="24"/>
        </w:rPr>
        <w:t xml:space="preserve">skutečné rozměry 36 x 19.2 m – </w:t>
      </w:r>
      <w:r w:rsidRPr="00E017CA">
        <w:rPr>
          <w:rFonts w:ascii="Times New Roman" w:hAnsi="Times New Roman" w:cs="Times New Roman"/>
          <w:b/>
          <w:i/>
          <w:sz w:val="24"/>
          <w:szCs w:val="24"/>
          <w:u w:val="single"/>
        </w:rPr>
        <w:t>vyhovuje</w:t>
      </w:r>
    </w:p>
    <w:p w:rsidR="006A57AD" w:rsidRPr="00E017CA" w:rsidRDefault="006A57AD" w:rsidP="006A57AD">
      <w:pPr>
        <w:tabs>
          <w:tab w:val="left" w:pos="4536"/>
          <w:tab w:val="right" w:pos="9355"/>
        </w:tabs>
        <w:spacing w:before="120"/>
        <w:ind w:firstLine="142"/>
        <w:jc w:val="both"/>
        <w:rPr>
          <w:rFonts w:ascii="Times New Roman" w:hAnsi="Times New Roman" w:cs="Times New Roman"/>
          <w:b/>
          <w:i/>
          <w:sz w:val="24"/>
          <w:szCs w:val="24"/>
        </w:rPr>
      </w:pPr>
      <w:r w:rsidRPr="00E017CA">
        <w:rPr>
          <w:rFonts w:ascii="Times New Roman" w:hAnsi="Times New Roman" w:cs="Times New Roman"/>
          <w:b/>
          <w:i/>
          <w:sz w:val="24"/>
          <w:szCs w:val="24"/>
        </w:rPr>
        <w:t xml:space="preserve">N02.02: </w:t>
      </w:r>
      <w:proofErr w:type="spellStart"/>
      <w:proofErr w:type="gramStart"/>
      <w:r w:rsidRPr="00E017CA">
        <w:rPr>
          <w:rFonts w:ascii="Times New Roman" w:hAnsi="Times New Roman" w:cs="Times New Roman"/>
          <w:b/>
          <w:i/>
          <w:sz w:val="24"/>
          <w:szCs w:val="24"/>
        </w:rPr>
        <w:t>max.dovolené</w:t>
      </w:r>
      <w:proofErr w:type="spellEnd"/>
      <w:proofErr w:type="gramEnd"/>
      <w:r w:rsidRPr="00E017CA">
        <w:rPr>
          <w:rFonts w:ascii="Times New Roman" w:hAnsi="Times New Roman" w:cs="Times New Roman"/>
          <w:b/>
          <w:i/>
          <w:sz w:val="24"/>
          <w:szCs w:val="24"/>
        </w:rPr>
        <w:t xml:space="preserve"> </w:t>
      </w:r>
      <w:proofErr w:type="spellStart"/>
      <w:r w:rsidRPr="00E017CA">
        <w:rPr>
          <w:rFonts w:ascii="Times New Roman" w:hAnsi="Times New Roman" w:cs="Times New Roman"/>
          <w:b/>
          <w:i/>
          <w:sz w:val="24"/>
          <w:szCs w:val="24"/>
        </w:rPr>
        <w:t>rozm</w:t>
      </w:r>
      <w:proofErr w:type="spellEnd"/>
      <w:r w:rsidRPr="00E017CA">
        <w:rPr>
          <w:rFonts w:ascii="Times New Roman" w:hAnsi="Times New Roman" w:cs="Times New Roman"/>
          <w:b/>
          <w:i/>
          <w:sz w:val="24"/>
          <w:szCs w:val="24"/>
        </w:rPr>
        <w:t xml:space="preserve">. PÚ ( a = 0.8, </w:t>
      </w:r>
      <w:proofErr w:type="spellStart"/>
      <w:r w:rsidRPr="00E017CA">
        <w:rPr>
          <w:rFonts w:ascii="Times New Roman" w:hAnsi="Times New Roman" w:cs="Times New Roman"/>
          <w:b/>
          <w:i/>
          <w:sz w:val="24"/>
          <w:szCs w:val="24"/>
        </w:rPr>
        <w:t>kce</w:t>
      </w:r>
      <w:proofErr w:type="spellEnd"/>
      <w:r w:rsidRPr="00E017CA">
        <w:rPr>
          <w:rFonts w:ascii="Times New Roman" w:hAnsi="Times New Roman" w:cs="Times New Roman"/>
          <w:b/>
          <w:i/>
          <w:sz w:val="24"/>
          <w:szCs w:val="24"/>
        </w:rPr>
        <w:t xml:space="preserve"> smíšené, h = </w:t>
      </w:r>
      <w:proofErr w:type="gramStart"/>
      <w:r w:rsidRPr="00E017CA">
        <w:rPr>
          <w:rFonts w:ascii="Times New Roman" w:hAnsi="Times New Roman" w:cs="Times New Roman"/>
          <w:b/>
          <w:i/>
          <w:sz w:val="24"/>
          <w:szCs w:val="24"/>
        </w:rPr>
        <w:t>3.3 ) 62</w:t>
      </w:r>
      <w:proofErr w:type="gramEnd"/>
      <w:r w:rsidRPr="00E017CA">
        <w:rPr>
          <w:rFonts w:ascii="Times New Roman" w:hAnsi="Times New Roman" w:cs="Times New Roman"/>
          <w:b/>
          <w:i/>
          <w:sz w:val="24"/>
          <w:szCs w:val="24"/>
        </w:rPr>
        <w:t xml:space="preserve"> x 41.0m</w:t>
      </w:r>
    </w:p>
    <w:p w:rsidR="006A57AD" w:rsidRPr="00E017CA" w:rsidRDefault="006A57AD" w:rsidP="006A57AD">
      <w:pPr>
        <w:tabs>
          <w:tab w:val="left" w:pos="4536"/>
          <w:tab w:val="right" w:pos="9355"/>
        </w:tabs>
        <w:ind w:firstLine="142"/>
        <w:jc w:val="right"/>
        <w:rPr>
          <w:rFonts w:ascii="Times New Roman" w:hAnsi="Times New Roman" w:cs="Times New Roman"/>
          <w:b/>
          <w:i/>
          <w:sz w:val="24"/>
          <w:szCs w:val="24"/>
          <w:u w:val="single"/>
        </w:rPr>
      </w:pPr>
      <w:r w:rsidRPr="00E017CA">
        <w:rPr>
          <w:rFonts w:ascii="Times New Roman" w:hAnsi="Times New Roman" w:cs="Times New Roman"/>
          <w:b/>
          <w:i/>
          <w:sz w:val="24"/>
          <w:szCs w:val="24"/>
        </w:rPr>
        <w:t xml:space="preserve">skutečné rozměry 20.7 x 18.7 m – </w:t>
      </w:r>
      <w:r w:rsidRPr="00E017CA">
        <w:rPr>
          <w:rFonts w:ascii="Times New Roman" w:hAnsi="Times New Roman" w:cs="Times New Roman"/>
          <w:b/>
          <w:i/>
          <w:sz w:val="24"/>
          <w:szCs w:val="24"/>
          <w:u w:val="single"/>
        </w:rPr>
        <w:t>vyhovuje</w:t>
      </w:r>
    </w:p>
    <w:p w:rsidR="006A57AD" w:rsidRPr="00CA5992" w:rsidRDefault="006A57AD" w:rsidP="006A57AD">
      <w:pPr>
        <w:tabs>
          <w:tab w:val="left" w:pos="4536"/>
          <w:tab w:val="right" w:pos="9355"/>
        </w:tabs>
        <w:ind w:firstLine="142"/>
        <w:jc w:val="right"/>
        <w:rPr>
          <w:i/>
          <w:u w:val="single"/>
        </w:rPr>
      </w:pPr>
    </w:p>
    <w:p w:rsidR="006A57AD" w:rsidRPr="007A797A" w:rsidRDefault="006A57AD" w:rsidP="006A57AD">
      <w:pPr>
        <w:tabs>
          <w:tab w:val="left" w:pos="284"/>
        </w:tabs>
        <w:ind w:firstLine="284"/>
        <w:rPr>
          <w:i/>
          <w:highlight w:val="yellow"/>
          <w:u w:val="single"/>
        </w:rPr>
      </w:pPr>
    </w:p>
    <w:p w:rsidR="006A57AD" w:rsidRPr="00E017CA" w:rsidRDefault="006A57AD" w:rsidP="00E017CA">
      <w:pPr>
        <w:tabs>
          <w:tab w:val="center" w:pos="5670"/>
          <w:tab w:val="center" w:pos="7655"/>
        </w:tabs>
        <w:jc w:val="both"/>
        <w:rPr>
          <w:rFonts w:ascii="Times New Roman" w:hAnsi="Times New Roman" w:cs="Times New Roman"/>
          <w:b/>
          <w:i/>
          <w:sz w:val="24"/>
          <w:szCs w:val="24"/>
        </w:rPr>
      </w:pPr>
      <w:r w:rsidRPr="00E017CA">
        <w:rPr>
          <w:rFonts w:ascii="Times New Roman" w:hAnsi="Times New Roman" w:cs="Times New Roman"/>
          <w:b/>
          <w:i/>
          <w:sz w:val="24"/>
          <w:szCs w:val="24"/>
        </w:rPr>
        <w:t>požadavky na stavební konstrukce / SPB II /:</w:t>
      </w:r>
    </w:p>
    <w:p w:rsidR="006A57AD" w:rsidRPr="00E017CA" w:rsidRDefault="006A57AD" w:rsidP="00E017CA">
      <w:pPr>
        <w:tabs>
          <w:tab w:val="center" w:pos="5670"/>
          <w:tab w:val="center" w:pos="7655"/>
        </w:tabs>
        <w:jc w:val="both"/>
        <w:rPr>
          <w:rFonts w:ascii="Times New Roman" w:hAnsi="Times New Roman" w:cs="Times New Roman"/>
          <w:b/>
          <w:i/>
          <w:sz w:val="24"/>
          <w:szCs w:val="24"/>
        </w:rPr>
      </w:pPr>
      <w:r w:rsidRPr="00E017CA">
        <w:rPr>
          <w:rFonts w:ascii="Times New Roman" w:hAnsi="Times New Roman" w:cs="Times New Roman"/>
          <w:b/>
          <w:i/>
          <w:sz w:val="24"/>
          <w:szCs w:val="24"/>
        </w:rPr>
        <w:t>požární odolnost konstrukce</w:t>
      </w:r>
      <w:r w:rsidRPr="00E017CA">
        <w:rPr>
          <w:rFonts w:ascii="Times New Roman" w:hAnsi="Times New Roman" w:cs="Times New Roman"/>
          <w:b/>
          <w:i/>
          <w:sz w:val="24"/>
          <w:szCs w:val="24"/>
        </w:rPr>
        <w:tab/>
        <w:t>požadovaná</w:t>
      </w:r>
      <w:r w:rsidRPr="00E017CA">
        <w:rPr>
          <w:rFonts w:ascii="Times New Roman" w:hAnsi="Times New Roman" w:cs="Times New Roman"/>
          <w:b/>
          <w:i/>
          <w:sz w:val="24"/>
          <w:szCs w:val="24"/>
        </w:rPr>
        <w:tab/>
        <w:t>skutečná</w:t>
      </w:r>
    </w:p>
    <w:p w:rsidR="006A57AD" w:rsidRPr="00E017CA" w:rsidRDefault="006A57AD" w:rsidP="00E017CA">
      <w:pPr>
        <w:tabs>
          <w:tab w:val="center" w:pos="5670"/>
          <w:tab w:val="center" w:pos="7655"/>
        </w:tabs>
        <w:jc w:val="both"/>
        <w:rPr>
          <w:rFonts w:ascii="Times New Roman" w:hAnsi="Times New Roman" w:cs="Times New Roman"/>
          <w:b/>
          <w:i/>
          <w:sz w:val="24"/>
          <w:szCs w:val="24"/>
        </w:rPr>
      </w:pPr>
      <w:r w:rsidRPr="00E017CA">
        <w:rPr>
          <w:rFonts w:ascii="Times New Roman" w:hAnsi="Times New Roman" w:cs="Times New Roman"/>
          <w:b/>
          <w:i/>
          <w:sz w:val="24"/>
          <w:szCs w:val="24"/>
        </w:rPr>
        <w:t>pol.1b   : požární stěny/stropy-</w:t>
      </w:r>
      <w:proofErr w:type="spellStart"/>
      <w:r w:rsidRPr="00E017CA">
        <w:rPr>
          <w:rFonts w:ascii="Times New Roman" w:hAnsi="Times New Roman" w:cs="Times New Roman"/>
          <w:b/>
          <w:i/>
          <w:sz w:val="24"/>
          <w:szCs w:val="24"/>
        </w:rPr>
        <w:t>běžnáNP</w:t>
      </w:r>
      <w:proofErr w:type="spellEnd"/>
      <w:r w:rsidRPr="00E017CA">
        <w:rPr>
          <w:rFonts w:ascii="Times New Roman" w:hAnsi="Times New Roman" w:cs="Times New Roman"/>
          <w:b/>
          <w:i/>
          <w:sz w:val="24"/>
          <w:szCs w:val="24"/>
        </w:rPr>
        <w:tab/>
        <w:t>(R)EI 30+</w:t>
      </w:r>
      <w:r w:rsidRPr="00E017CA">
        <w:rPr>
          <w:rFonts w:ascii="Times New Roman" w:hAnsi="Times New Roman" w:cs="Times New Roman"/>
          <w:b/>
          <w:i/>
          <w:sz w:val="24"/>
          <w:szCs w:val="24"/>
        </w:rPr>
        <w:tab/>
        <w:t>(R)EI 180/30</w:t>
      </w:r>
    </w:p>
    <w:p w:rsidR="006A57AD" w:rsidRPr="00E017CA" w:rsidRDefault="006A57AD" w:rsidP="00E017CA">
      <w:pPr>
        <w:tabs>
          <w:tab w:val="center" w:pos="5670"/>
          <w:tab w:val="center" w:pos="7655"/>
        </w:tabs>
        <w:jc w:val="both"/>
        <w:rPr>
          <w:rFonts w:ascii="Times New Roman" w:hAnsi="Times New Roman" w:cs="Times New Roman"/>
          <w:b/>
          <w:i/>
          <w:sz w:val="24"/>
          <w:szCs w:val="24"/>
        </w:rPr>
      </w:pPr>
      <w:r w:rsidRPr="00E017CA">
        <w:rPr>
          <w:rFonts w:ascii="Times New Roman" w:hAnsi="Times New Roman" w:cs="Times New Roman"/>
          <w:b/>
          <w:i/>
          <w:sz w:val="24"/>
          <w:szCs w:val="24"/>
        </w:rPr>
        <w:t>pol.1c   : požární stěny/stropy-posl.NP</w:t>
      </w:r>
      <w:r w:rsidRPr="00E017CA">
        <w:rPr>
          <w:rFonts w:ascii="Times New Roman" w:hAnsi="Times New Roman" w:cs="Times New Roman"/>
          <w:b/>
          <w:i/>
          <w:sz w:val="24"/>
          <w:szCs w:val="24"/>
        </w:rPr>
        <w:tab/>
        <w:t>(R)EI 30+</w:t>
      </w:r>
      <w:r w:rsidRPr="00E017CA">
        <w:rPr>
          <w:rFonts w:ascii="Times New Roman" w:hAnsi="Times New Roman" w:cs="Times New Roman"/>
          <w:b/>
          <w:i/>
          <w:sz w:val="24"/>
          <w:szCs w:val="24"/>
        </w:rPr>
        <w:tab/>
        <w:t>(R)EI 180/30</w:t>
      </w:r>
    </w:p>
    <w:p w:rsidR="006A57AD" w:rsidRPr="00E017CA" w:rsidRDefault="006A57AD" w:rsidP="00E017CA">
      <w:pPr>
        <w:tabs>
          <w:tab w:val="center" w:pos="5670"/>
          <w:tab w:val="center" w:pos="7655"/>
        </w:tabs>
        <w:jc w:val="both"/>
        <w:rPr>
          <w:rFonts w:ascii="Times New Roman" w:hAnsi="Times New Roman" w:cs="Times New Roman"/>
          <w:b/>
          <w:i/>
          <w:sz w:val="24"/>
          <w:szCs w:val="24"/>
        </w:rPr>
      </w:pPr>
      <w:r w:rsidRPr="00E017CA">
        <w:rPr>
          <w:rFonts w:ascii="Times New Roman" w:hAnsi="Times New Roman" w:cs="Times New Roman"/>
          <w:b/>
          <w:i/>
          <w:sz w:val="24"/>
          <w:szCs w:val="24"/>
        </w:rPr>
        <w:t>(stěna z </w:t>
      </w:r>
      <w:proofErr w:type="spellStart"/>
      <w:r w:rsidRPr="00E017CA">
        <w:rPr>
          <w:rFonts w:ascii="Times New Roman" w:hAnsi="Times New Roman" w:cs="Times New Roman"/>
          <w:b/>
          <w:i/>
          <w:sz w:val="24"/>
          <w:szCs w:val="24"/>
        </w:rPr>
        <w:t>liaporbetonových</w:t>
      </w:r>
      <w:proofErr w:type="spellEnd"/>
      <w:r w:rsidRPr="00E017CA">
        <w:rPr>
          <w:rFonts w:ascii="Times New Roman" w:hAnsi="Times New Roman" w:cs="Times New Roman"/>
          <w:b/>
          <w:i/>
          <w:sz w:val="24"/>
          <w:szCs w:val="24"/>
        </w:rPr>
        <w:t xml:space="preserve"> příčkovek </w:t>
      </w:r>
      <w:proofErr w:type="gramStart"/>
      <w:r w:rsidRPr="00E017CA">
        <w:rPr>
          <w:rFonts w:ascii="Times New Roman" w:hAnsi="Times New Roman" w:cs="Times New Roman"/>
          <w:b/>
          <w:i/>
          <w:sz w:val="24"/>
          <w:szCs w:val="24"/>
        </w:rPr>
        <w:t>min.tl</w:t>
      </w:r>
      <w:proofErr w:type="gramEnd"/>
      <w:r w:rsidRPr="00E017CA">
        <w:rPr>
          <w:rFonts w:ascii="Times New Roman" w:hAnsi="Times New Roman" w:cs="Times New Roman"/>
          <w:b/>
          <w:i/>
          <w:sz w:val="24"/>
          <w:szCs w:val="24"/>
        </w:rPr>
        <w:t xml:space="preserve">.150mm dle </w:t>
      </w:r>
      <w:proofErr w:type="spellStart"/>
      <w:r w:rsidRPr="00E017CA">
        <w:rPr>
          <w:rFonts w:ascii="Times New Roman" w:hAnsi="Times New Roman" w:cs="Times New Roman"/>
          <w:b/>
          <w:i/>
          <w:sz w:val="24"/>
          <w:szCs w:val="24"/>
        </w:rPr>
        <w:t>technolog.listu</w:t>
      </w:r>
      <w:proofErr w:type="spellEnd"/>
      <w:r w:rsidRPr="00E017CA">
        <w:rPr>
          <w:rFonts w:ascii="Times New Roman" w:hAnsi="Times New Roman" w:cs="Times New Roman"/>
          <w:b/>
          <w:i/>
          <w:sz w:val="24"/>
          <w:szCs w:val="24"/>
        </w:rPr>
        <w:t xml:space="preserve"> výrobce/</w:t>
      </w:r>
    </w:p>
    <w:p w:rsidR="006A57AD" w:rsidRPr="00E017CA" w:rsidRDefault="006A57AD" w:rsidP="00E017CA">
      <w:pPr>
        <w:tabs>
          <w:tab w:val="center" w:pos="5670"/>
          <w:tab w:val="center" w:pos="7655"/>
        </w:tabs>
        <w:jc w:val="both"/>
        <w:rPr>
          <w:rFonts w:ascii="Times New Roman" w:hAnsi="Times New Roman" w:cs="Times New Roman"/>
          <w:b/>
          <w:i/>
          <w:sz w:val="24"/>
          <w:szCs w:val="24"/>
        </w:rPr>
      </w:pPr>
      <w:r w:rsidRPr="00E017CA">
        <w:rPr>
          <w:rFonts w:ascii="Times New Roman" w:hAnsi="Times New Roman" w:cs="Times New Roman"/>
          <w:b/>
          <w:i/>
          <w:sz w:val="24"/>
          <w:szCs w:val="24"/>
        </w:rPr>
        <w:t>/SDK podhled D112,113 opláštěný deskami WHITE 2*12.5mm, RED 2*12.5mm nebo RED tl.15mm s vloženou izolací z minerální vlny dle katalogu výrobce)</w:t>
      </w:r>
    </w:p>
    <w:p w:rsidR="006A57AD" w:rsidRPr="00E017CA" w:rsidRDefault="006A57AD" w:rsidP="00E017CA">
      <w:pPr>
        <w:tabs>
          <w:tab w:val="center" w:pos="5670"/>
          <w:tab w:val="center" w:pos="7655"/>
        </w:tabs>
        <w:jc w:val="both"/>
        <w:rPr>
          <w:rFonts w:ascii="Times New Roman" w:hAnsi="Times New Roman" w:cs="Times New Roman"/>
          <w:b/>
          <w:i/>
          <w:sz w:val="24"/>
          <w:szCs w:val="24"/>
        </w:rPr>
      </w:pPr>
      <w:r w:rsidRPr="00E017CA">
        <w:rPr>
          <w:rFonts w:ascii="Times New Roman" w:hAnsi="Times New Roman" w:cs="Times New Roman"/>
          <w:b/>
          <w:i/>
          <w:sz w:val="24"/>
          <w:szCs w:val="24"/>
        </w:rPr>
        <w:t xml:space="preserve">pol.2b   : </w:t>
      </w:r>
      <w:proofErr w:type="spellStart"/>
      <w:r w:rsidRPr="00E017CA">
        <w:rPr>
          <w:rFonts w:ascii="Times New Roman" w:hAnsi="Times New Roman" w:cs="Times New Roman"/>
          <w:b/>
          <w:i/>
          <w:sz w:val="24"/>
          <w:szCs w:val="24"/>
        </w:rPr>
        <w:t>pož.uzávěry</w:t>
      </w:r>
      <w:proofErr w:type="spellEnd"/>
      <w:r w:rsidRPr="00E017CA">
        <w:rPr>
          <w:rFonts w:ascii="Times New Roman" w:hAnsi="Times New Roman" w:cs="Times New Roman"/>
          <w:b/>
          <w:i/>
          <w:sz w:val="24"/>
          <w:szCs w:val="24"/>
        </w:rPr>
        <w:t xml:space="preserve"> otvorů-</w:t>
      </w:r>
      <w:proofErr w:type="spellStart"/>
      <w:r w:rsidRPr="00E017CA">
        <w:rPr>
          <w:rFonts w:ascii="Times New Roman" w:hAnsi="Times New Roman" w:cs="Times New Roman"/>
          <w:b/>
          <w:i/>
          <w:sz w:val="24"/>
          <w:szCs w:val="24"/>
        </w:rPr>
        <w:t>běžnáNP</w:t>
      </w:r>
      <w:proofErr w:type="spellEnd"/>
      <w:r w:rsidRPr="00E017CA">
        <w:rPr>
          <w:rFonts w:ascii="Times New Roman" w:hAnsi="Times New Roman" w:cs="Times New Roman"/>
          <w:b/>
          <w:i/>
          <w:sz w:val="24"/>
          <w:szCs w:val="24"/>
        </w:rPr>
        <w:tab/>
        <w:t>EW 15DP3-C2</w:t>
      </w:r>
      <w:r w:rsidRPr="00E017CA">
        <w:rPr>
          <w:rFonts w:ascii="Times New Roman" w:hAnsi="Times New Roman" w:cs="Times New Roman"/>
          <w:b/>
          <w:i/>
          <w:sz w:val="24"/>
          <w:szCs w:val="24"/>
        </w:rPr>
        <w:tab/>
        <w:t>EW 30DP3-C2</w:t>
      </w:r>
    </w:p>
    <w:p w:rsidR="006A57AD" w:rsidRPr="00E017CA" w:rsidRDefault="006A57AD" w:rsidP="00E017CA">
      <w:pPr>
        <w:tabs>
          <w:tab w:val="center" w:pos="5670"/>
          <w:tab w:val="center" w:pos="7655"/>
        </w:tabs>
        <w:jc w:val="both"/>
        <w:rPr>
          <w:rFonts w:ascii="Times New Roman" w:hAnsi="Times New Roman" w:cs="Times New Roman"/>
          <w:b/>
          <w:i/>
          <w:sz w:val="24"/>
          <w:szCs w:val="24"/>
        </w:rPr>
      </w:pPr>
      <w:r w:rsidRPr="00E017CA">
        <w:rPr>
          <w:rFonts w:ascii="Times New Roman" w:hAnsi="Times New Roman" w:cs="Times New Roman"/>
          <w:b/>
          <w:i/>
          <w:sz w:val="24"/>
          <w:szCs w:val="24"/>
        </w:rPr>
        <w:t xml:space="preserve">pol.2c   : </w:t>
      </w:r>
      <w:proofErr w:type="spellStart"/>
      <w:r w:rsidRPr="00E017CA">
        <w:rPr>
          <w:rFonts w:ascii="Times New Roman" w:hAnsi="Times New Roman" w:cs="Times New Roman"/>
          <w:b/>
          <w:i/>
          <w:sz w:val="24"/>
          <w:szCs w:val="24"/>
        </w:rPr>
        <w:t>pož.uzávěry</w:t>
      </w:r>
      <w:proofErr w:type="spellEnd"/>
      <w:r w:rsidRPr="00E017CA">
        <w:rPr>
          <w:rFonts w:ascii="Times New Roman" w:hAnsi="Times New Roman" w:cs="Times New Roman"/>
          <w:b/>
          <w:i/>
          <w:sz w:val="24"/>
          <w:szCs w:val="24"/>
        </w:rPr>
        <w:t xml:space="preserve"> otvorů-posl.NP </w:t>
      </w:r>
      <w:r w:rsidRPr="00E017CA">
        <w:rPr>
          <w:rFonts w:ascii="Times New Roman" w:hAnsi="Times New Roman" w:cs="Times New Roman"/>
          <w:b/>
          <w:i/>
          <w:sz w:val="24"/>
          <w:szCs w:val="24"/>
        </w:rPr>
        <w:tab/>
        <w:t>EW 15DP3-C2</w:t>
      </w:r>
      <w:r w:rsidRPr="00E017CA">
        <w:rPr>
          <w:rFonts w:ascii="Times New Roman" w:hAnsi="Times New Roman" w:cs="Times New Roman"/>
          <w:b/>
          <w:i/>
          <w:sz w:val="24"/>
          <w:szCs w:val="24"/>
        </w:rPr>
        <w:tab/>
        <w:t>EW 30DP3-C2</w:t>
      </w:r>
    </w:p>
    <w:p w:rsidR="006A57AD" w:rsidRPr="00E017CA" w:rsidRDefault="006A57AD" w:rsidP="00E017CA">
      <w:pPr>
        <w:tabs>
          <w:tab w:val="center" w:pos="5670"/>
          <w:tab w:val="center" w:pos="7655"/>
        </w:tabs>
        <w:jc w:val="both"/>
        <w:rPr>
          <w:rFonts w:ascii="Times New Roman" w:hAnsi="Times New Roman" w:cs="Times New Roman"/>
          <w:b/>
          <w:i/>
          <w:sz w:val="24"/>
          <w:szCs w:val="24"/>
        </w:rPr>
      </w:pPr>
      <w:r w:rsidRPr="00E017CA">
        <w:rPr>
          <w:rFonts w:ascii="Times New Roman" w:hAnsi="Times New Roman" w:cs="Times New Roman"/>
          <w:b/>
          <w:i/>
          <w:sz w:val="24"/>
          <w:szCs w:val="24"/>
        </w:rPr>
        <w:t xml:space="preserve">(dveře s požadovanou požární odolností a </w:t>
      </w:r>
      <w:proofErr w:type="spellStart"/>
      <w:r w:rsidRPr="00E017CA">
        <w:rPr>
          <w:rFonts w:ascii="Times New Roman" w:hAnsi="Times New Roman" w:cs="Times New Roman"/>
          <w:b/>
          <w:i/>
          <w:sz w:val="24"/>
          <w:szCs w:val="24"/>
        </w:rPr>
        <w:t>samozavíračem</w:t>
      </w:r>
      <w:proofErr w:type="spellEnd"/>
      <w:r w:rsidRPr="00E017CA">
        <w:rPr>
          <w:rFonts w:ascii="Times New Roman" w:hAnsi="Times New Roman" w:cs="Times New Roman"/>
          <w:b/>
          <w:i/>
          <w:sz w:val="24"/>
          <w:szCs w:val="24"/>
        </w:rPr>
        <w:t>/</w:t>
      </w:r>
    </w:p>
    <w:p w:rsidR="006A57AD" w:rsidRPr="00E017CA" w:rsidRDefault="006A57AD" w:rsidP="00E017CA">
      <w:pPr>
        <w:tabs>
          <w:tab w:val="center" w:pos="5670"/>
          <w:tab w:val="center" w:pos="7655"/>
        </w:tabs>
        <w:jc w:val="both"/>
        <w:rPr>
          <w:rFonts w:ascii="Times New Roman" w:hAnsi="Times New Roman" w:cs="Times New Roman"/>
          <w:b/>
          <w:i/>
          <w:sz w:val="24"/>
          <w:szCs w:val="24"/>
        </w:rPr>
      </w:pPr>
      <w:r w:rsidRPr="00E017CA">
        <w:rPr>
          <w:rFonts w:ascii="Times New Roman" w:hAnsi="Times New Roman" w:cs="Times New Roman"/>
          <w:b/>
          <w:i/>
          <w:sz w:val="24"/>
          <w:szCs w:val="24"/>
        </w:rPr>
        <w:t>skládací požární schůdky s požadovanou požární odolností)</w:t>
      </w:r>
    </w:p>
    <w:p w:rsidR="006A57AD" w:rsidRPr="00E017CA" w:rsidRDefault="006A57AD" w:rsidP="00E017CA">
      <w:pPr>
        <w:tabs>
          <w:tab w:val="center" w:pos="5670"/>
          <w:tab w:val="center" w:pos="7655"/>
        </w:tabs>
        <w:jc w:val="both"/>
        <w:rPr>
          <w:rFonts w:ascii="Times New Roman" w:hAnsi="Times New Roman" w:cs="Times New Roman"/>
          <w:b/>
          <w:i/>
          <w:sz w:val="24"/>
          <w:szCs w:val="24"/>
        </w:rPr>
      </w:pPr>
      <w:r w:rsidRPr="00E017CA">
        <w:rPr>
          <w:rFonts w:ascii="Times New Roman" w:hAnsi="Times New Roman" w:cs="Times New Roman"/>
          <w:b/>
          <w:i/>
          <w:sz w:val="24"/>
          <w:szCs w:val="24"/>
        </w:rPr>
        <w:t xml:space="preserve">pol.3a3 : </w:t>
      </w:r>
      <w:proofErr w:type="spellStart"/>
      <w:proofErr w:type="gramStart"/>
      <w:r w:rsidRPr="00E017CA">
        <w:rPr>
          <w:rFonts w:ascii="Times New Roman" w:hAnsi="Times New Roman" w:cs="Times New Roman"/>
          <w:b/>
          <w:i/>
          <w:sz w:val="24"/>
          <w:szCs w:val="24"/>
        </w:rPr>
        <w:t>obvod</w:t>
      </w:r>
      <w:proofErr w:type="gramEnd"/>
      <w:r w:rsidRPr="00E017CA">
        <w:rPr>
          <w:rFonts w:ascii="Times New Roman" w:hAnsi="Times New Roman" w:cs="Times New Roman"/>
          <w:b/>
          <w:i/>
          <w:sz w:val="24"/>
          <w:szCs w:val="24"/>
        </w:rPr>
        <w:t>.</w:t>
      </w:r>
      <w:proofErr w:type="gramStart"/>
      <w:r w:rsidRPr="00E017CA">
        <w:rPr>
          <w:rFonts w:ascii="Times New Roman" w:hAnsi="Times New Roman" w:cs="Times New Roman"/>
          <w:b/>
          <w:i/>
          <w:sz w:val="24"/>
          <w:szCs w:val="24"/>
        </w:rPr>
        <w:t>stěny</w:t>
      </w:r>
      <w:proofErr w:type="spellEnd"/>
      <w:proofErr w:type="gramEnd"/>
      <w:r w:rsidRPr="00E017CA">
        <w:rPr>
          <w:rFonts w:ascii="Times New Roman" w:hAnsi="Times New Roman" w:cs="Times New Roman"/>
          <w:b/>
          <w:i/>
          <w:sz w:val="24"/>
          <w:szCs w:val="24"/>
        </w:rPr>
        <w:t xml:space="preserve"> </w:t>
      </w:r>
      <w:proofErr w:type="spellStart"/>
      <w:r w:rsidRPr="00E017CA">
        <w:rPr>
          <w:rFonts w:ascii="Times New Roman" w:hAnsi="Times New Roman" w:cs="Times New Roman"/>
          <w:b/>
          <w:i/>
          <w:sz w:val="24"/>
          <w:szCs w:val="24"/>
        </w:rPr>
        <w:t>zajišť.stabilitu</w:t>
      </w:r>
      <w:proofErr w:type="spellEnd"/>
      <w:r w:rsidRPr="00E017CA">
        <w:rPr>
          <w:rFonts w:ascii="Times New Roman" w:hAnsi="Times New Roman" w:cs="Times New Roman"/>
          <w:b/>
          <w:i/>
          <w:sz w:val="24"/>
          <w:szCs w:val="24"/>
        </w:rPr>
        <w:t xml:space="preserve">- posl.NP </w:t>
      </w:r>
      <w:r w:rsidRPr="00E017CA">
        <w:rPr>
          <w:rFonts w:ascii="Times New Roman" w:hAnsi="Times New Roman" w:cs="Times New Roman"/>
          <w:b/>
          <w:i/>
          <w:sz w:val="24"/>
          <w:szCs w:val="24"/>
        </w:rPr>
        <w:tab/>
        <w:t>REW 30+</w:t>
      </w:r>
      <w:r w:rsidRPr="00E017CA">
        <w:rPr>
          <w:rFonts w:ascii="Times New Roman" w:hAnsi="Times New Roman" w:cs="Times New Roman"/>
          <w:b/>
          <w:i/>
          <w:sz w:val="24"/>
          <w:szCs w:val="24"/>
        </w:rPr>
        <w:tab/>
        <w:t>REI 180DP1</w:t>
      </w:r>
    </w:p>
    <w:p w:rsidR="006A57AD" w:rsidRPr="00E017CA" w:rsidRDefault="006A57AD" w:rsidP="00E017CA">
      <w:pPr>
        <w:tabs>
          <w:tab w:val="center" w:pos="5670"/>
          <w:tab w:val="center" w:pos="7655"/>
        </w:tabs>
        <w:jc w:val="both"/>
        <w:rPr>
          <w:rFonts w:ascii="Times New Roman" w:hAnsi="Times New Roman" w:cs="Times New Roman"/>
          <w:b/>
          <w:i/>
          <w:sz w:val="24"/>
          <w:szCs w:val="24"/>
        </w:rPr>
      </w:pPr>
      <w:r w:rsidRPr="00E017CA">
        <w:rPr>
          <w:rFonts w:ascii="Times New Roman" w:hAnsi="Times New Roman" w:cs="Times New Roman"/>
          <w:b/>
          <w:i/>
          <w:sz w:val="24"/>
          <w:szCs w:val="24"/>
        </w:rPr>
        <w:t>(stěna z </w:t>
      </w:r>
      <w:proofErr w:type="spellStart"/>
      <w:r w:rsidRPr="00E017CA">
        <w:rPr>
          <w:rFonts w:ascii="Times New Roman" w:hAnsi="Times New Roman" w:cs="Times New Roman"/>
          <w:b/>
          <w:i/>
          <w:sz w:val="24"/>
          <w:szCs w:val="24"/>
        </w:rPr>
        <w:t>liaporbetonových</w:t>
      </w:r>
      <w:proofErr w:type="spellEnd"/>
      <w:r w:rsidRPr="00E017CA">
        <w:rPr>
          <w:rFonts w:ascii="Times New Roman" w:hAnsi="Times New Roman" w:cs="Times New Roman"/>
          <w:b/>
          <w:i/>
          <w:sz w:val="24"/>
          <w:szCs w:val="24"/>
        </w:rPr>
        <w:t xml:space="preserve"> tvárnic tl.250mm </w:t>
      </w:r>
      <w:proofErr w:type="gramStart"/>
      <w:r w:rsidRPr="00E017CA">
        <w:rPr>
          <w:rFonts w:ascii="Times New Roman" w:hAnsi="Times New Roman" w:cs="Times New Roman"/>
          <w:b/>
          <w:i/>
          <w:sz w:val="24"/>
          <w:szCs w:val="24"/>
        </w:rPr>
        <w:t xml:space="preserve">dle </w:t>
      </w:r>
      <w:proofErr w:type="spellStart"/>
      <w:r w:rsidRPr="00E017CA">
        <w:rPr>
          <w:rFonts w:ascii="Times New Roman" w:hAnsi="Times New Roman" w:cs="Times New Roman"/>
          <w:b/>
          <w:i/>
          <w:sz w:val="24"/>
          <w:szCs w:val="24"/>
        </w:rPr>
        <w:t>technolog</w:t>
      </w:r>
      <w:proofErr w:type="gramEnd"/>
      <w:r w:rsidRPr="00E017CA">
        <w:rPr>
          <w:rFonts w:ascii="Times New Roman" w:hAnsi="Times New Roman" w:cs="Times New Roman"/>
          <w:b/>
          <w:i/>
          <w:sz w:val="24"/>
          <w:szCs w:val="24"/>
        </w:rPr>
        <w:t>.listu</w:t>
      </w:r>
      <w:proofErr w:type="spellEnd"/>
      <w:r w:rsidRPr="00E017CA">
        <w:rPr>
          <w:rFonts w:ascii="Times New Roman" w:hAnsi="Times New Roman" w:cs="Times New Roman"/>
          <w:b/>
          <w:i/>
          <w:sz w:val="24"/>
          <w:szCs w:val="24"/>
        </w:rPr>
        <w:t xml:space="preserve"> výrobce)</w:t>
      </w:r>
    </w:p>
    <w:p w:rsidR="006A57AD" w:rsidRPr="00E017CA" w:rsidRDefault="006A57AD" w:rsidP="00E017CA">
      <w:pPr>
        <w:tabs>
          <w:tab w:val="center" w:pos="5670"/>
          <w:tab w:val="center" w:pos="7655"/>
        </w:tabs>
        <w:jc w:val="both"/>
        <w:rPr>
          <w:rFonts w:ascii="Times New Roman" w:hAnsi="Times New Roman" w:cs="Times New Roman"/>
          <w:b/>
          <w:i/>
          <w:sz w:val="24"/>
          <w:szCs w:val="24"/>
        </w:rPr>
      </w:pPr>
      <w:proofErr w:type="gramStart"/>
      <w:r w:rsidRPr="00E017CA">
        <w:rPr>
          <w:rFonts w:ascii="Times New Roman" w:hAnsi="Times New Roman" w:cs="Times New Roman"/>
          <w:b/>
          <w:i/>
          <w:sz w:val="24"/>
          <w:szCs w:val="24"/>
        </w:rPr>
        <w:lastRenderedPageBreak/>
        <w:t>pol.4     : nosné</w:t>
      </w:r>
      <w:proofErr w:type="gramEnd"/>
      <w:r w:rsidRPr="00E017CA">
        <w:rPr>
          <w:rFonts w:ascii="Times New Roman" w:hAnsi="Times New Roman" w:cs="Times New Roman"/>
          <w:b/>
          <w:i/>
          <w:sz w:val="24"/>
          <w:szCs w:val="24"/>
        </w:rPr>
        <w:t xml:space="preserve"> </w:t>
      </w:r>
      <w:proofErr w:type="spellStart"/>
      <w:r w:rsidRPr="00E017CA">
        <w:rPr>
          <w:rFonts w:ascii="Times New Roman" w:hAnsi="Times New Roman" w:cs="Times New Roman"/>
          <w:b/>
          <w:i/>
          <w:sz w:val="24"/>
          <w:szCs w:val="24"/>
        </w:rPr>
        <w:t>kce</w:t>
      </w:r>
      <w:proofErr w:type="spellEnd"/>
      <w:r w:rsidRPr="00E017CA">
        <w:rPr>
          <w:rFonts w:ascii="Times New Roman" w:hAnsi="Times New Roman" w:cs="Times New Roman"/>
          <w:b/>
          <w:i/>
          <w:sz w:val="24"/>
          <w:szCs w:val="24"/>
        </w:rPr>
        <w:t xml:space="preserve"> střech </w:t>
      </w:r>
      <w:r w:rsidRPr="00E017CA">
        <w:rPr>
          <w:rFonts w:ascii="Times New Roman" w:hAnsi="Times New Roman" w:cs="Times New Roman"/>
          <w:b/>
          <w:i/>
          <w:sz w:val="24"/>
          <w:szCs w:val="24"/>
        </w:rPr>
        <w:tab/>
        <w:t>(R)EI 30+</w:t>
      </w:r>
      <w:r w:rsidRPr="00E017CA">
        <w:rPr>
          <w:rFonts w:ascii="Times New Roman" w:hAnsi="Times New Roman" w:cs="Times New Roman"/>
          <w:b/>
          <w:i/>
          <w:sz w:val="24"/>
          <w:szCs w:val="24"/>
        </w:rPr>
        <w:tab/>
        <w:t>EI 30DP1</w:t>
      </w:r>
    </w:p>
    <w:p w:rsidR="006A57AD" w:rsidRPr="00E017CA" w:rsidRDefault="006A57AD" w:rsidP="00E017CA">
      <w:pPr>
        <w:tabs>
          <w:tab w:val="center" w:pos="5670"/>
          <w:tab w:val="center" w:pos="7655"/>
        </w:tabs>
        <w:jc w:val="both"/>
        <w:rPr>
          <w:rFonts w:ascii="Times New Roman" w:hAnsi="Times New Roman" w:cs="Times New Roman"/>
          <w:b/>
          <w:i/>
          <w:sz w:val="24"/>
          <w:szCs w:val="24"/>
        </w:rPr>
      </w:pPr>
      <w:r w:rsidRPr="00E017CA">
        <w:rPr>
          <w:rFonts w:ascii="Times New Roman" w:hAnsi="Times New Roman" w:cs="Times New Roman"/>
          <w:b/>
          <w:i/>
          <w:sz w:val="24"/>
          <w:szCs w:val="24"/>
        </w:rPr>
        <w:t>(SDK podhled D112,113 opláštěný deskami WHITE 2*12.5mm, RED 2*12.5mm nebo RED tl.15mm s vloženou izolací z minerální vlny dle katalogu výrobce)</w:t>
      </w:r>
    </w:p>
    <w:p w:rsidR="006A57AD" w:rsidRDefault="006A57AD" w:rsidP="006A57AD">
      <w:pPr>
        <w:tabs>
          <w:tab w:val="left" w:pos="3969"/>
          <w:tab w:val="left" w:pos="4536"/>
        </w:tabs>
        <w:ind w:firstLine="567"/>
        <w:jc w:val="both"/>
      </w:pPr>
    </w:p>
    <w:p w:rsidR="006A57AD" w:rsidRPr="00E017CA" w:rsidRDefault="006A57AD" w:rsidP="00E017CA">
      <w:pPr>
        <w:tabs>
          <w:tab w:val="left" w:pos="284"/>
          <w:tab w:val="right" w:pos="8505"/>
        </w:tabs>
        <w:spacing w:before="120" w:line="240" w:lineRule="auto"/>
        <w:ind w:left="142"/>
        <w:rPr>
          <w:rFonts w:ascii="Times New Roman" w:hAnsi="Times New Roman" w:cs="Times New Roman"/>
          <w:b/>
          <w:i/>
          <w:sz w:val="24"/>
          <w:szCs w:val="24"/>
          <w:u w:val="single"/>
        </w:rPr>
      </w:pPr>
      <w:r w:rsidRPr="00E017CA">
        <w:rPr>
          <w:rFonts w:ascii="Times New Roman" w:hAnsi="Times New Roman" w:cs="Times New Roman"/>
          <w:b/>
          <w:i/>
          <w:sz w:val="24"/>
          <w:szCs w:val="24"/>
          <w:u w:val="single"/>
        </w:rPr>
        <w:t>požadavky na stavební konstrukce / SPB III /:</w:t>
      </w:r>
    </w:p>
    <w:p w:rsidR="006A57AD" w:rsidRPr="00E017CA" w:rsidRDefault="006A57AD" w:rsidP="00E017CA">
      <w:pPr>
        <w:tabs>
          <w:tab w:val="center" w:pos="5670"/>
          <w:tab w:val="center" w:pos="7655"/>
        </w:tabs>
        <w:jc w:val="both"/>
        <w:rPr>
          <w:rFonts w:ascii="Times New Roman" w:hAnsi="Times New Roman" w:cs="Times New Roman"/>
          <w:b/>
          <w:i/>
          <w:sz w:val="24"/>
          <w:szCs w:val="24"/>
        </w:rPr>
      </w:pPr>
      <w:r w:rsidRPr="00E017CA">
        <w:rPr>
          <w:rFonts w:ascii="Times New Roman" w:hAnsi="Times New Roman" w:cs="Times New Roman"/>
          <w:b/>
          <w:i/>
          <w:sz w:val="24"/>
          <w:szCs w:val="24"/>
        </w:rPr>
        <w:t>požární odolnost konstrukce</w:t>
      </w:r>
      <w:r w:rsidRPr="00E017CA">
        <w:rPr>
          <w:rFonts w:ascii="Times New Roman" w:hAnsi="Times New Roman" w:cs="Times New Roman"/>
          <w:b/>
          <w:i/>
          <w:sz w:val="24"/>
          <w:szCs w:val="24"/>
        </w:rPr>
        <w:tab/>
        <w:t>požadovaná</w:t>
      </w:r>
      <w:r w:rsidRPr="00E017CA">
        <w:rPr>
          <w:rFonts w:ascii="Times New Roman" w:hAnsi="Times New Roman" w:cs="Times New Roman"/>
          <w:b/>
          <w:i/>
          <w:sz w:val="24"/>
          <w:szCs w:val="24"/>
        </w:rPr>
        <w:tab/>
        <w:t>skutečná</w:t>
      </w:r>
    </w:p>
    <w:p w:rsidR="006A57AD" w:rsidRPr="00E017CA" w:rsidRDefault="006A57AD" w:rsidP="00E017CA">
      <w:pPr>
        <w:tabs>
          <w:tab w:val="center" w:pos="5670"/>
          <w:tab w:val="center" w:pos="7655"/>
        </w:tabs>
        <w:jc w:val="both"/>
        <w:rPr>
          <w:rFonts w:ascii="Times New Roman" w:hAnsi="Times New Roman" w:cs="Times New Roman"/>
          <w:b/>
          <w:i/>
          <w:sz w:val="24"/>
          <w:szCs w:val="24"/>
        </w:rPr>
      </w:pPr>
      <w:r w:rsidRPr="00E017CA">
        <w:rPr>
          <w:rFonts w:ascii="Times New Roman" w:hAnsi="Times New Roman" w:cs="Times New Roman"/>
          <w:b/>
          <w:i/>
          <w:sz w:val="24"/>
          <w:szCs w:val="24"/>
        </w:rPr>
        <w:t>pol.1c   : požární stěny/stropy-posl.NP</w:t>
      </w:r>
      <w:r w:rsidRPr="00E017CA">
        <w:rPr>
          <w:rFonts w:ascii="Times New Roman" w:hAnsi="Times New Roman" w:cs="Times New Roman"/>
          <w:b/>
          <w:i/>
          <w:sz w:val="24"/>
          <w:szCs w:val="24"/>
        </w:rPr>
        <w:tab/>
        <w:t>(R)EI 30+</w:t>
      </w:r>
      <w:r w:rsidRPr="00E017CA">
        <w:rPr>
          <w:rFonts w:ascii="Times New Roman" w:hAnsi="Times New Roman" w:cs="Times New Roman"/>
          <w:b/>
          <w:i/>
          <w:sz w:val="24"/>
          <w:szCs w:val="24"/>
        </w:rPr>
        <w:tab/>
        <w:t>(R)EI 180/30</w:t>
      </w:r>
    </w:p>
    <w:p w:rsidR="006A57AD" w:rsidRPr="00E017CA" w:rsidRDefault="006A57AD" w:rsidP="00E017CA">
      <w:pPr>
        <w:tabs>
          <w:tab w:val="center" w:pos="5670"/>
          <w:tab w:val="center" w:pos="7655"/>
        </w:tabs>
        <w:jc w:val="both"/>
        <w:rPr>
          <w:rFonts w:ascii="Times New Roman" w:hAnsi="Times New Roman" w:cs="Times New Roman"/>
          <w:b/>
          <w:i/>
          <w:sz w:val="24"/>
          <w:szCs w:val="24"/>
        </w:rPr>
      </w:pPr>
      <w:r w:rsidRPr="00E017CA">
        <w:rPr>
          <w:rFonts w:ascii="Times New Roman" w:hAnsi="Times New Roman" w:cs="Times New Roman"/>
          <w:b/>
          <w:i/>
          <w:sz w:val="24"/>
          <w:szCs w:val="24"/>
        </w:rPr>
        <w:t>(stěna z </w:t>
      </w:r>
      <w:proofErr w:type="spellStart"/>
      <w:r w:rsidRPr="00E017CA">
        <w:rPr>
          <w:rFonts w:ascii="Times New Roman" w:hAnsi="Times New Roman" w:cs="Times New Roman"/>
          <w:b/>
          <w:i/>
          <w:sz w:val="24"/>
          <w:szCs w:val="24"/>
        </w:rPr>
        <w:t>liaporbetonových</w:t>
      </w:r>
      <w:proofErr w:type="spellEnd"/>
      <w:r w:rsidRPr="00E017CA">
        <w:rPr>
          <w:rFonts w:ascii="Times New Roman" w:hAnsi="Times New Roman" w:cs="Times New Roman"/>
          <w:b/>
          <w:i/>
          <w:sz w:val="24"/>
          <w:szCs w:val="24"/>
        </w:rPr>
        <w:t xml:space="preserve"> příčkovek </w:t>
      </w:r>
      <w:proofErr w:type="gramStart"/>
      <w:r w:rsidRPr="00E017CA">
        <w:rPr>
          <w:rFonts w:ascii="Times New Roman" w:hAnsi="Times New Roman" w:cs="Times New Roman"/>
          <w:b/>
          <w:i/>
          <w:sz w:val="24"/>
          <w:szCs w:val="24"/>
        </w:rPr>
        <w:t>min.tl</w:t>
      </w:r>
      <w:proofErr w:type="gramEnd"/>
      <w:r w:rsidRPr="00E017CA">
        <w:rPr>
          <w:rFonts w:ascii="Times New Roman" w:hAnsi="Times New Roman" w:cs="Times New Roman"/>
          <w:b/>
          <w:i/>
          <w:sz w:val="24"/>
          <w:szCs w:val="24"/>
        </w:rPr>
        <w:t xml:space="preserve">.150mm dle </w:t>
      </w:r>
      <w:proofErr w:type="spellStart"/>
      <w:r w:rsidRPr="00E017CA">
        <w:rPr>
          <w:rFonts w:ascii="Times New Roman" w:hAnsi="Times New Roman" w:cs="Times New Roman"/>
          <w:b/>
          <w:i/>
          <w:sz w:val="24"/>
          <w:szCs w:val="24"/>
        </w:rPr>
        <w:t>technolog.listu</w:t>
      </w:r>
      <w:proofErr w:type="spellEnd"/>
      <w:r w:rsidRPr="00E017CA">
        <w:rPr>
          <w:rFonts w:ascii="Times New Roman" w:hAnsi="Times New Roman" w:cs="Times New Roman"/>
          <w:b/>
          <w:i/>
          <w:sz w:val="24"/>
          <w:szCs w:val="24"/>
        </w:rPr>
        <w:t xml:space="preserve"> výrobce/</w:t>
      </w:r>
    </w:p>
    <w:p w:rsidR="006A57AD" w:rsidRPr="00E017CA" w:rsidRDefault="006A57AD" w:rsidP="00E017CA">
      <w:pPr>
        <w:tabs>
          <w:tab w:val="center" w:pos="5670"/>
          <w:tab w:val="center" w:pos="7655"/>
        </w:tabs>
        <w:jc w:val="both"/>
        <w:rPr>
          <w:rFonts w:ascii="Times New Roman" w:hAnsi="Times New Roman" w:cs="Times New Roman"/>
          <w:b/>
          <w:i/>
          <w:sz w:val="24"/>
          <w:szCs w:val="24"/>
        </w:rPr>
      </w:pPr>
      <w:r w:rsidRPr="00E017CA">
        <w:rPr>
          <w:rFonts w:ascii="Times New Roman" w:hAnsi="Times New Roman" w:cs="Times New Roman"/>
          <w:b/>
          <w:i/>
          <w:sz w:val="24"/>
          <w:szCs w:val="24"/>
        </w:rPr>
        <w:t>/SDK podhled D112,113 opláštěný deskami WHITE 2*12.5mm, RED 2*12.5mm nebo RED tl.15mm s vloženou izolací z minerální vlny dle katalogu výrobce)</w:t>
      </w:r>
    </w:p>
    <w:p w:rsidR="006A57AD" w:rsidRPr="00E017CA" w:rsidRDefault="006A57AD" w:rsidP="00E017CA">
      <w:pPr>
        <w:tabs>
          <w:tab w:val="center" w:pos="5670"/>
          <w:tab w:val="center" w:pos="7655"/>
        </w:tabs>
        <w:jc w:val="both"/>
        <w:rPr>
          <w:rFonts w:ascii="Times New Roman" w:hAnsi="Times New Roman" w:cs="Times New Roman"/>
          <w:b/>
          <w:i/>
          <w:sz w:val="24"/>
          <w:szCs w:val="24"/>
        </w:rPr>
      </w:pPr>
      <w:r w:rsidRPr="00E017CA">
        <w:rPr>
          <w:rFonts w:ascii="Times New Roman" w:hAnsi="Times New Roman" w:cs="Times New Roman"/>
          <w:b/>
          <w:i/>
          <w:sz w:val="24"/>
          <w:szCs w:val="24"/>
        </w:rPr>
        <w:t xml:space="preserve">pol.2c   : </w:t>
      </w:r>
      <w:proofErr w:type="spellStart"/>
      <w:r w:rsidRPr="00E017CA">
        <w:rPr>
          <w:rFonts w:ascii="Times New Roman" w:hAnsi="Times New Roman" w:cs="Times New Roman"/>
          <w:b/>
          <w:i/>
          <w:sz w:val="24"/>
          <w:szCs w:val="24"/>
        </w:rPr>
        <w:t>pož.uzávěry</w:t>
      </w:r>
      <w:proofErr w:type="spellEnd"/>
      <w:r w:rsidRPr="00E017CA">
        <w:rPr>
          <w:rFonts w:ascii="Times New Roman" w:hAnsi="Times New Roman" w:cs="Times New Roman"/>
          <w:b/>
          <w:i/>
          <w:sz w:val="24"/>
          <w:szCs w:val="24"/>
        </w:rPr>
        <w:t xml:space="preserve"> otvorů-posl.NP </w:t>
      </w:r>
      <w:r w:rsidRPr="00E017CA">
        <w:rPr>
          <w:rFonts w:ascii="Times New Roman" w:hAnsi="Times New Roman" w:cs="Times New Roman"/>
          <w:b/>
          <w:i/>
          <w:sz w:val="24"/>
          <w:szCs w:val="24"/>
        </w:rPr>
        <w:tab/>
        <w:t>EW 15DP3-C2</w:t>
      </w:r>
      <w:r w:rsidRPr="00E017CA">
        <w:rPr>
          <w:rFonts w:ascii="Times New Roman" w:hAnsi="Times New Roman" w:cs="Times New Roman"/>
          <w:b/>
          <w:i/>
          <w:sz w:val="24"/>
          <w:szCs w:val="24"/>
        </w:rPr>
        <w:tab/>
        <w:t>EW 30DP3-C2</w:t>
      </w:r>
    </w:p>
    <w:p w:rsidR="006A57AD" w:rsidRPr="00E017CA" w:rsidRDefault="006A57AD" w:rsidP="00E017CA">
      <w:pPr>
        <w:tabs>
          <w:tab w:val="center" w:pos="5670"/>
          <w:tab w:val="center" w:pos="7655"/>
        </w:tabs>
        <w:jc w:val="both"/>
        <w:rPr>
          <w:rFonts w:ascii="Times New Roman" w:hAnsi="Times New Roman" w:cs="Times New Roman"/>
          <w:b/>
          <w:i/>
          <w:sz w:val="24"/>
          <w:szCs w:val="24"/>
        </w:rPr>
      </w:pPr>
      <w:r w:rsidRPr="00E017CA">
        <w:rPr>
          <w:rFonts w:ascii="Times New Roman" w:hAnsi="Times New Roman" w:cs="Times New Roman"/>
          <w:b/>
          <w:i/>
          <w:sz w:val="24"/>
          <w:szCs w:val="24"/>
        </w:rPr>
        <w:t xml:space="preserve">(dveře s požadovanou požární odolností a </w:t>
      </w:r>
      <w:proofErr w:type="spellStart"/>
      <w:r w:rsidRPr="00E017CA">
        <w:rPr>
          <w:rFonts w:ascii="Times New Roman" w:hAnsi="Times New Roman" w:cs="Times New Roman"/>
          <w:b/>
          <w:i/>
          <w:sz w:val="24"/>
          <w:szCs w:val="24"/>
        </w:rPr>
        <w:t>samozavíračem</w:t>
      </w:r>
      <w:proofErr w:type="spellEnd"/>
      <w:r w:rsidRPr="00E017CA">
        <w:rPr>
          <w:rFonts w:ascii="Times New Roman" w:hAnsi="Times New Roman" w:cs="Times New Roman"/>
          <w:b/>
          <w:i/>
          <w:sz w:val="24"/>
          <w:szCs w:val="24"/>
        </w:rPr>
        <w:t>)</w:t>
      </w:r>
    </w:p>
    <w:p w:rsidR="006A57AD" w:rsidRPr="00E017CA" w:rsidRDefault="006A57AD" w:rsidP="00E017CA">
      <w:pPr>
        <w:tabs>
          <w:tab w:val="center" w:pos="5670"/>
          <w:tab w:val="center" w:pos="7655"/>
        </w:tabs>
        <w:jc w:val="both"/>
        <w:rPr>
          <w:rFonts w:ascii="Times New Roman" w:hAnsi="Times New Roman" w:cs="Times New Roman"/>
          <w:b/>
          <w:i/>
          <w:sz w:val="24"/>
          <w:szCs w:val="24"/>
        </w:rPr>
      </w:pPr>
      <w:r w:rsidRPr="00E017CA">
        <w:rPr>
          <w:rFonts w:ascii="Times New Roman" w:hAnsi="Times New Roman" w:cs="Times New Roman"/>
          <w:b/>
          <w:i/>
          <w:sz w:val="24"/>
          <w:szCs w:val="24"/>
        </w:rPr>
        <w:t xml:space="preserve">pol.3a3 : </w:t>
      </w:r>
      <w:proofErr w:type="spellStart"/>
      <w:proofErr w:type="gramStart"/>
      <w:r w:rsidRPr="00E017CA">
        <w:rPr>
          <w:rFonts w:ascii="Times New Roman" w:hAnsi="Times New Roman" w:cs="Times New Roman"/>
          <w:b/>
          <w:i/>
          <w:sz w:val="24"/>
          <w:szCs w:val="24"/>
        </w:rPr>
        <w:t>obvod</w:t>
      </w:r>
      <w:proofErr w:type="gramEnd"/>
      <w:r w:rsidRPr="00E017CA">
        <w:rPr>
          <w:rFonts w:ascii="Times New Roman" w:hAnsi="Times New Roman" w:cs="Times New Roman"/>
          <w:b/>
          <w:i/>
          <w:sz w:val="24"/>
          <w:szCs w:val="24"/>
        </w:rPr>
        <w:t>.</w:t>
      </w:r>
      <w:proofErr w:type="gramStart"/>
      <w:r w:rsidRPr="00E017CA">
        <w:rPr>
          <w:rFonts w:ascii="Times New Roman" w:hAnsi="Times New Roman" w:cs="Times New Roman"/>
          <w:b/>
          <w:i/>
          <w:sz w:val="24"/>
          <w:szCs w:val="24"/>
        </w:rPr>
        <w:t>stěny</w:t>
      </w:r>
      <w:proofErr w:type="spellEnd"/>
      <w:proofErr w:type="gramEnd"/>
      <w:r w:rsidRPr="00E017CA">
        <w:rPr>
          <w:rFonts w:ascii="Times New Roman" w:hAnsi="Times New Roman" w:cs="Times New Roman"/>
          <w:b/>
          <w:i/>
          <w:sz w:val="24"/>
          <w:szCs w:val="24"/>
        </w:rPr>
        <w:t xml:space="preserve"> </w:t>
      </w:r>
      <w:proofErr w:type="spellStart"/>
      <w:r w:rsidRPr="00E017CA">
        <w:rPr>
          <w:rFonts w:ascii="Times New Roman" w:hAnsi="Times New Roman" w:cs="Times New Roman"/>
          <w:b/>
          <w:i/>
          <w:sz w:val="24"/>
          <w:szCs w:val="24"/>
        </w:rPr>
        <w:t>zajišť.stabilitu</w:t>
      </w:r>
      <w:proofErr w:type="spellEnd"/>
      <w:r w:rsidRPr="00E017CA">
        <w:rPr>
          <w:rFonts w:ascii="Times New Roman" w:hAnsi="Times New Roman" w:cs="Times New Roman"/>
          <w:b/>
          <w:i/>
          <w:sz w:val="24"/>
          <w:szCs w:val="24"/>
        </w:rPr>
        <w:t xml:space="preserve">- posl.NP </w:t>
      </w:r>
      <w:r w:rsidRPr="00E017CA">
        <w:rPr>
          <w:rFonts w:ascii="Times New Roman" w:hAnsi="Times New Roman" w:cs="Times New Roman"/>
          <w:b/>
          <w:i/>
          <w:sz w:val="24"/>
          <w:szCs w:val="24"/>
        </w:rPr>
        <w:tab/>
        <w:t>REW 30+</w:t>
      </w:r>
      <w:r w:rsidRPr="00E017CA">
        <w:rPr>
          <w:rFonts w:ascii="Times New Roman" w:hAnsi="Times New Roman" w:cs="Times New Roman"/>
          <w:b/>
          <w:i/>
          <w:sz w:val="24"/>
          <w:szCs w:val="24"/>
        </w:rPr>
        <w:tab/>
        <w:t>REI 180DP1</w:t>
      </w:r>
    </w:p>
    <w:p w:rsidR="006A57AD" w:rsidRPr="00E017CA" w:rsidRDefault="006A57AD" w:rsidP="00E017CA">
      <w:pPr>
        <w:tabs>
          <w:tab w:val="center" w:pos="5670"/>
          <w:tab w:val="center" w:pos="7655"/>
        </w:tabs>
        <w:jc w:val="both"/>
        <w:rPr>
          <w:rFonts w:ascii="Times New Roman" w:hAnsi="Times New Roman" w:cs="Times New Roman"/>
          <w:b/>
          <w:i/>
          <w:sz w:val="24"/>
          <w:szCs w:val="24"/>
        </w:rPr>
      </w:pPr>
      <w:r w:rsidRPr="00E017CA">
        <w:rPr>
          <w:rFonts w:ascii="Times New Roman" w:hAnsi="Times New Roman" w:cs="Times New Roman"/>
          <w:b/>
          <w:i/>
          <w:sz w:val="24"/>
          <w:szCs w:val="24"/>
        </w:rPr>
        <w:t>(stěna z </w:t>
      </w:r>
      <w:proofErr w:type="spellStart"/>
      <w:r w:rsidRPr="00E017CA">
        <w:rPr>
          <w:rFonts w:ascii="Times New Roman" w:hAnsi="Times New Roman" w:cs="Times New Roman"/>
          <w:b/>
          <w:i/>
          <w:sz w:val="24"/>
          <w:szCs w:val="24"/>
        </w:rPr>
        <w:t>liaporbetonových</w:t>
      </w:r>
      <w:proofErr w:type="spellEnd"/>
      <w:r w:rsidRPr="00E017CA">
        <w:rPr>
          <w:rFonts w:ascii="Times New Roman" w:hAnsi="Times New Roman" w:cs="Times New Roman"/>
          <w:b/>
          <w:i/>
          <w:sz w:val="24"/>
          <w:szCs w:val="24"/>
        </w:rPr>
        <w:t xml:space="preserve"> tvárnic tl.250mm </w:t>
      </w:r>
      <w:proofErr w:type="gramStart"/>
      <w:r w:rsidRPr="00E017CA">
        <w:rPr>
          <w:rFonts w:ascii="Times New Roman" w:hAnsi="Times New Roman" w:cs="Times New Roman"/>
          <w:b/>
          <w:i/>
          <w:sz w:val="24"/>
          <w:szCs w:val="24"/>
        </w:rPr>
        <w:t xml:space="preserve">dle </w:t>
      </w:r>
      <w:proofErr w:type="spellStart"/>
      <w:r w:rsidRPr="00E017CA">
        <w:rPr>
          <w:rFonts w:ascii="Times New Roman" w:hAnsi="Times New Roman" w:cs="Times New Roman"/>
          <w:b/>
          <w:i/>
          <w:sz w:val="24"/>
          <w:szCs w:val="24"/>
        </w:rPr>
        <w:t>technolog</w:t>
      </w:r>
      <w:proofErr w:type="gramEnd"/>
      <w:r w:rsidRPr="00E017CA">
        <w:rPr>
          <w:rFonts w:ascii="Times New Roman" w:hAnsi="Times New Roman" w:cs="Times New Roman"/>
          <w:b/>
          <w:i/>
          <w:sz w:val="24"/>
          <w:szCs w:val="24"/>
        </w:rPr>
        <w:t>.listu</w:t>
      </w:r>
      <w:proofErr w:type="spellEnd"/>
      <w:r w:rsidRPr="00E017CA">
        <w:rPr>
          <w:rFonts w:ascii="Times New Roman" w:hAnsi="Times New Roman" w:cs="Times New Roman"/>
          <w:b/>
          <w:i/>
          <w:sz w:val="24"/>
          <w:szCs w:val="24"/>
        </w:rPr>
        <w:t xml:space="preserve"> výrobce)</w:t>
      </w:r>
    </w:p>
    <w:p w:rsidR="006A57AD" w:rsidRPr="00E017CA" w:rsidRDefault="006A57AD" w:rsidP="00E017CA">
      <w:pPr>
        <w:tabs>
          <w:tab w:val="center" w:pos="5670"/>
          <w:tab w:val="center" w:pos="7655"/>
        </w:tabs>
        <w:jc w:val="both"/>
        <w:rPr>
          <w:rFonts w:ascii="Times New Roman" w:hAnsi="Times New Roman" w:cs="Times New Roman"/>
          <w:b/>
          <w:i/>
          <w:sz w:val="24"/>
          <w:szCs w:val="24"/>
        </w:rPr>
      </w:pPr>
      <w:proofErr w:type="gramStart"/>
      <w:r w:rsidRPr="00E017CA">
        <w:rPr>
          <w:rFonts w:ascii="Times New Roman" w:hAnsi="Times New Roman" w:cs="Times New Roman"/>
          <w:b/>
          <w:i/>
          <w:sz w:val="24"/>
          <w:szCs w:val="24"/>
        </w:rPr>
        <w:t>pol.4     : nosné</w:t>
      </w:r>
      <w:proofErr w:type="gramEnd"/>
      <w:r w:rsidRPr="00E017CA">
        <w:rPr>
          <w:rFonts w:ascii="Times New Roman" w:hAnsi="Times New Roman" w:cs="Times New Roman"/>
          <w:b/>
          <w:i/>
          <w:sz w:val="24"/>
          <w:szCs w:val="24"/>
        </w:rPr>
        <w:t xml:space="preserve"> </w:t>
      </w:r>
      <w:proofErr w:type="spellStart"/>
      <w:r w:rsidRPr="00E017CA">
        <w:rPr>
          <w:rFonts w:ascii="Times New Roman" w:hAnsi="Times New Roman" w:cs="Times New Roman"/>
          <w:b/>
          <w:i/>
          <w:sz w:val="24"/>
          <w:szCs w:val="24"/>
        </w:rPr>
        <w:t>kce</w:t>
      </w:r>
      <w:proofErr w:type="spellEnd"/>
      <w:r w:rsidRPr="00E017CA">
        <w:rPr>
          <w:rFonts w:ascii="Times New Roman" w:hAnsi="Times New Roman" w:cs="Times New Roman"/>
          <w:b/>
          <w:i/>
          <w:sz w:val="24"/>
          <w:szCs w:val="24"/>
        </w:rPr>
        <w:t xml:space="preserve"> střech </w:t>
      </w:r>
      <w:r w:rsidRPr="00E017CA">
        <w:rPr>
          <w:rFonts w:ascii="Times New Roman" w:hAnsi="Times New Roman" w:cs="Times New Roman"/>
          <w:b/>
          <w:i/>
          <w:sz w:val="24"/>
          <w:szCs w:val="24"/>
        </w:rPr>
        <w:tab/>
        <w:t>(R)EI 30+</w:t>
      </w:r>
      <w:r w:rsidRPr="00E017CA">
        <w:rPr>
          <w:rFonts w:ascii="Times New Roman" w:hAnsi="Times New Roman" w:cs="Times New Roman"/>
          <w:b/>
          <w:i/>
          <w:sz w:val="24"/>
          <w:szCs w:val="24"/>
        </w:rPr>
        <w:tab/>
        <w:t>EI 30DP1</w:t>
      </w:r>
    </w:p>
    <w:p w:rsidR="006A57AD" w:rsidRPr="00E017CA" w:rsidRDefault="006A57AD" w:rsidP="00E017CA">
      <w:pPr>
        <w:tabs>
          <w:tab w:val="center" w:pos="5670"/>
          <w:tab w:val="center" w:pos="7655"/>
        </w:tabs>
        <w:jc w:val="both"/>
        <w:rPr>
          <w:rFonts w:ascii="Times New Roman" w:hAnsi="Times New Roman" w:cs="Times New Roman"/>
          <w:b/>
          <w:i/>
          <w:sz w:val="24"/>
          <w:szCs w:val="24"/>
        </w:rPr>
      </w:pPr>
      <w:r w:rsidRPr="00E017CA">
        <w:rPr>
          <w:rFonts w:ascii="Times New Roman" w:hAnsi="Times New Roman" w:cs="Times New Roman"/>
          <w:b/>
          <w:i/>
          <w:sz w:val="24"/>
          <w:szCs w:val="24"/>
        </w:rPr>
        <w:t>(SDK podhled D112,113 opláštěný deskami WHITE 2*12.5mm, RED 2*12.5mm nebo RED tl.15mm s vloženou izolací z minerální vlny dle katalogu výrobce)</w:t>
      </w:r>
    </w:p>
    <w:p w:rsidR="006A57AD" w:rsidRPr="00E017CA" w:rsidRDefault="006A57AD" w:rsidP="00E017CA">
      <w:pPr>
        <w:jc w:val="both"/>
        <w:rPr>
          <w:rFonts w:ascii="Times New Roman" w:hAnsi="Times New Roman" w:cs="Times New Roman"/>
          <w:b/>
          <w:i/>
          <w:sz w:val="24"/>
          <w:szCs w:val="24"/>
          <w:u w:val="single"/>
        </w:rPr>
      </w:pPr>
      <w:r w:rsidRPr="00E017CA">
        <w:rPr>
          <w:rFonts w:ascii="Times New Roman" w:hAnsi="Times New Roman" w:cs="Times New Roman"/>
          <w:b/>
          <w:i/>
          <w:sz w:val="24"/>
          <w:szCs w:val="24"/>
          <w:u w:val="single"/>
        </w:rPr>
        <w:t>g) Zhodnocení možnosti provedení požárního zásahu, evakuace osob, zvířat a majetku a stanovení druhů a počtu únikových cest, jejich kapacity, provedení, vybavení</w:t>
      </w:r>
    </w:p>
    <w:p w:rsidR="006A57AD" w:rsidRPr="00E017CA" w:rsidRDefault="006A57AD" w:rsidP="00E017CA">
      <w:pPr>
        <w:tabs>
          <w:tab w:val="center" w:pos="5670"/>
          <w:tab w:val="center" w:pos="7655"/>
        </w:tabs>
        <w:jc w:val="both"/>
        <w:rPr>
          <w:rFonts w:ascii="Times New Roman" w:hAnsi="Times New Roman" w:cs="Times New Roman"/>
          <w:b/>
          <w:i/>
          <w:sz w:val="24"/>
          <w:szCs w:val="24"/>
        </w:rPr>
      </w:pPr>
      <w:r w:rsidRPr="00E017CA">
        <w:rPr>
          <w:rFonts w:ascii="Times New Roman" w:hAnsi="Times New Roman" w:cs="Times New Roman"/>
          <w:b/>
          <w:i/>
          <w:sz w:val="24"/>
          <w:szCs w:val="24"/>
        </w:rPr>
        <w:t>Prostor společenského sálu se zázemím má tři přímé východy na volné prostranství. Dvoupodlažní objekt je přístupný nově přistaveným schodišťovým prostorem, upraveným na samostatný požární úsek bez požárního rizika. Všechny únikové cesty v rámci rekonstruovaného objektu jsou navrženy jako nechráněné.</w:t>
      </w:r>
    </w:p>
    <w:p w:rsidR="006A57AD" w:rsidRPr="00E017CA" w:rsidRDefault="006A57AD" w:rsidP="00E017CA">
      <w:pPr>
        <w:tabs>
          <w:tab w:val="left" w:pos="284"/>
          <w:tab w:val="right" w:pos="8505"/>
        </w:tabs>
        <w:spacing w:before="120" w:line="240" w:lineRule="auto"/>
        <w:ind w:left="142"/>
        <w:jc w:val="both"/>
        <w:rPr>
          <w:rFonts w:ascii="Times New Roman" w:hAnsi="Times New Roman" w:cs="Times New Roman"/>
          <w:b/>
          <w:i/>
          <w:sz w:val="24"/>
          <w:szCs w:val="24"/>
          <w:u w:val="single"/>
        </w:rPr>
      </w:pPr>
      <w:r w:rsidRPr="00E017CA">
        <w:rPr>
          <w:rFonts w:ascii="Times New Roman" w:hAnsi="Times New Roman" w:cs="Times New Roman"/>
          <w:b/>
          <w:i/>
          <w:sz w:val="24"/>
          <w:szCs w:val="24"/>
          <w:u w:val="single"/>
        </w:rPr>
        <w:t xml:space="preserve">Východy ze společenského sálu a východ ze schodišťového prostoru osadit </w:t>
      </w:r>
      <w:proofErr w:type="spellStart"/>
      <w:r w:rsidRPr="00E017CA">
        <w:rPr>
          <w:rFonts w:ascii="Times New Roman" w:hAnsi="Times New Roman" w:cs="Times New Roman"/>
          <w:b/>
          <w:i/>
          <w:sz w:val="24"/>
          <w:szCs w:val="24"/>
          <w:u w:val="single"/>
        </w:rPr>
        <w:t>panikovou</w:t>
      </w:r>
      <w:proofErr w:type="spellEnd"/>
      <w:r w:rsidRPr="00E017CA">
        <w:rPr>
          <w:rFonts w:ascii="Times New Roman" w:hAnsi="Times New Roman" w:cs="Times New Roman"/>
          <w:b/>
          <w:i/>
          <w:sz w:val="24"/>
          <w:szCs w:val="24"/>
          <w:u w:val="single"/>
        </w:rPr>
        <w:t xml:space="preserve"> klikou!</w:t>
      </w:r>
    </w:p>
    <w:p w:rsidR="006A57AD" w:rsidRPr="00E017CA" w:rsidRDefault="006A57AD" w:rsidP="006A57AD">
      <w:pPr>
        <w:rPr>
          <w:rFonts w:ascii="Times New Roman" w:hAnsi="Times New Roman" w:cs="Times New Roman"/>
          <w:b/>
          <w:sz w:val="24"/>
          <w:szCs w:val="24"/>
        </w:rPr>
      </w:pPr>
    </w:p>
    <w:p w:rsidR="006A57AD" w:rsidRPr="00E017CA" w:rsidRDefault="006A57AD" w:rsidP="006A57AD">
      <w:pPr>
        <w:rPr>
          <w:rFonts w:ascii="Times New Roman" w:hAnsi="Times New Roman" w:cs="Times New Roman"/>
          <w:b/>
          <w:i/>
          <w:sz w:val="24"/>
          <w:szCs w:val="24"/>
        </w:rPr>
      </w:pPr>
      <w:r w:rsidRPr="00E017CA">
        <w:rPr>
          <w:rFonts w:ascii="Times New Roman" w:hAnsi="Times New Roman" w:cs="Times New Roman"/>
          <w:b/>
          <w:i/>
          <w:sz w:val="24"/>
          <w:szCs w:val="24"/>
        </w:rPr>
        <w:t>obsazení objektu osobami 1.04 (ČSN 73 0818):</w:t>
      </w:r>
    </w:p>
    <w:p w:rsidR="006A57AD" w:rsidRPr="00E017CA" w:rsidRDefault="006A57AD" w:rsidP="006A57AD">
      <w:pPr>
        <w:tabs>
          <w:tab w:val="center" w:pos="4253"/>
          <w:tab w:val="center" w:pos="6379"/>
          <w:tab w:val="right" w:pos="8505"/>
        </w:tabs>
        <w:jc w:val="both"/>
        <w:rPr>
          <w:rFonts w:ascii="Times New Roman" w:hAnsi="Times New Roman" w:cs="Times New Roman"/>
          <w:b/>
          <w:i/>
          <w:sz w:val="24"/>
          <w:szCs w:val="24"/>
        </w:rPr>
      </w:pPr>
      <w:r w:rsidRPr="00E017CA">
        <w:rPr>
          <w:rFonts w:ascii="Times New Roman" w:hAnsi="Times New Roman" w:cs="Times New Roman"/>
          <w:b/>
          <w:i/>
          <w:sz w:val="24"/>
          <w:szCs w:val="24"/>
        </w:rPr>
        <w:tab/>
        <w:t>plocha/</w:t>
      </w:r>
      <w:proofErr w:type="spellStart"/>
      <w:r w:rsidRPr="00E017CA">
        <w:rPr>
          <w:rFonts w:ascii="Times New Roman" w:hAnsi="Times New Roman" w:cs="Times New Roman"/>
          <w:b/>
          <w:i/>
          <w:sz w:val="24"/>
          <w:szCs w:val="24"/>
        </w:rPr>
        <w:t>proj.počet</w:t>
      </w:r>
      <w:proofErr w:type="spellEnd"/>
      <w:r w:rsidRPr="00E017CA">
        <w:rPr>
          <w:rFonts w:ascii="Times New Roman" w:hAnsi="Times New Roman" w:cs="Times New Roman"/>
          <w:b/>
          <w:i/>
          <w:sz w:val="24"/>
          <w:szCs w:val="24"/>
        </w:rPr>
        <w:t xml:space="preserve"> osob</w:t>
      </w:r>
      <w:r w:rsidRPr="00E017CA">
        <w:rPr>
          <w:rFonts w:ascii="Times New Roman" w:hAnsi="Times New Roman" w:cs="Times New Roman"/>
          <w:b/>
          <w:i/>
          <w:sz w:val="24"/>
          <w:szCs w:val="24"/>
        </w:rPr>
        <w:tab/>
        <w:t>m</w:t>
      </w:r>
      <w:r w:rsidRPr="00E017CA">
        <w:rPr>
          <w:rFonts w:ascii="Times New Roman" w:hAnsi="Times New Roman" w:cs="Times New Roman"/>
          <w:b/>
          <w:i/>
          <w:sz w:val="24"/>
          <w:szCs w:val="24"/>
          <w:vertAlign w:val="superscript"/>
        </w:rPr>
        <w:t>2</w:t>
      </w:r>
      <w:r w:rsidRPr="00E017CA">
        <w:rPr>
          <w:rFonts w:ascii="Times New Roman" w:hAnsi="Times New Roman" w:cs="Times New Roman"/>
          <w:b/>
          <w:i/>
          <w:sz w:val="24"/>
          <w:szCs w:val="24"/>
        </w:rPr>
        <w:t>/os.</w:t>
      </w:r>
      <w:r w:rsidRPr="00E017CA">
        <w:rPr>
          <w:rFonts w:ascii="Times New Roman" w:hAnsi="Times New Roman" w:cs="Times New Roman"/>
          <w:b/>
          <w:i/>
          <w:sz w:val="24"/>
          <w:szCs w:val="24"/>
          <w:vertAlign w:val="superscript"/>
        </w:rPr>
        <w:t xml:space="preserve"> </w:t>
      </w:r>
      <w:r w:rsidRPr="00E017CA">
        <w:rPr>
          <w:rFonts w:ascii="Times New Roman" w:hAnsi="Times New Roman" w:cs="Times New Roman"/>
          <w:b/>
          <w:i/>
          <w:sz w:val="24"/>
          <w:szCs w:val="24"/>
        </w:rPr>
        <w:t>//</w:t>
      </w:r>
      <w:proofErr w:type="spellStart"/>
      <w:r w:rsidRPr="00E017CA">
        <w:rPr>
          <w:rFonts w:ascii="Times New Roman" w:hAnsi="Times New Roman" w:cs="Times New Roman"/>
          <w:b/>
          <w:i/>
          <w:sz w:val="24"/>
          <w:szCs w:val="24"/>
        </w:rPr>
        <w:t>souč</w:t>
      </w:r>
      <w:proofErr w:type="spellEnd"/>
      <w:r w:rsidRPr="00E017CA">
        <w:rPr>
          <w:rFonts w:ascii="Times New Roman" w:hAnsi="Times New Roman" w:cs="Times New Roman"/>
          <w:b/>
          <w:i/>
          <w:sz w:val="24"/>
          <w:szCs w:val="24"/>
        </w:rPr>
        <w:t>.</w:t>
      </w:r>
      <w:r w:rsidRPr="00E017CA">
        <w:rPr>
          <w:rFonts w:ascii="Times New Roman" w:hAnsi="Times New Roman" w:cs="Times New Roman"/>
          <w:b/>
          <w:i/>
          <w:sz w:val="24"/>
          <w:szCs w:val="24"/>
        </w:rPr>
        <w:tab/>
        <w:t>celkem</w:t>
      </w:r>
    </w:p>
    <w:p w:rsidR="006A57AD" w:rsidRPr="00E017CA" w:rsidRDefault="006A57AD" w:rsidP="006A57AD">
      <w:pPr>
        <w:tabs>
          <w:tab w:val="center" w:pos="4253"/>
          <w:tab w:val="center" w:pos="6521"/>
          <w:tab w:val="right" w:pos="8505"/>
        </w:tabs>
        <w:ind w:firstLine="142"/>
        <w:jc w:val="both"/>
        <w:rPr>
          <w:rFonts w:ascii="Times New Roman" w:hAnsi="Times New Roman" w:cs="Times New Roman"/>
          <w:b/>
          <w:i/>
          <w:sz w:val="24"/>
          <w:szCs w:val="24"/>
        </w:rPr>
      </w:pPr>
      <w:proofErr w:type="spellStart"/>
      <w:r w:rsidRPr="00E017CA">
        <w:rPr>
          <w:rFonts w:ascii="Times New Roman" w:hAnsi="Times New Roman" w:cs="Times New Roman"/>
          <w:b/>
          <w:i/>
          <w:sz w:val="24"/>
          <w:szCs w:val="24"/>
        </w:rPr>
        <w:t>společ.sál</w:t>
      </w:r>
      <w:proofErr w:type="spellEnd"/>
      <w:r w:rsidRPr="00E017CA">
        <w:rPr>
          <w:rFonts w:ascii="Times New Roman" w:hAnsi="Times New Roman" w:cs="Times New Roman"/>
          <w:b/>
          <w:i/>
          <w:sz w:val="24"/>
          <w:szCs w:val="24"/>
        </w:rPr>
        <w:t xml:space="preserve"> (pol.3.2a)</w:t>
      </w:r>
      <w:r w:rsidRPr="00E017CA">
        <w:rPr>
          <w:rFonts w:ascii="Times New Roman" w:hAnsi="Times New Roman" w:cs="Times New Roman"/>
          <w:b/>
          <w:i/>
          <w:sz w:val="24"/>
          <w:szCs w:val="24"/>
        </w:rPr>
        <w:tab/>
        <w:t>≤ 100m</w:t>
      </w:r>
      <w:r w:rsidRPr="00E017CA">
        <w:rPr>
          <w:rFonts w:ascii="Times New Roman" w:hAnsi="Times New Roman" w:cs="Times New Roman"/>
          <w:b/>
          <w:i/>
          <w:sz w:val="24"/>
          <w:szCs w:val="24"/>
          <w:vertAlign w:val="superscript"/>
        </w:rPr>
        <w:t>2</w:t>
      </w:r>
      <w:r w:rsidRPr="00E017CA">
        <w:rPr>
          <w:rFonts w:ascii="Times New Roman" w:hAnsi="Times New Roman" w:cs="Times New Roman"/>
          <w:b/>
          <w:i/>
          <w:sz w:val="24"/>
          <w:szCs w:val="24"/>
        </w:rPr>
        <w:tab/>
        <w:t>1 m</w:t>
      </w:r>
      <w:r w:rsidRPr="00E017CA">
        <w:rPr>
          <w:rFonts w:ascii="Times New Roman" w:hAnsi="Times New Roman" w:cs="Times New Roman"/>
          <w:b/>
          <w:i/>
          <w:sz w:val="24"/>
          <w:szCs w:val="24"/>
          <w:vertAlign w:val="superscript"/>
        </w:rPr>
        <w:t>2</w:t>
      </w:r>
      <w:r w:rsidRPr="00E017CA">
        <w:rPr>
          <w:rFonts w:ascii="Times New Roman" w:hAnsi="Times New Roman" w:cs="Times New Roman"/>
          <w:b/>
          <w:i/>
          <w:sz w:val="24"/>
          <w:szCs w:val="24"/>
        </w:rPr>
        <w:t>/osobu</w:t>
      </w:r>
      <w:r w:rsidRPr="00E017CA">
        <w:rPr>
          <w:rFonts w:ascii="Times New Roman" w:hAnsi="Times New Roman" w:cs="Times New Roman"/>
          <w:b/>
          <w:i/>
          <w:sz w:val="24"/>
          <w:szCs w:val="24"/>
        </w:rPr>
        <w:tab/>
        <w:t>100osob</w:t>
      </w:r>
    </w:p>
    <w:p w:rsidR="006A57AD" w:rsidRPr="00E017CA" w:rsidRDefault="006A57AD" w:rsidP="006A57AD">
      <w:pPr>
        <w:tabs>
          <w:tab w:val="center" w:pos="4253"/>
          <w:tab w:val="center" w:pos="6521"/>
          <w:tab w:val="right" w:pos="8505"/>
        </w:tabs>
        <w:ind w:firstLine="142"/>
        <w:jc w:val="both"/>
        <w:rPr>
          <w:rFonts w:ascii="Times New Roman" w:hAnsi="Times New Roman" w:cs="Times New Roman"/>
          <w:b/>
          <w:i/>
          <w:sz w:val="24"/>
          <w:szCs w:val="24"/>
        </w:rPr>
      </w:pPr>
      <w:proofErr w:type="spellStart"/>
      <w:r w:rsidRPr="00E017CA">
        <w:rPr>
          <w:rFonts w:ascii="Times New Roman" w:hAnsi="Times New Roman" w:cs="Times New Roman"/>
          <w:b/>
          <w:i/>
          <w:sz w:val="24"/>
          <w:szCs w:val="24"/>
        </w:rPr>
        <w:t>společ.sál</w:t>
      </w:r>
      <w:proofErr w:type="spellEnd"/>
      <w:r w:rsidRPr="00E017CA">
        <w:rPr>
          <w:rFonts w:ascii="Times New Roman" w:hAnsi="Times New Roman" w:cs="Times New Roman"/>
          <w:b/>
          <w:i/>
          <w:sz w:val="24"/>
          <w:szCs w:val="24"/>
        </w:rPr>
        <w:t xml:space="preserve"> (pol.3.2b)</w:t>
      </w:r>
      <w:r w:rsidRPr="00E017CA">
        <w:rPr>
          <w:rFonts w:ascii="Times New Roman" w:hAnsi="Times New Roman" w:cs="Times New Roman"/>
          <w:b/>
          <w:i/>
          <w:sz w:val="24"/>
          <w:szCs w:val="24"/>
        </w:rPr>
        <w:tab/>
        <w:t>≥ 100m</w:t>
      </w:r>
      <w:r w:rsidRPr="00E017CA">
        <w:rPr>
          <w:rFonts w:ascii="Times New Roman" w:hAnsi="Times New Roman" w:cs="Times New Roman"/>
          <w:b/>
          <w:i/>
          <w:sz w:val="24"/>
          <w:szCs w:val="24"/>
          <w:vertAlign w:val="superscript"/>
        </w:rPr>
        <w:t>2</w:t>
      </w:r>
      <w:r w:rsidRPr="00E017CA">
        <w:rPr>
          <w:rFonts w:ascii="Times New Roman" w:hAnsi="Times New Roman" w:cs="Times New Roman"/>
          <w:b/>
          <w:i/>
          <w:sz w:val="24"/>
          <w:szCs w:val="24"/>
        </w:rPr>
        <w:t xml:space="preserve"> (=230 m</w:t>
      </w:r>
      <w:r w:rsidRPr="00E017CA">
        <w:rPr>
          <w:rFonts w:ascii="Times New Roman" w:hAnsi="Times New Roman" w:cs="Times New Roman"/>
          <w:b/>
          <w:i/>
          <w:sz w:val="24"/>
          <w:szCs w:val="24"/>
          <w:vertAlign w:val="superscript"/>
        </w:rPr>
        <w:t>2</w:t>
      </w:r>
      <w:r w:rsidRPr="00E017CA">
        <w:rPr>
          <w:rFonts w:ascii="Times New Roman" w:hAnsi="Times New Roman" w:cs="Times New Roman"/>
          <w:b/>
          <w:i/>
          <w:sz w:val="24"/>
          <w:szCs w:val="24"/>
        </w:rPr>
        <w:t>)</w:t>
      </w:r>
      <w:r w:rsidRPr="00E017CA">
        <w:rPr>
          <w:rFonts w:ascii="Times New Roman" w:hAnsi="Times New Roman" w:cs="Times New Roman"/>
          <w:b/>
          <w:i/>
          <w:sz w:val="24"/>
          <w:szCs w:val="24"/>
        </w:rPr>
        <w:tab/>
        <w:t>2 m</w:t>
      </w:r>
      <w:r w:rsidRPr="00E017CA">
        <w:rPr>
          <w:rFonts w:ascii="Times New Roman" w:hAnsi="Times New Roman" w:cs="Times New Roman"/>
          <w:b/>
          <w:i/>
          <w:sz w:val="24"/>
          <w:szCs w:val="24"/>
          <w:vertAlign w:val="superscript"/>
        </w:rPr>
        <w:t>2</w:t>
      </w:r>
      <w:r w:rsidRPr="00E017CA">
        <w:rPr>
          <w:rFonts w:ascii="Times New Roman" w:hAnsi="Times New Roman" w:cs="Times New Roman"/>
          <w:b/>
          <w:i/>
          <w:sz w:val="24"/>
          <w:szCs w:val="24"/>
        </w:rPr>
        <w:t>/osobu</w:t>
      </w:r>
      <w:r w:rsidRPr="00E017CA">
        <w:rPr>
          <w:rFonts w:ascii="Times New Roman" w:hAnsi="Times New Roman" w:cs="Times New Roman"/>
          <w:b/>
          <w:i/>
          <w:sz w:val="24"/>
          <w:szCs w:val="24"/>
        </w:rPr>
        <w:tab/>
        <w:t>115osob</w:t>
      </w:r>
    </w:p>
    <w:p w:rsidR="006A57AD" w:rsidRPr="00E017CA" w:rsidRDefault="006A57AD" w:rsidP="006A57AD">
      <w:pPr>
        <w:tabs>
          <w:tab w:val="center" w:pos="4253"/>
          <w:tab w:val="center" w:pos="6521"/>
          <w:tab w:val="right" w:pos="8505"/>
        </w:tabs>
        <w:ind w:firstLine="142"/>
        <w:jc w:val="both"/>
        <w:rPr>
          <w:rFonts w:ascii="Times New Roman" w:hAnsi="Times New Roman" w:cs="Times New Roman"/>
          <w:b/>
          <w:i/>
          <w:sz w:val="24"/>
          <w:szCs w:val="24"/>
          <w:u w:val="single"/>
        </w:rPr>
      </w:pPr>
      <w:r w:rsidRPr="00E017CA">
        <w:rPr>
          <w:rFonts w:ascii="Times New Roman" w:hAnsi="Times New Roman" w:cs="Times New Roman"/>
          <w:b/>
          <w:i/>
          <w:sz w:val="24"/>
          <w:szCs w:val="24"/>
          <w:u w:val="single"/>
        </w:rPr>
        <w:lastRenderedPageBreak/>
        <w:t>knihovna (</w:t>
      </w:r>
      <w:proofErr w:type="gramStart"/>
      <w:r w:rsidRPr="00E017CA">
        <w:rPr>
          <w:rFonts w:ascii="Times New Roman" w:hAnsi="Times New Roman" w:cs="Times New Roman"/>
          <w:b/>
          <w:i/>
          <w:sz w:val="24"/>
          <w:szCs w:val="24"/>
          <w:u w:val="single"/>
        </w:rPr>
        <w:t>pol.3.3.1</w:t>
      </w:r>
      <w:proofErr w:type="gramEnd"/>
      <w:r w:rsidRPr="00E017CA">
        <w:rPr>
          <w:rFonts w:ascii="Times New Roman" w:hAnsi="Times New Roman" w:cs="Times New Roman"/>
          <w:b/>
          <w:i/>
          <w:sz w:val="24"/>
          <w:szCs w:val="24"/>
          <w:u w:val="single"/>
        </w:rPr>
        <w:t>)</w:t>
      </w:r>
      <w:r w:rsidRPr="00E017CA">
        <w:rPr>
          <w:rFonts w:ascii="Times New Roman" w:hAnsi="Times New Roman" w:cs="Times New Roman"/>
          <w:b/>
          <w:i/>
          <w:sz w:val="24"/>
          <w:szCs w:val="24"/>
          <w:u w:val="single"/>
        </w:rPr>
        <w:tab/>
        <w:t>79.3m</w:t>
      </w:r>
      <w:r w:rsidRPr="00E017CA">
        <w:rPr>
          <w:rFonts w:ascii="Times New Roman" w:hAnsi="Times New Roman" w:cs="Times New Roman"/>
          <w:b/>
          <w:i/>
          <w:sz w:val="24"/>
          <w:szCs w:val="24"/>
          <w:u w:val="single"/>
          <w:vertAlign w:val="superscript"/>
        </w:rPr>
        <w:t>2</w:t>
      </w:r>
      <w:r w:rsidRPr="00E017CA">
        <w:rPr>
          <w:rFonts w:ascii="Times New Roman" w:hAnsi="Times New Roman" w:cs="Times New Roman"/>
          <w:b/>
          <w:i/>
          <w:sz w:val="24"/>
          <w:szCs w:val="24"/>
          <w:u w:val="single"/>
        </w:rPr>
        <w:tab/>
        <w:t>2.5 m</w:t>
      </w:r>
      <w:r w:rsidRPr="00E017CA">
        <w:rPr>
          <w:rFonts w:ascii="Times New Roman" w:hAnsi="Times New Roman" w:cs="Times New Roman"/>
          <w:b/>
          <w:i/>
          <w:sz w:val="24"/>
          <w:szCs w:val="24"/>
          <w:u w:val="single"/>
          <w:vertAlign w:val="superscript"/>
        </w:rPr>
        <w:t>2</w:t>
      </w:r>
      <w:r w:rsidRPr="00E017CA">
        <w:rPr>
          <w:rFonts w:ascii="Times New Roman" w:hAnsi="Times New Roman" w:cs="Times New Roman"/>
          <w:b/>
          <w:i/>
          <w:sz w:val="24"/>
          <w:szCs w:val="24"/>
          <w:u w:val="single"/>
        </w:rPr>
        <w:t>/osobu</w:t>
      </w:r>
      <w:r w:rsidRPr="00E017CA">
        <w:rPr>
          <w:rFonts w:ascii="Times New Roman" w:hAnsi="Times New Roman" w:cs="Times New Roman"/>
          <w:b/>
          <w:i/>
          <w:sz w:val="24"/>
          <w:szCs w:val="24"/>
          <w:u w:val="single"/>
        </w:rPr>
        <w:tab/>
        <w:t>32osob</w:t>
      </w:r>
    </w:p>
    <w:p w:rsidR="006A57AD" w:rsidRPr="00E017CA" w:rsidRDefault="006A57AD" w:rsidP="006A57AD">
      <w:pPr>
        <w:tabs>
          <w:tab w:val="center" w:pos="3686"/>
          <w:tab w:val="center" w:pos="6379"/>
          <w:tab w:val="right" w:pos="8505"/>
        </w:tabs>
        <w:ind w:left="142"/>
        <w:jc w:val="both"/>
        <w:rPr>
          <w:rFonts w:ascii="Times New Roman" w:hAnsi="Times New Roman" w:cs="Times New Roman"/>
          <w:b/>
          <w:i/>
          <w:sz w:val="24"/>
          <w:szCs w:val="24"/>
        </w:rPr>
      </w:pPr>
      <w:r w:rsidRPr="00E017CA">
        <w:rPr>
          <w:rFonts w:ascii="Times New Roman" w:hAnsi="Times New Roman" w:cs="Times New Roman"/>
          <w:b/>
          <w:i/>
          <w:sz w:val="24"/>
          <w:szCs w:val="24"/>
        </w:rPr>
        <w:t>celkem sál</w:t>
      </w:r>
      <w:r w:rsidRPr="00E017CA">
        <w:rPr>
          <w:rFonts w:ascii="Times New Roman" w:hAnsi="Times New Roman" w:cs="Times New Roman"/>
          <w:b/>
          <w:i/>
          <w:sz w:val="24"/>
          <w:szCs w:val="24"/>
        </w:rPr>
        <w:tab/>
      </w:r>
      <w:r w:rsidRPr="00E017CA">
        <w:rPr>
          <w:rFonts w:ascii="Times New Roman" w:hAnsi="Times New Roman" w:cs="Times New Roman"/>
          <w:b/>
          <w:i/>
          <w:sz w:val="24"/>
          <w:szCs w:val="24"/>
        </w:rPr>
        <w:tab/>
      </w:r>
      <w:r w:rsidRPr="00E017CA">
        <w:rPr>
          <w:rFonts w:ascii="Times New Roman" w:hAnsi="Times New Roman" w:cs="Times New Roman"/>
          <w:b/>
          <w:i/>
          <w:sz w:val="24"/>
          <w:szCs w:val="24"/>
        </w:rPr>
        <w:tab/>
        <w:t>215osob</w:t>
      </w:r>
    </w:p>
    <w:p w:rsidR="006A57AD" w:rsidRPr="00E017CA" w:rsidRDefault="006A57AD" w:rsidP="006A57AD">
      <w:pPr>
        <w:tabs>
          <w:tab w:val="center" w:pos="3686"/>
          <w:tab w:val="center" w:pos="6379"/>
          <w:tab w:val="right" w:pos="8505"/>
        </w:tabs>
        <w:ind w:left="142"/>
        <w:jc w:val="both"/>
        <w:rPr>
          <w:rFonts w:ascii="Times New Roman" w:hAnsi="Times New Roman" w:cs="Times New Roman"/>
          <w:b/>
          <w:i/>
          <w:sz w:val="24"/>
          <w:szCs w:val="24"/>
        </w:rPr>
      </w:pPr>
      <w:r w:rsidRPr="00E017CA">
        <w:rPr>
          <w:rFonts w:ascii="Times New Roman" w:hAnsi="Times New Roman" w:cs="Times New Roman"/>
          <w:b/>
          <w:i/>
          <w:sz w:val="24"/>
          <w:szCs w:val="24"/>
        </w:rPr>
        <w:t>celkem knihovna</w:t>
      </w:r>
      <w:r w:rsidRPr="00E017CA">
        <w:rPr>
          <w:rFonts w:ascii="Times New Roman" w:hAnsi="Times New Roman" w:cs="Times New Roman"/>
          <w:b/>
          <w:i/>
          <w:sz w:val="24"/>
          <w:szCs w:val="24"/>
        </w:rPr>
        <w:tab/>
      </w:r>
      <w:r w:rsidRPr="00E017CA">
        <w:rPr>
          <w:rFonts w:ascii="Times New Roman" w:hAnsi="Times New Roman" w:cs="Times New Roman"/>
          <w:b/>
          <w:i/>
          <w:sz w:val="24"/>
          <w:szCs w:val="24"/>
        </w:rPr>
        <w:tab/>
      </w:r>
      <w:r w:rsidRPr="00E017CA">
        <w:rPr>
          <w:rFonts w:ascii="Times New Roman" w:hAnsi="Times New Roman" w:cs="Times New Roman"/>
          <w:b/>
          <w:i/>
          <w:sz w:val="24"/>
          <w:szCs w:val="24"/>
        </w:rPr>
        <w:tab/>
        <w:t>32osob</w:t>
      </w:r>
    </w:p>
    <w:p w:rsidR="006A57AD" w:rsidRPr="00E017CA" w:rsidRDefault="006A57AD" w:rsidP="00E017CA">
      <w:pPr>
        <w:tabs>
          <w:tab w:val="left" w:pos="284"/>
          <w:tab w:val="right" w:pos="8505"/>
        </w:tabs>
        <w:spacing w:before="120" w:line="240" w:lineRule="auto"/>
        <w:ind w:left="142"/>
        <w:jc w:val="both"/>
        <w:rPr>
          <w:rFonts w:ascii="Times New Roman" w:hAnsi="Times New Roman" w:cs="Times New Roman"/>
          <w:b/>
          <w:i/>
          <w:sz w:val="24"/>
          <w:szCs w:val="24"/>
          <w:u w:val="single"/>
        </w:rPr>
      </w:pPr>
      <w:r w:rsidRPr="00E017CA">
        <w:rPr>
          <w:rFonts w:ascii="Times New Roman" w:hAnsi="Times New Roman" w:cs="Times New Roman"/>
          <w:b/>
          <w:i/>
          <w:sz w:val="24"/>
          <w:szCs w:val="24"/>
          <w:u w:val="single"/>
        </w:rPr>
        <w:t>minimální šířky únikových cest – východy ze sálu:</w:t>
      </w:r>
    </w:p>
    <w:p w:rsidR="006A57AD" w:rsidRPr="00E017CA" w:rsidRDefault="006A57AD" w:rsidP="00E017CA">
      <w:pPr>
        <w:rPr>
          <w:rFonts w:ascii="Times New Roman" w:hAnsi="Times New Roman" w:cs="Times New Roman"/>
          <w:b/>
          <w:i/>
          <w:sz w:val="24"/>
          <w:szCs w:val="24"/>
        </w:rPr>
      </w:pPr>
      <w:r w:rsidRPr="00E017CA">
        <w:rPr>
          <w:rFonts w:ascii="Times New Roman" w:hAnsi="Times New Roman" w:cs="Times New Roman"/>
          <w:b/>
          <w:i/>
          <w:sz w:val="24"/>
          <w:szCs w:val="24"/>
        </w:rPr>
        <w:t>E = 215osob, a = 1.1, K = 90, s = 1.0</w:t>
      </w:r>
    </w:p>
    <w:p w:rsidR="006A57AD" w:rsidRPr="00E017CA" w:rsidRDefault="006A57AD" w:rsidP="00E017CA">
      <w:pPr>
        <w:rPr>
          <w:rFonts w:ascii="Times New Roman" w:hAnsi="Times New Roman" w:cs="Times New Roman"/>
          <w:b/>
          <w:i/>
          <w:sz w:val="24"/>
          <w:szCs w:val="24"/>
        </w:rPr>
      </w:pPr>
      <w:r w:rsidRPr="00E017CA">
        <w:rPr>
          <w:rFonts w:ascii="Times New Roman" w:hAnsi="Times New Roman" w:cs="Times New Roman"/>
          <w:b/>
          <w:i/>
          <w:sz w:val="24"/>
          <w:szCs w:val="24"/>
        </w:rPr>
        <w:object w:dxaOrig="18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pt;height:30.75pt" o:ole="">
            <v:imagedata r:id="rId9" o:title="" cropright="29844f"/>
          </v:shape>
          <o:OLEObject Type="Embed" ProgID="Equation.3" ShapeID="_x0000_i1025" DrawAspect="Content" ObjectID="_1648386690" r:id="rId10"/>
        </w:object>
      </w:r>
      <w:r w:rsidRPr="00E017CA">
        <w:rPr>
          <w:rFonts w:ascii="Times New Roman" w:hAnsi="Times New Roman" w:cs="Times New Roman"/>
          <w:b/>
          <w:i/>
          <w:sz w:val="24"/>
          <w:szCs w:val="24"/>
        </w:rPr>
        <w:t>2.4 = 2.5úp = 1.3m</w:t>
      </w:r>
    </w:p>
    <w:p w:rsidR="006A57AD" w:rsidRPr="00E017CA" w:rsidRDefault="006A57AD" w:rsidP="00E017CA">
      <w:pPr>
        <w:rPr>
          <w:rFonts w:ascii="Times New Roman" w:hAnsi="Times New Roman" w:cs="Times New Roman"/>
          <w:b/>
          <w:i/>
          <w:sz w:val="24"/>
          <w:szCs w:val="24"/>
        </w:rPr>
      </w:pPr>
      <w:r w:rsidRPr="00E017CA">
        <w:rPr>
          <w:rFonts w:ascii="Times New Roman" w:hAnsi="Times New Roman" w:cs="Times New Roman"/>
          <w:b/>
          <w:i/>
          <w:sz w:val="24"/>
          <w:szCs w:val="24"/>
        </w:rPr>
        <w:t>-vyhovuje – oba hlavní vstupy i nouzový východ ze sálu mají šířku 1.1m</w:t>
      </w:r>
    </w:p>
    <w:p w:rsidR="006A57AD" w:rsidRPr="00E017CA" w:rsidRDefault="006A57AD" w:rsidP="00E017CA">
      <w:pPr>
        <w:tabs>
          <w:tab w:val="left" w:pos="284"/>
          <w:tab w:val="right" w:pos="8505"/>
        </w:tabs>
        <w:spacing w:before="120" w:line="240" w:lineRule="auto"/>
        <w:ind w:left="142"/>
        <w:jc w:val="both"/>
        <w:rPr>
          <w:rFonts w:ascii="Times New Roman" w:hAnsi="Times New Roman" w:cs="Times New Roman"/>
          <w:b/>
          <w:i/>
          <w:sz w:val="24"/>
          <w:szCs w:val="24"/>
          <w:u w:val="single"/>
        </w:rPr>
      </w:pPr>
      <w:r w:rsidRPr="00E017CA">
        <w:rPr>
          <w:rFonts w:ascii="Times New Roman" w:hAnsi="Times New Roman" w:cs="Times New Roman"/>
          <w:b/>
          <w:i/>
          <w:sz w:val="24"/>
          <w:szCs w:val="24"/>
          <w:u w:val="single"/>
        </w:rPr>
        <w:t>maximální délky únikových cest – východy ze sálu:</w:t>
      </w:r>
    </w:p>
    <w:p w:rsidR="006A57AD" w:rsidRPr="00E017CA" w:rsidRDefault="006A57AD" w:rsidP="00E017CA">
      <w:pPr>
        <w:rPr>
          <w:rFonts w:ascii="Times New Roman" w:hAnsi="Times New Roman" w:cs="Times New Roman"/>
          <w:b/>
          <w:i/>
          <w:sz w:val="24"/>
          <w:szCs w:val="24"/>
        </w:rPr>
      </w:pPr>
      <w:proofErr w:type="spellStart"/>
      <w:proofErr w:type="gramStart"/>
      <w:r w:rsidRPr="00E017CA">
        <w:rPr>
          <w:rFonts w:ascii="Times New Roman" w:hAnsi="Times New Roman" w:cs="Times New Roman"/>
          <w:b/>
          <w:i/>
          <w:sz w:val="24"/>
          <w:szCs w:val="24"/>
        </w:rPr>
        <w:t>lmax</w:t>
      </w:r>
      <w:proofErr w:type="spellEnd"/>
      <w:r w:rsidRPr="00E017CA">
        <w:rPr>
          <w:rFonts w:ascii="Times New Roman" w:hAnsi="Times New Roman" w:cs="Times New Roman"/>
          <w:b/>
          <w:i/>
          <w:sz w:val="24"/>
          <w:szCs w:val="24"/>
        </w:rPr>
        <w:t xml:space="preserve"> ( pro</w:t>
      </w:r>
      <w:proofErr w:type="gramEnd"/>
      <w:r w:rsidRPr="00E017CA">
        <w:rPr>
          <w:rFonts w:ascii="Times New Roman" w:hAnsi="Times New Roman" w:cs="Times New Roman"/>
          <w:b/>
          <w:i/>
          <w:sz w:val="24"/>
          <w:szCs w:val="24"/>
        </w:rPr>
        <w:t xml:space="preserve"> a = 0.8 a jedinou ÚC ) = 35.0m </w:t>
      </w:r>
    </w:p>
    <w:p w:rsidR="006A57AD" w:rsidRPr="00E017CA" w:rsidRDefault="006A57AD" w:rsidP="00E017CA">
      <w:pPr>
        <w:rPr>
          <w:rFonts w:ascii="Times New Roman" w:hAnsi="Times New Roman" w:cs="Times New Roman"/>
          <w:b/>
          <w:i/>
          <w:sz w:val="24"/>
          <w:szCs w:val="24"/>
        </w:rPr>
      </w:pPr>
      <w:r w:rsidRPr="00E017CA">
        <w:rPr>
          <w:rFonts w:ascii="Times New Roman" w:hAnsi="Times New Roman" w:cs="Times New Roman"/>
          <w:b/>
          <w:i/>
          <w:sz w:val="24"/>
          <w:szCs w:val="24"/>
        </w:rPr>
        <w:t>* vzdálenost mezi jednotlivými východy nepřesáhne 22m - vyhovuje</w:t>
      </w:r>
    </w:p>
    <w:p w:rsidR="006A57AD" w:rsidRPr="00E017CA" w:rsidRDefault="006A57AD" w:rsidP="00E017CA">
      <w:pPr>
        <w:tabs>
          <w:tab w:val="left" w:pos="284"/>
          <w:tab w:val="right" w:pos="8505"/>
        </w:tabs>
        <w:spacing w:before="120" w:line="240" w:lineRule="auto"/>
        <w:ind w:left="142"/>
        <w:jc w:val="both"/>
        <w:rPr>
          <w:rFonts w:ascii="Times New Roman" w:hAnsi="Times New Roman" w:cs="Times New Roman"/>
          <w:b/>
          <w:i/>
          <w:sz w:val="24"/>
          <w:szCs w:val="24"/>
          <w:u w:val="single"/>
        </w:rPr>
      </w:pPr>
      <w:r w:rsidRPr="00E017CA">
        <w:rPr>
          <w:rFonts w:ascii="Times New Roman" w:hAnsi="Times New Roman" w:cs="Times New Roman"/>
          <w:b/>
          <w:i/>
          <w:sz w:val="24"/>
          <w:szCs w:val="24"/>
          <w:u w:val="single"/>
        </w:rPr>
        <w:t>minimální šířky únikových cest – knihovna:</w:t>
      </w:r>
    </w:p>
    <w:p w:rsidR="006A57AD" w:rsidRPr="00E017CA" w:rsidRDefault="006A57AD" w:rsidP="00E017CA">
      <w:pPr>
        <w:rPr>
          <w:rFonts w:ascii="Times New Roman" w:hAnsi="Times New Roman" w:cs="Times New Roman"/>
          <w:b/>
          <w:i/>
          <w:sz w:val="24"/>
          <w:szCs w:val="24"/>
        </w:rPr>
      </w:pPr>
      <w:r w:rsidRPr="00E017CA">
        <w:rPr>
          <w:rFonts w:ascii="Times New Roman" w:hAnsi="Times New Roman" w:cs="Times New Roman"/>
          <w:b/>
          <w:i/>
          <w:sz w:val="24"/>
          <w:szCs w:val="24"/>
        </w:rPr>
        <w:t>E = 32osob, a = 0.8, K = 80, s = 1.0</w:t>
      </w:r>
    </w:p>
    <w:p w:rsidR="006A57AD" w:rsidRPr="00E017CA" w:rsidRDefault="006A57AD" w:rsidP="00E017CA">
      <w:pPr>
        <w:rPr>
          <w:rFonts w:ascii="Times New Roman" w:hAnsi="Times New Roman" w:cs="Times New Roman"/>
          <w:b/>
          <w:i/>
          <w:sz w:val="24"/>
          <w:szCs w:val="24"/>
        </w:rPr>
      </w:pPr>
      <w:r w:rsidRPr="00E017CA">
        <w:rPr>
          <w:rFonts w:ascii="Times New Roman" w:hAnsi="Times New Roman" w:cs="Times New Roman"/>
          <w:b/>
          <w:i/>
          <w:sz w:val="24"/>
          <w:szCs w:val="24"/>
        </w:rPr>
        <w:object w:dxaOrig="1860" w:dyaOrig="620">
          <v:shape id="_x0000_i1026" type="#_x0000_t75" style="width:51pt;height:30.75pt" o:ole="">
            <v:imagedata r:id="rId9" o:title="" cropright="29844f"/>
          </v:shape>
          <o:OLEObject Type="Embed" ProgID="Equation.3" ShapeID="_x0000_i1026" DrawAspect="Content" ObjectID="_1648386691" r:id="rId11"/>
        </w:object>
      </w:r>
      <w:r w:rsidRPr="00E017CA">
        <w:rPr>
          <w:rFonts w:ascii="Times New Roman" w:hAnsi="Times New Roman" w:cs="Times New Roman"/>
          <w:b/>
          <w:i/>
          <w:sz w:val="24"/>
          <w:szCs w:val="24"/>
        </w:rPr>
        <w:t>0.4 = 1úp = 0.55m</w:t>
      </w:r>
    </w:p>
    <w:p w:rsidR="006A57AD" w:rsidRPr="00E017CA" w:rsidRDefault="006A57AD" w:rsidP="00E017CA">
      <w:pPr>
        <w:rPr>
          <w:rFonts w:ascii="Times New Roman" w:hAnsi="Times New Roman" w:cs="Times New Roman"/>
          <w:b/>
          <w:i/>
          <w:sz w:val="24"/>
          <w:szCs w:val="24"/>
        </w:rPr>
      </w:pPr>
      <w:r w:rsidRPr="00E017CA">
        <w:rPr>
          <w:rFonts w:ascii="Times New Roman" w:hAnsi="Times New Roman" w:cs="Times New Roman"/>
          <w:b/>
          <w:i/>
          <w:sz w:val="24"/>
          <w:szCs w:val="24"/>
        </w:rPr>
        <w:t>-vyhovuje - šířka schodiště je 1.15m, šířka vstupních dveří 1.1m</w:t>
      </w:r>
    </w:p>
    <w:p w:rsidR="006A57AD" w:rsidRPr="007357AF" w:rsidRDefault="006A57AD" w:rsidP="006A57AD">
      <w:pPr>
        <w:pStyle w:val="Zkladntext"/>
        <w:spacing w:before="240"/>
        <w:rPr>
          <w:b/>
          <w:i/>
          <w:u w:val="single"/>
        </w:rPr>
      </w:pPr>
      <w:r w:rsidRPr="007357AF">
        <w:rPr>
          <w:b/>
          <w:i/>
          <w:u w:val="single"/>
        </w:rPr>
        <w:t>maximální délky únikových cest</w:t>
      </w:r>
      <w:r>
        <w:rPr>
          <w:b/>
          <w:i/>
          <w:u w:val="single"/>
        </w:rPr>
        <w:t xml:space="preserve"> - knihovna</w:t>
      </w:r>
      <w:r w:rsidRPr="007357AF">
        <w:rPr>
          <w:b/>
          <w:i/>
          <w:u w:val="single"/>
        </w:rPr>
        <w:t>:</w:t>
      </w:r>
    </w:p>
    <w:p w:rsidR="006A57AD" w:rsidRPr="00E017CA" w:rsidRDefault="006A57AD" w:rsidP="00E017CA">
      <w:pPr>
        <w:rPr>
          <w:rFonts w:ascii="Times New Roman" w:hAnsi="Times New Roman" w:cs="Times New Roman"/>
          <w:b/>
          <w:i/>
          <w:sz w:val="24"/>
          <w:szCs w:val="24"/>
        </w:rPr>
      </w:pPr>
      <w:proofErr w:type="spellStart"/>
      <w:proofErr w:type="gramStart"/>
      <w:r w:rsidRPr="00E017CA">
        <w:rPr>
          <w:rFonts w:ascii="Times New Roman" w:hAnsi="Times New Roman" w:cs="Times New Roman"/>
          <w:b/>
          <w:i/>
          <w:sz w:val="24"/>
          <w:szCs w:val="24"/>
        </w:rPr>
        <w:t>lmax</w:t>
      </w:r>
      <w:proofErr w:type="spellEnd"/>
      <w:r w:rsidRPr="00E017CA">
        <w:rPr>
          <w:rFonts w:ascii="Times New Roman" w:hAnsi="Times New Roman" w:cs="Times New Roman"/>
          <w:b/>
          <w:i/>
          <w:sz w:val="24"/>
          <w:szCs w:val="24"/>
        </w:rPr>
        <w:t xml:space="preserve"> ( pro</w:t>
      </w:r>
      <w:proofErr w:type="gramEnd"/>
      <w:r w:rsidRPr="00E017CA">
        <w:rPr>
          <w:rFonts w:ascii="Times New Roman" w:hAnsi="Times New Roman" w:cs="Times New Roman"/>
          <w:b/>
          <w:i/>
          <w:sz w:val="24"/>
          <w:szCs w:val="24"/>
        </w:rPr>
        <w:t xml:space="preserve"> a = 0.8 a jedinou ÚC ) = 35.0m </w:t>
      </w:r>
    </w:p>
    <w:p w:rsidR="006A57AD" w:rsidRPr="00E017CA" w:rsidRDefault="006A57AD" w:rsidP="00E017CA">
      <w:pPr>
        <w:rPr>
          <w:rFonts w:ascii="Times New Roman" w:hAnsi="Times New Roman" w:cs="Times New Roman"/>
          <w:b/>
          <w:i/>
          <w:sz w:val="24"/>
          <w:szCs w:val="24"/>
        </w:rPr>
      </w:pPr>
      <w:r w:rsidRPr="00E017CA">
        <w:rPr>
          <w:rFonts w:ascii="Times New Roman" w:hAnsi="Times New Roman" w:cs="Times New Roman"/>
          <w:b/>
          <w:i/>
          <w:sz w:val="24"/>
          <w:szCs w:val="24"/>
        </w:rPr>
        <w:t>* z nejvzdálenějšího místa knihovny ke dveřím do schodiště je 20m</w:t>
      </w:r>
    </w:p>
    <w:p w:rsidR="006A57AD" w:rsidRPr="00E017CA" w:rsidRDefault="006A57AD" w:rsidP="00E017CA">
      <w:pPr>
        <w:rPr>
          <w:rFonts w:ascii="Times New Roman" w:hAnsi="Times New Roman" w:cs="Times New Roman"/>
          <w:b/>
          <w:i/>
          <w:sz w:val="24"/>
          <w:szCs w:val="24"/>
        </w:rPr>
      </w:pPr>
      <w:r w:rsidRPr="00E017CA">
        <w:rPr>
          <w:rFonts w:ascii="Times New Roman" w:hAnsi="Times New Roman" w:cs="Times New Roman"/>
          <w:b/>
          <w:i/>
          <w:sz w:val="24"/>
          <w:szCs w:val="24"/>
        </w:rPr>
        <w:t xml:space="preserve">dále pokračuje ÚC požárním úsekem bez </w:t>
      </w:r>
      <w:proofErr w:type="spellStart"/>
      <w:r w:rsidRPr="00E017CA">
        <w:rPr>
          <w:rFonts w:ascii="Times New Roman" w:hAnsi="Times New Roman" w:cs="Times New Roman"/>
          <w:b/>
          <w:i/>
          <w:sz w:val="24"/>
          <w:szCs w:val="24"/>
        </w:rPr>
        <w:t>pož.rizika</w:t>
      </w:r>
      <w:proofErr w:type="spellEnd"/>
      <w:r w:rsidRPr="00E017CA">
        <w:rPr>
          <w:rFonts w:ascii="Times New Roman" w:hAnsi="Times New Roman" w:cs="Times New Roman"/>
          <w:b/>
          <w:i/>
          <w:sz w:val="24"/>
          <w:szCs w:val="24"/>
        </w:rPr>
        <w:t xml:space="preserve">  - vyhovuje</w:t>
      </w:r>
    </w:p>
    <w:p w:rsidR="006A57AD" w:rsidRDefault="006A57AD" w:rsidP="006A57AD">
      <w:pPr>
        <w:widowControl w:val="0"/>
        <w:autoSpaceDE w:val="0"/>
        <w:autoSpaceDN w:val="0"/>
        <w:adjustRightInd w:val="0"/>
        <w:ind w:left="357"/>
        <w:jc w:val="both"/>
        <w:rPr>
          <w:b/>
          <w:bCs/>
          <w:u w:val="single"/>
        </w:rPr>
      </w:pPr>
    </w:p>
    <w:p w:rsidR="006A57AD" w:rsidRPr="00E017CA" w:rsidRDefault="006A57AD" w:rsidP="00E017CA">
      <w:pPr>
        <w:jc w:val="both"/>
        <w:rPr>
          <w:rFonts w:ascii="Times New Roman" w:hAnsi="Times New Roman" w:cs="Times New Roman"/>
          <w:b/>
          <w:i/>
          <w:sz w:val="24"/>
          <w:szCs w:val="24"/>
          <w:u w:val="single"/>
        </w:rPr>
      </w:pPr>
      <w:r w:rsidRPr="00E017CA">
        <w:rPr>
          <w:rFonts w:ascii="Times New Roman" w:hAnsi="Times New Roman" w:cs="Times New Roman"/>
          <w:b/>
          <w:i/>
          <w:sz w:val="24"/>
          <w:szCs w:val="24"/>
          <w:u w:val="single"/>
        </w:rPr>
        <w:t xml:space="preserve">h) Stanovení </w:t>
      </w:r>
      <w:proofErr w:type="spellStart"/>
      <w:r w:rsidRPr="00E017CA">
        <w:rPr>
          <w:rFonts w:ascii="Times New Roman" w:hAnsi="Times New Roman" w:cs="Times New Roman"/>
          <w:b/>
          <w:i/>
          <w:sz w:val="24"/>
          <w:szCs w:val="24"/>
          <w:u w:val="single"/>
        </w:rPr>
        <w:t>odstupových</w:t>
      </w:r>
      <w:proofErr w:type="spellEnd"/>
      <w:r w:rsidRPr="00E017CA">
        <w:rPr>
          <w:rFonts w:ascii="Times New Roman" w:hAnsi="Times New Roman" w:cs="Times New Roman"/>
          <w:b/>
          <w:i/>
          <w:sz w:val="24"/>
          <w:szCs w:val="24"/>
          <w:u w:val="single"/>
        </w:rPr>
        <w:t xml:space="preserve">, popřípadě bezpečnostních vzdáleností a vymezení požárně nebezpečného prostoru, zhodnocení </w:t>
      </w:r>
      <w:proofErr w:type="spellStart"/>
      <w:r w:rsidRPr="00E017CA">
        <w:rPr>
          <w:rFonts w:ascii="Times New Roman" w:hAnsi="Times New Roman" w:cs="Times New Roman"/>
          <w:b/>
          <w:i/>
          <w:sz w:val="24"/>
          <w:szCs w:val="24"/>
          <w:u w:val="single"/>
        </w:rPr>
        <w:t>odstupových</w:t>
      </w:r>
      <w:proofErr w:type="spellEnd"/>
      <w:r w:rsidRPr="00E017CA">
        <w:rPr>
          <w:rFonts w:ascii="Times New Roman" w:hAnsi="Times New Roman" w:cs="Times New Roman"/>
          <w:b/>
          <w:i/>
          <w:sz w:val="24"/>
          <w:szCs w:val="24"/>
          <w:u w:val="single"/>
        </w:rPr>
        <w:t>, popřípadě bezpečnostních vzdáleností ve vztahu k okolní zástavbě, sousedním pozemkům a volným skladům</w:t>
      </w:r>
    </w:p>
    <w:p w:rsidR="006A57AD" w:rsidRPr="00E017CA" w:rsidRDefault="006A57AD" w:rsidP="00E017CA">
      <w:pPr>
        <w:rPr>
          <w:rFonts w:ascii="Times New Roman" w:hAnsi="Times New Roman" w:cs="Times New Roman"/>
          <w:b/>
          <w:i/>
          <w:sz w:val="24"/>
          <w:szCs w:val="24"/>
        </w:rPr>
      </w:pPr>
      <w:r w:rsidRPr="00E017CA">
        <w:rPr>
          <w:rFonts w:ascii="Times New Roman" w:hAnsi="Times New Roman" w:cs="Times New Roman"/>
          <w:b/>
          <w:i/>
          <w:sz w:val="24"/>
          <w:szCs w:val="24"/>
        </w:rPr>
        <w:t>Zděné obvodové stěny budou opatřeny certifikovaným kontaktním zateplovacím systémem s tepelnou izolací z polystyrenu třídy reakce na oheň minimálně E.</w:t>
      </w:r>
    </w:p>
    <w:p w:rsidR="006A57AD" w:rsidRPr="00E017CA" w:rsidRDefault="006A57AD" w:rsidP="00E017CA">
      <w:pPr>
        <w:rPr>
          <w:rFonts w:ascii="Times New Roman" w:hAnsi="Times New Roman" w:cs="Times New Roman"/>
          <w:b/>
          <w:i/>
          <w:sz w:val="24"/>
          <w:szCs w:val="24"/>
        </w:rPr>
      </w:pPr>
      <w:r w:rsidRPr="00E017CA">
        <w:rPr>
          <w:rFonts w:ascii="Times New Roman" w:hAnsi="Times New Roman" w:cs="Times New Roman"/>
          <w:b/>
          <w:i/>
          <w:sz w:val="24"/>
          <w:szCs w:val="24"/>
        </w:rPr>
        <w:t>polystyren: hmotnost M = 20kg/m3, výhřevnost H = 39MJ/kg, tl.160mm</w:t>
      </w:r>
    </w:p>
    <w:p w:rsidR="006A57AD" w:rsidRPr="00E017CA" w:rsidRDefault="006A57AD" w:rsidP="00E017CA">
      <w:pPr>
        <w:rPr>
          <w:rFonts w:ascii="Times New Roman" w:hAnsi="Times New Roman" w:cs="Times New Roman"/>
          <w:b/>
          <w:i/>
          <w:sz w:val="24"/>
          <w:szCs w:val="24"/>
        </w:rPr>
      </w:pPr>
      <w:r w:rsidRPr="00E017CA">
        <w:rPr>
          <w:rFonts w:ascii="Times New Roman" w:hAnsi="Times New Roman" w:cs="Times New Roman"/>
          <w:b/>
          <w:i/>
          <w:sz w:val="24"/>
          <w:szCs w:val="24"/>
        </w:rPr>
        <w:t xml:space="preserve">množství tepla uvolněné z m2 plochy Q = M*H = 0.16*20*39 = 125MJ/m2 </w:t>
      </w:r>
      <w:r w:rsidRPr="00E017CA">
        <w:rPr>
          <w:rFonts w:ascii="Times New Roman" w:hAnsi="Times New Roman" w:cs="Times New Roman"/>
          <w:b/>
          <w:i/>
          <w:sz w:val="24"/>
          <w:szCs w:val="24"/>
        </w:rPr>
        <w:sym w:font="Symbol" w:char="F03C"/>
      </w:r>
      <w:r w:rsidRPr="00E017CA">
        <w:rPr>
          <w:rFonts w:ascii="Times New Roman" w:hAnsi="Times New Roman" w:cs="Times New Roman"/>
          <w:b/>
          <w:i/>
          <w:sz w:val="24"/>
          <w:szCs w:val="24"/>
        </w:rPr>
        <w:t xml:space="preserve"> 150MJ/m2</w:t>
      </w:r>
    </w:p>
    <w:p w:rsidR="006A57AD" w:rsidRPr="00E017CA" w:rsidRDefault="006A57AD" w:rsidP="00E017CA">
      <w:pPr>
        <w:rPr>
          <w:rFonts w:ascii="Times New Roman" w:hAnsi="Times New Roman" w:cs="Times New Roman"/>
          <w:b/>
          <w:i/>
          <w:sz w:val="24"/>
          <w:szCs w:val="24"/>
        </w:rPr>
      </w:pPr>
      <w:r w:rsidRPr="00E017CA">
        <w:rPr>
          <w:rFonts w:ascii="Times New Roman" w:hAnsi="Times New Roman" w:cs="Times New Roman"/>
          <w:b/>
          <w:i/>
          <w:sz w:val="24"/>
          <w:szCs w:val="24"/>
        </w:rPr>
        <w:lastRenderedPageBreak/>
        <w:sym w:font="Symbol" w:char="F03E"/>
      </w:r>
      <w:r w:rsidRPr="00E017CA">
        <w:rPr>
          <w:rFonts w:ascii="Times New Roman" w:hAnsi="Times New Roman" w:cs="Times New Roman"/>
          <w:b/>
          <w:i/>
          <w:sz w:val="24"/>
          <w:szCs w:val="24"/>
        </w:rPr>
        <w:sym w:font="Symbol" w:char="F03E"/>
      </w:r>
      <w:r w:rsidRPr="00E017CA">
        <w:rPr>
          <w:rFonts w:ascii="Times New Roman" w:hAnsi="Times New Roman" w:cs="Times New Roman"/>
          <w:b/>
          <w:i/>
          <w:sz w:val="24"/>
          <w:szCs w:val="24"/>
        </w:rPr>
        <w:t xml:space="preserve"> cihelná stěna s tepelnou izolací z polystyrenu bude dále posuzována jako požárně zcela uzavřená plocha</w:t>
      </w:r>
    </w:p>
    <w:p w:rsidR="006A57AD" w:rsidRPr="00E017CA" w:rsidRDefault="006A57AD" w:rsidP="00E017CA">
      <w:pPr>
        <w:rPr>
          <w:rFonts w:ascii="Times New Roman" w:hAnsi="Times New Roman" w:cs="Times New Roman"/>
          <w:b/>
          <w:i/>
          <w:sz w:val="24"/>
          <w:szCs w:val="24"/>
        </w:rPr>
      </w:pPr>
      <w:r w:rsidRPr="00E017CA">
        <w:rPr>
          <w:rFonts w:ascii="Times New Roman" w:hAnsi="Times New Roman" w:cs="Times New Roman"/>
          <w:b/>
          <w:i/>
          <w:sz w:val="24"/>
          <w:szCs w:val="24"/>
        </w:rPr>
        <w:t xml:space="preserve">V souladu s ČSN 730834, </w:t>
      </w:r>
      <w:proofErr w:type="gramStart"/>
      <w:r w:rsidRPr="00E017CA">
        <w:rPr>
          <w:rFonts w:ascii="Times New Roman" w:hAnsi="Times New Roman" w:cs="Times New Roman"/>
          <w:b/>
          <w:i/>
          <w:sz w:val="24"/>
          <w:szCs w:val="24"/>
        </w:rPr>
        <w:t>čl.5.9.1</w:t>
      </w:r>
      <w:proofErr w:type="gramEnd"/>
      <w:r w:rsidRPr="00E017CA">
        <w:rPr>
          <w:rFonts w:ascii="Times New Roman" w:hAnsi="Times New Roman" w:cs="Times New Roman"/>
          <w:b/>
          <w:i/>
          <w:sz w:val="24"/>
          <w:szCs w:val="24"/>
        </w:rPr>
        <w:t xml:space="preserve"> nemusí být </w:t>
      </w:r>
      <w:proofErr w:type="spellStart"/>
      <w:r w:rsidRPr="00E017CA">
        <w:rPr>
          <w:rFonts w:ascii="Times New Roman" w:hAnsi="Times New Roman" w:cs="Times New Roman"/>
          <w:b/>
          <w:i/>
          <w:sz w:val="24"/>
          <w:szCs w:val="24"/>
        </w:rPr>
        <w:t>odstupové</w:t>
      </w:r>
      <w:proofErr w:type="spellEnd"/>
      <w:r w:rsidRPr="00E017CA">
        <w:rPr>
          <w:rFonts w:ascii="Times New Roman" w:hAnsi="Times New Roman" w:cs="Times New Roman"/>
          <w:b/>
          <w:i/>
          <w:sz w:val="24"/>
          <w:szCs w:val="24"/>
        </w:rPr>
        <w:t xml:space="preserve"> vzdálenosti posuzovány. Nemění se využití objektu, rozměry požárně otevřených ploch, ani není zvětšen obestavěný prostor. Stávající přístavba schodiště je bez požárního rizika a je menší než původní přístavba hasičské zbrojnice. </w:t>
      </w:r>
    </w:p>
    <w:p w:rsidR="006A57AD" w:rsidRPr="00E017CA" w:rsidRDefault="006A57AD" w:rsidP="00E017CA">
      <w:pPr>
        <w:rPr>
          <w:rFonts w:ascii="Times New Roman" w:hAnsi="Times New Roman" w:cs="Times New Roman"/>
          <w:b/>
          <w:i/>
          <w:sz w:val="24"/>
          <w:szCs w:val="24"/>
        </w:rPr>
      </w:pPr>
      <w:r w:rsidRPr="00E017CA">
        <w:rPr>
          <w:rFonts w:ascii="Times New Roman" w:hAnsi="Times New Roman" w:cs="Times New Roman"/>
          <w:b/>
          <w:i/>
          <w:sz w:val="24"/>
          <w:szCs w:val="24"/>
        </w:rPr>
        <w:t xml:space="preserve">Střešní plášť společenského sálu v požárně nebezpečném prostoru oken knihovny ( boční pultové části ) je navržen ve skladbě vhodné do požárně </w:t>
      </w:r>
      <w:proofErr w:type="gramStart"/>
      <w:r w:rsidRPr="00E017CA">
        <w:rPr>
          <w:rFonts w:ascii="Times New Roman" w:hAnsi="Times New Roman" w:cs="Times New Roman"/>
          <w:b/>
          <w:i/>
          <w:sz w:val="24"/>
          <w:szCs w:val="24"/>
        </w:rPr>
        <w:t>nebezpečném</w:t>
      </w:r>
      <w:proofErr w:type="gramEnd"/>
      <w:r w:rsidRPr="00E017CA">
        <w:rPr>
          <w:rFonts w:ascii="Times New Roman" w:hAnsi="Times New Roman" w:cs="Times New Roman"/>
          <w:b/>
          <w:i/>
          <w:sz w:val="24"/>
          <w:szCs w:val="24"/>
        </w:rPr>
        <w:t xml:space="preserve"> prostoru.</w:t>
      </w:r>
    </w:p>
    <w:p w:rsidR="006A57AD" w:rsidRDefault="006A57AD" w:rsidP="006A57AD">
      <w:pPr>
        <w:jc w:val="both"/>
        <w:rPr>
          <w:noProof/>
        </w:rPr>
      </w:pPr>
    </w:p>
    <w:p w:rsidR="006A57AD" w:rsidRPr="00E017CA" w:rsidRDefault="006A57AD" w:rsidP="00E017CA">
      <w:pPr>
        <w:jc w:val="both"/>
        <w:rPr>
          <w:rFonts w:ascii="Times New Roman" w:hAnsi="Times New Roman" w:cs="Times New Roman"/>
          <w:b/>
          <w:i/>
          <w:sz w:val="24"/>
          <w:szCs w:val="24"/>
          <w:u w:val="single"/>
        </w:rPr>
      </w:pPr>
      <w:r w:rsidRPr="00E017CA">
        <w:rPr>
          <w:rFonts w:ascii="Times New Roman" w:hAnsi="Times New Roman" w:cs="Times New Roman"/>
          <w:b/>
          <w:i/>
          <w:sz w:val="24"/>
          <w:szCs w:val="24"/>
          <w:u w:val="single"/>
        </w:rPr>
        <w:t>i) Určení způsobu zabezpečení stavby požární vodou včetně rozmístění vnitřních a vnějších odběrních míst, popřípadě způsobu zabezpečení jiných hasebních prostředků u staveb, kde nelze použít vodu jako hasební látku</w:t>
      </w:r>
    </w:p>
    <w:p w:rsidR="006A57AD" w:rsidRPr="00E017CA" w:rsidRDefault="006A57AD" w:rsidP="006A57AD">
      <w:pPr>
        <w:pStyle w:val="Zkladntextodsazen"/>
        <w:spacing w:before="120"/>
        <w:ind w:left="284" w:right="70" w:hanging="284"/>
        <w:rPr>
          <w:rFonts w:ascii="Times New Roman" w:hAnsi="Times New Roman" w:cs="Times New Roman"/>
          <w:b/>
          <w:i/>
          <w:sz w:val="24"/>
          <w:szCs w:val="24"/>
          <w:u w:val="single"/>
        </w:rPr>
      </w:pPr>
      <w:r w:rsidRPr="00E017CA">
        <w:rPr>
          <w:rFonts w:ascii="Times New Roman" w:hAnsi="Times New Roman" w:cs="Times New Roman"/>
          <w:b/>
          <w:i/>
          <w:sz w:val="24"/>
          <w:szCs w:val="24"/>
          <w:u w:val="single"/>
        </w:rPr>
        <w:t>zásobování objektu vodou</w:t>
      </w:r>
    </w:p>
    <w:p w:rsidR="006A57AD" w:rsidRPr="00E017CA" w:rsidRDefault="006A57AD" w:rsidP="006A57AD">
      <w:pPr>
        <w:spacing w:before="120"/>
        <w:ind w:firstLine="426"/>
        <w:jc w:val="both"/>
        <w:rPr>
          <w:rFonts w:ascii="Times New Roman" w:hAnsi="Times New Roman" w:cs="Times New Roman"/>
          <w:b/>
          <w:i/>
          <w:sz w:val="24"/>
          <w:szCs w:val="24"/>
        </w:rPr>
      </w:pPr>
      <w:r w:rsidRPr="00E017CA">
        <w:rPr>
          <w:rFonts w:ascii="Times New Roman" w:hAnsi="Times New Roman" w:cs="Times New Roman"/>
          <w:b/>
          <w:i/>
          <w:sz w:val="24"/>
          <w:szCs w:val="24"/>
        </w:rPr>
        <w:t xml:space="preserve">Požadovaná světlost potrubí </w:t>
      </w:r>
      <w:proofErr w:type="gramStart"/>
      <w:r w:rsidRPr="00E017CA">
        <w:rPr>
          <w:rFonts w:ascii="Times New Roman" w:hAnsi="Times New Roman" w:cs="Times New Roman"/>
          <w:b/>
          <w:i/>
          <w:sz w:val="24"/>
          <w:szCs w:val="24"/>
        </w:rPr>
        <w:t>DN100 ( ČSN</w:t>
      </w:r>
      <w:proofErr w:type="gramEnd"/>
      <w:r w:rsidRPr="00E017CA">
        <w:rPr>
          <w:rFonts w:ascii="Times New Roman" w:hAnsi="Times New Roman" w:cs="Times New Roman"/>
          <w:b/>
          <w:i/>
          <w:sz w:val="24"/>
          <w:szCs w:val="24"/>
        </w:rPr>
        <w:t xml:space="preserve"> 73 0873, tab.1+2, pol.2 ), s hydranty ve vzdálenosti 150m od objektu a 300m od sebe vzájemně. Zajištění kulturního domu vnější požární vodou zůstává v nezměněném stavu – nejbližší využitelný hydrant se nachází ve vzdálenosti 50m ( viz obr v příloze této </w:t>
      </w:r>
      <w:proofErr w:type="gramStart"/>
      <w:r w:rsidRPr="00E017CA">
        <w:rPr>
          <w:rFonts w:ascii="Times New Roman" w:hAnsi="Times New Roman" w:cs="Times New Roman"/>
          <w:b/>
          <w:i/>
          <w:sz w:val="24"/>
          <w:szCs w:val="24"/>
        </w:rPr>
        <w:t>zprávy ).</w:t>
      </w:r>
      <w:proofErr w:type="gramEnd"/>
    </w:p>
    <w:p w:rsidR="006A57AD" w:rsidRPr="00E017CA" w:rsidRDefault="006A57AD" w:rsidP="006A57AD">
      <w:pPr>
        <w:spacing w:before="120"/>
        <w:ind w:firstLine="142"/>
        <w:jc w:val="both"/>
        <w:rPr>
          <w:rFonts w:ascii="Times New Roman" w:hAnsi="Times New Roman" w:cs="Times New Roman"/>
          <w:b/>
          <w:i/>
          <w:sz w:val="24"/>
          <w:szCs w:val="24"/>
        </w:rPr>
      </w:pPr>
      <w:r w:rsidRPr="00E017CA">
        <w:rPr>
          <w:rFonts w:ascii="Times New Roman" w:hAnsi="Times New Roman" w:cs="Times New Roman"/>
          <w:b/>
          <w:i/>
          <w:sz w:val="24"/>
          <w:szCs w:val="24"/>
        </w:rPr>
        <w:t xml:space="preserve">Součin půdorysné plochy a požárního zatížení knihovny 127.2*56 = </w:t>
      </w:r>
      <w:proofErr w:type="gramStart"/>
      <w:r w:rsidRPr="00E017CA">
        <w:rPr>
          <w:rFonts w:ascii="Times New Roman" w:hAnsi="Times New Roman" w:cs="Times New Roman"/>
          <w:b/>
          <w:i/>
          <w:sz w:val="24"/>
          <w:szCs w:val="24"/>
        </w:rPr>
        <w:t>7123  &lt; 9000</w:t>
      </w:r>
      <w:proofErr w:type="gramEnd"/>
      <w:r w:rsidRPr="00E017CA">
        <w:rPr>
          <w:rFonts w:ascii="Times New Roman" w:hAnsi="Times New Roman" w:cs="Times New Roman"/>
          <w:b/>
          <w:i/>
          <w:sz w:val="24"/>
          <w:szCs w:val="24"/>
        </w:rPr>
        <w:t>.</w:t>
      </w:r>
    </w:p>
    <w:p w:rsidR="006A57AD" w:rsidRPr="00E017CA" w:rsidRDefault="006A57AD" w:rsidP="006A57AD">
      <w:pPr>
        <w:spacing w:before="120"/>
        <w:ind w:firstLine="142"/>
        <w:jc w:val="both"/>
        <w:rPr>
          <w:rFonts w:ascii="Times New Roman" w:hAnsi="Times New Roman" w:cs="Times New Roman"/>
          <w:b/>
          <w:i/>
          <w:sz w:val="24"/>
          <w:szCs w:val="24"/>
        </w:rPr>
      </w:pPr>
      <w:r w:rsidRPr="00E017CA">
        <w:rPr>
          <w:rFonts w:ascii="Times New Roman" w:hAnsi="Times New Roman" w:cs="Times New Roman"/>
          <w:b/>
          <w:i/>
          <w:sz w:val="24"/>
          <w:szCs w:val="24"/>
        </w:rPr>
        <w:t>Vnitřním rozvodem požární vody bude vybaven pouze požární úsek společenského sálu. Sál bude vybaven vnitřním rozvodem požární vody s tvarově stálou hadicí o jmenovité světlosti alespoň 19mm. Minimální požadovaný přetlak na nejhůře umístěném hydrantu je 0.2Mpa při průtoku vody z proudnice alespoň 0.3l/s, délka hadice 30m.</w:t>
      </w:r>
    </w:p>
    <w:p w:rsidR="006A57AD" w:rsidRDefault="006A57AD" w:rsidP="006A57AD">
      <w:pPr>
        <w:widowControl w:val="0"/>
        <w:autoSpaceDE w:val="0"/>
        <w:autoSpaceDN w:val="0"/>
        <w:adjustRightInd w:val="0"/>
        <w:ind w:left="357"/>
        <w:jc w:val="both"/>
        <w:rPr>
          <w:b/>
          <w:bCs/>
          <w:u w:val="single"/>
        </w:rPr>
      </w:pPr>
    </w:p>
    <w:p w:rsidR="006A57AD" w:rsidRPr="00585203" w:rsidRDefault="006A57AD" w:rsidP="00585203">
      <w:pPr>
        <w:pStyle w:val="Zkladntextodsazen"/>
        <w:spacing w:before="120"/>
        <w:ind w:left="284" w:right="70" w:hanging="284"/>
        <w:rPr>
          <w:rFonts w:ascii="Times New Roman" w:hAnsi="Times New Roman" w:cs="Times New Roman"/>
          <w:b/>
          <w:i/>
          <w:sz w:val="24"/>
          <w:szCs w:val="24"/>
        </w:rPr>
      </w:pPr>
      <w:r w:rsidRPr="00585203">
        <w:rPr>
          <w:rFonts w:ascii="Times New Roman" w:hAnsi="Times New Roman" w:cs="Times New Roman"/>
          <w:b/>
          <w:i/>
          <w:sz w:val="24"/>
          <w:szCs w:val="24"/>
        </w:rPr>
        <w:t xml:space="preserve">j) Vymezení zásahových cest a jejich technického vybavení, opatření k zajištění bezpečnosti osob provádějících hašení požáru a záchranné práce, zhodnocení příjezdových komunikací, popřípadě nástupních ploch pro požární techniku </w:t>
      </w:r>
    </w:p>
    <w:p w:rsidR="006A57AD" w:rsidRPr="00E017CA" w:rsidRDefault="006A57AD" w:rsidP="00E017CA">
      <w:pPr>
        <w:pStyle w:val="Zkladntextodsazen"/>
        <w:spacing w:before="120"/>
        <w:ind w:left="284" w:right="70" w:hanging="284"/>
        <w:rPr>
          <w:rFonts w:ascii="Times New Roman" w:hAnsi="Times New Roman" w:cs="Times New Roman"/>
          <w:b/>
          <w:i/>
          <w:sz w:val="24"/>
          <w:szCs w:val="24"/>
        </w:rPr>
      </w:pPr>
      <w:r w:rsidRPr="00E017CA">
        <w:rPr>
          <w:rFonts w:ascii="Times New Roman" w:hAnsi="Times New Roman" w:cs="Times New Roman"/>
          <w:b/>
          <w:i/>
          <w:sz w:val="24"/>
          <w:szCs w:val="24"/>
        </w:rPr>
        <w:t>příjezdy a přístupy</w:t>
      </w:r>
    </w:p>
    <w:p w:rsidR="006A57AD" w:rsidRPr="00E017CA" w:rsidRDefault="006A57AD" w:rsidP="00E017CA">
      <w:pPr>
        <w:pStyle w:val="Zkladntextodsazen"/>
        <w:spacing w:before="120"/>
        <w:ind w:left="284" w:right="70" w:hanging="284"/>
        <w:rPr>
          <w:rFonts w:ascii="Times New Roman" w:hAnsi="Times New Roman" w:cs="Times New Roman"/>
          <w:b/>
          <w:i/>
          <w:sz w:val="24"/>
          <w:szCs w:val="24"/>
        </w:rPr>
      </w:pPr>
      <w:r w:rsidRPr="00E017CA">
        <w:rPr>
          <w:rFonts w:ascii="Times New Roman" w:hAnsi="Times New Roman" w:cs="Times New Roman"/>
          <w:b/>
          <w:i/>
          <w:sz w:val="24"/>
          <w:szCs w:val="24"/>
        </w:rPr>
        <w:t>Kulturní dům v Hájku se nachází v centru obce vedle Obecního úřadu. Obec Hájek leží na staré silnici z Karlových Varů do Ostrova. Příjezd požární techniky je možný z obou stran.</w:t>
      </w:r>
    </w:p>
    <w:p w:rsidR="006A57AD" w:rsidRPr="00E017CA" w:rsidRDefault="006A57AD" w:rsidP="006A57AD">
      <w:pPr>
        <w:pStyle w:val="Zkladntextodsazen"/>
        <w:spacing w:before="120"/>
        <w:ind w:left="284" w:right="70" w:hanging="284"/>
        <w:rPr>
          <w:rFonts w:ascii="Times New Roman" w:hAnsi="Times New Roman" w:cs="Times New Roman"/>
          <w:b/>
          <w:i/>
          <w:sz w:val="24"/>
          <w:szCs w:val="24"/>
        </w:rPr>
      </w:pPr>
      <w:r w:rsidRPr="00E017CA">
        <w:rPr>
          <w:rFonts w:ascii="Times New Roman" w:hAnsi="Times New Roman" w:cs="Times New Roman"/>
          <w:b/>
          <w:i/>
          <w:sz w:val="24"/>
          <w:szCs w:val="24"/>
        </w:rPr>
        <w:t xml:space="preserve">nástupní plochy – s přihlédnutím k výšce </w:t>
      </w:r>
      <w:proofErr w:type="gramStart"/>
      <w:r w:rsidRPr="00E017CA">
        <w:rPr>
          <w:rFonts w:ascii="Times New Roman" w:hAnsi="Times New Roman" w:cs="Times New Roman"/>
          <w:b/>
          <w:i/>
          <w:sz w:val="24"/>
          <w:szCs w:val="24"/>
        </w:rPr>
        <w:t>objektu ( &lt; 12.0m</w:t>
      </w:r>
      <w:proofErr w:type="gramEnd"/>
      <w:r w:rsidRPr="00E017CA">
        <w:rPr>
          <w:rFonts w:ascii="Times New Roman" w:hAnsi="Times New Roman" w:cs="Times New Roman"/>
          <w:b/>
          <w:i/>
          <w:sz w:val="24"/>
          <w:szCs w:val="24"/>
        </w:rPr>
        <w:t xml:space="preserve"> ) - se nepožadují</w:t>
      </w:r>
    </w:p>
    <w:p w:rsidR="006A57AD" w:rsidRPr="00E017CA" w:rsidRDefault="006A57AD" w:rsidP="006A57AD">
      <w:pPr>
        <w:pStyle w:val="Zkladntextodsazen"/>
        <w:spacing w:before="120"/>
        <w:ind w:left="284" w:right="70" w:hanging="284"/>
        <w:rPr>
          <w:rFonts w:ascii="Times New Roman" w:hAnsi="Times New Roman" w:cs="Times New Roman"/>
          <w:b/>
          <w:i/>
          <w:sz w:val="24"/>
          <w:szCs w:val="24"/>
        </w:rPr>
      </w:pPr>
      <w:r w:rsidRPr="00E017CA">
        <w:rPr>
          <w:rFonts w:ascii="Times New Roman" w:hAnsi="Times New Roman" w:cs="Times New Roman"/>
          <w:b/>
          <w:i/>
          <w:sz w:val="24"/>
          <w:szCs w:val="24"/>
        </w:rPr>
        <w:t xml:space="preserve">vnitřní zásahové cesty – s přihlédnutím k výšce </w:t>
      </w:r>
      <w:proofErr w:type="gramStart"/>
      <w:r w:rsidRPr="00E017CA">
        <w:rPr>
          <w:rFonts w:ascii="Times New Roman" w:hAnsi="Times New Roman" w:cs="Times New Roman"/>
          <w:b/>
          <w:i/>
          <w:sz w:val="24"/>
          <w:szCs w:val="24"/>
        </w:rPr>
        <w:t>objektu ( &lt; 22.5m</w:t>
      </w:r>
      <w:proofErr w:type="gramEnd"/>
      <w:r w:rsidRPr="00E017CA">
        <w:rPr>
          <w:rFonts w:ascii="Times New Roman" w:hAnsi="Times New Roman" w:cs="Times New Roman"/>
          <w:b/>
          <w:i/>
          <w:sz w:val="24"/>
          <w:szCs w:val="24"/>
        </w:rPr>
        <w:t xml:space="preserve"> ) a možnosti vést protipožární zásah z vnější strany objektu - se nepožadují</w:t>
      </w:r>
    </w:p>
    <w:p w:rsidR="006A57AD" w:rsidRPr="00E017CA" w:rsidRDefault="006A57AD" w:rsidP="006A57AD">
      <w:pPr>
        <w:pStyle w:val="Zkladntextodsazen"/>
        <w:spacing w:before="120"/>
        <w:ind w:left="284" w:right="70" w:hanging="284"/>
        <w:rPr>
          <w:rFonts w:ascii="Times New Roman" w:hAnsi="Times New Roman" w:cs="Times New Roman"/>
          <w:b/>
          <w:i/>
          <w:sz w:val="24"/>
          <w:szCs w:val="24"/>
        </w:rPr>
      </w:pPr>
      <w:r w:rsidRPr="00E017CA">
        <w:rPr>
          <w:rFonts w:ascii="Times New Roman" w:hAnsi="Times New Roman" w:cs="Times New Roman"/>
          <w:b/>
          <w:i/>
          <w:sz w:val="24"/>
          <w:szCs w:val="24"/>
        </w:rPr>
        <w:t>vnější zásahové cesty</w:t>
      </w:r>
    </w:p>
    <w:p w:rsidR="006A57AD" w:rsidRPr="00E017CA" w:rsidRDefault="006A57AD" w:rsidP="00E017CA">
      <w:pPr>
        <w:pStyle w:val="Zkladntextodsazen"/>
        <w:spacing w:before="120"/>
        <w:ind w:left="284" w:right="70" w:hanging="284"/>
        <w:rPr>
          <w:rFonts w:ascii="Times New Roman" w:hAnsi="Times New Roman" w:cs="Times New Roman"/>
          <w:b/>
          <w:i/>
          <w:sz w:val="24"/>
          <w:szCs w:val="24"/>
        </w:rPr>
      </w:pPr>
      <w:r w:rsidRPr="00E017CA">
        <w:rPr>
          <w:rFonts w:ascii="Times New Roman" w:hAnsi="Times New Roman" w:cs="Times New Roman"/>
          <w:b/>
          <w:i/>
          <w:sz w:val="24"/>
          <w:szCs w:val="24"/>
        </w:rPr>
        <w:t xml:space="preserve">Přístup na střechu je zajištěný výlezy. </w:t>
      </w:r>
    </w:p>
    <w:p w:rsidR="006A57AD" w:rsidRPr="00585203" w:rsidRDefault="006A57AD" w:rsidP="00585203">
      <w:pPr>
        <w:pStyle w:val="Zkladntextodsazen"/>
        <w:spacing w:before="120"/>
        <w:ind w:left="284" w:right="70" w:hanging="284"/>
        <w:rPr>
          <w:rFonts w:ascii="Times New Roman" w:hAnsi="Times New Roman" w:cs="Times New Roman"/>
          <w:b/>
          <w:i/>
          <w:sz w:val="24"/>
          <w:szCs w:val="24"/>
        </w:rPr>
      </w:pPr>
      <w:r w:rsidRPr="00585203">
        <w:rPr>
          <w:rFonts w:ascii="Times New Roman" w:hAnsi="Times New Roman" w:cs="Times New Roman"/>
          <w:b/>
          <w:i/>
          <w:sz w:val="24"/>
          <w:szCs w:val="24"/>
        </w:rPr>
        <w:lastRenderedPageBreak/>
        <w:t xml:space="preserve">k) Stanovení počtu, druhů a způsobu rozmístění hasicích přístrojů, popřípadě dalších věcných prostředků požární ochrany nebo požární techniky </w:t>
      </w:r>
    </w:p>
    <w:p w:rsidR="006A57AD" w:rsidRPr="00585203" w:rsidRDefault="006A57AD" w:rsidP="006A57AD">
      <w:pPr>
        <w:spacing w:before="120"/>
        <w:jc w:val="both"/>
        <w:rPr>
          <w:rFonts w:ascii="Times New Roman" w:hAnsi="Times New Roman" w:cs="Times New Roman"/>
          <w:b/>
          <w:sz w:val="24"/>
          <w:szCs w:val="24"/>
          <w:u w:val="single"/>
        </w:rPr>
      </w:pPr>
      <w:r w:rsidRPr="00585203">
        <w:rPr>
          <w:rFonts w:ascii="Times New Roman" w:hAnsi="Times New Roman" w:cs="Times New Roman"/>
          <w:b/>
          <w:sz w:val="24"/>
          <w:szCs w:val="24"/>
          <w:u w:val="single"/>
        </w:rPr>
        <w:t>.určení počtu a rozmístění PHP</w:t>
      </w:r>
      <w:r w:rsidRPr="00585203">
        <w:rPr>
          <w:rFonts w:ascii="Times New Roman" w:hAnsi="Times New Roman" w:cs="Times New Roman"/>
          <w:b/>
          <w:sz w:val="24"/>
          <w:szCs w:val="24"/>
        </w:rPr>
        <w:t xml:space="preserve"> </w:t>
      </w:r>
    </w:p>
    <w:p w:rsidR="006A57AD" w:rsidRPr="00585203" w:rsidRDefault="006A57AD" w:rsidP="006A57AD">
      <w:pPr>
        <w:spacing w:before="120"/>
        <w:ind w:firstLine="142"/>
        <w:rPr>
          <w:rFonts w:ascii="Times New Roman" w:hAnsi="Times New Roman" w:cs="Times New Roman"/>
          <w:b/>
          <w:sz w:val="24"/>
          <w:szCs w:val="24"/>
        </w:rPr>
      </w:pPr>
      <w:r w:rsidRPr="00585203">
        <w:rPr>
          <w:rFonts w:ascii="Times New Roman" w:hAnsi="Times New Roman" w:cs="Times New Roman"/>
          <w:b/>
          <w:sz w:val="24"/>
          <w:szCs w:val="24"/>
        </w:rPr>
        <w:t>N01.04: S = 558.3m</w:t>
      </w:r>
      <w:r w:rsidRPr="00585203">
        <w:rPr>
          <w:rFonts w:ascii="Times New Roman" w:hAnsi="Times New Roman" w:cs="Times New Roman"/>
          <w:b/>
          <w:sz w:val="24"/>
          <w:szCs w:val="24"/>
          <w:vertAlign w:val="superscript"/>
        </w:rPr>
        <w:t>2</w:t>
      </w:r>
      <w:r w:rsidRPr="00585203">
        <w:rPr>
          <w:rFonts w:ascii="Times New Roman" w:hAnsi="Times New Roman" w:cs="Times New Roman"/>
          <w:b/>
          <w:sz w:val="24"/>
          <w:szCs w:val="24"/>
        </w:rPr>
        <w:t>, a = 1.04, c</w:t>
      </w:r>
      <w:r w:rsidRPr="00585203">
        <w:rPr>
          <w:rFonts w:ascii="Times New Roman" w:hAnsi="Times New Roman" w:cs="Times New Roman"/>
          <w:b/>
          <w:sz w:val="24"/>
          <w:szCs w:val="24"/>
          <w:vertAlign w:val="subscript"/>
        </w:rPr>
        <w:t xml:space="preserve">3 </w:t>
      </w:r>
      <w:r w:rsidRPr="00585203">
        <w:rPr>
          <w:rFonts w:ascii="Times New Roman" w:hAnsi="Times New Roman" w:cs="Times New Roman"/>
          <w:b/>
          <w:sz w:val="24"/>
          <w:szCs w:val="24"/>
        </w:rPr>
        <w:t>= 1.0</w:t>
      </w:r>
    </w:p>
    <w:p w:rsidR="006A57AD" w:rsidRPr="00585203" w:rsidRDefault="006A57AD" w:rsidP="006A57AD">
      <w:pPr>
        <w:tabs>
          <w:tab w:val="right" w:pos="8789"/>
        </w:tabs>
        <w:ind w:firstLine="284"/>
        <w:jc w:val="both"/>
        <w:rPr>
          <w:rFonts w:ascii="Times New Roman" w:hAnsi="Times New Roman" w:cs="Times New Roman"/>
          <w:b/>
          <w:sz w:val="24"/>
          <w:szCs w:val="24"/>
        </w:rPr>
      </w:pPr>
      <w:r w:rsidRPr="00585203">
        <w:rPr>
          <w:rFonts w:ascii="Times New Roman" w:hAnsi="Times New Roman" w:cs="Times New Roman"/>
          <w:b/>
          <w:position w:val="-14"/>
          <w:sz w:val="24"/>
          <w:szCs w:val="24"/>
        </w:rPr>
        <w:object w:dxaOrig="1880" w:dyaOrig="420">
          <v:shape id="_x0000_i1027" type="#_x0000_t75" style="width:93.75pt;height:21pt" o:ole="" fillcolor="window">
            <v:imagedata r:id="rId12" o:title=""/>
          </v:shape>
          <o:OLEObject Type="Embed" ProgID="Equation.3" ShapeID="_x0000_i1027" DrawAspect="Content" ObjectID="_1648386692" r:id="rId13"/>
        </w:object>
      </w:r>
      <w:r w:rsidRPr="00585203">
        <w:rPr>
          <w:rFonts w:ascii="Times New Roman" w:hAnsi="Times New Roman" w:cs="Times New Roman"/>
          <w:b/>
          <w:sz w:val="24"/>
          <w:szCs w:val="24"/>
        </w:rPr>
        <w:t xml:space="preserve">3.6, </w:t>
      </w:r>
      <w:proofErr w:type="spellStart"/>
      <w:r w:rsidRPr="00585203">
        <w:rPr>
          <w:rFonts w:ascii="Times New Roman" w:hAnsi="Times New Roman" w:cs="Times New Roman"/>
          <w:b/>
          <w:sz w:val="24"/>
          <w:szCs w:val="24"/>
        </w:rPr>
        <w:t>n</w:t>
      </w:r>
      <w:r w:rsidRPr="00585203">
        <w:rPr>
          <w:rFonts w:ascii="Times New Roman" w:hAnsi="Times New Roman" w:cs="Times New Roman"/>
          <w:b/>
          <w:sz w:val="24"/>
          <w:szCs w:val="24"/>
          <w:vertAlign w:val="subscript"/>
        </w:rPr>
        <w:t>HJ</w:t>
      </w:r>
      <w:proofErr w:type="spellEnd"/>
      <w:r w:rsidRPr="00585203">
        <w:rPr>
          <w:rFonts w:ascii="Times New Roman" w:hAnsi="Times New Roman" w:cs="Times New Roman"/>
          <w:b/>
          <w:sz w:val="24"/>
          <w:szCs w:val="24"/>
        </w:rPr>
        <w:t xml:space="preserve"> = 6.n</w:t>
      </w:r>
      <w:r w:rsidRPr="00585203">
        <w:rPr>
          <w:rFonts w:ascii="Times New Roman" w:hAnsi="Times New Roman" w:cs="Times New Roman"/>
          <w:b/>
          <w:sz w:val="24"/>
          <w:szCs w:val="24"/>
          <w:vertAlign w:val="subscript"/>
        </w:rPr>
        <w:t>r</w:t>
      </w:r>
      <w:r w:rsidRPr="00585203">
        <w:rPr>
          <w:rFonts w:ascii="Times New Roman" w:hAnsi="Times New Roman" w:cs="Times New Roman"/>
          <w:b/>
          <w:sz w:val="24"/>
          <w:szCs w:val="24"/>
        </w:rPr>
        <w:t xml:space="preserve"> = 22</w:t>
      </w:r>
    </w:p>
    <w:p w:rsidR="006A57AD" w:rsidRPr="00585203" w:rsidRDefault="006A57AD" w:rsidP="006A57AD">
      <w:pPr>
        <w:tabs>
          <w:tab w:val="right" w:pos="8789"/>
        </w:tabs>
        <w:ind w:firstLine="284"/>
        <w:jc w:val="both"/>
        <w:rPr>
          <w:rFonts w:ascii="Times New Roman" w:hAnsi="Times New Roman" w:cs="Times New Roman"/>
          <w:b/>
          <w:sz w:val="24"/>
          <w:szCs w:val="24"/>
        </w:rPr>
      </w:pPr>
      <w:r w:rsidRPr="00585203">
        <w:rPr>
          <w:rFonts w:ascii="Times New Roman" w:hAnsi="Times New Roman" w:cs="Times New Roman"/>
          <w:b/>
          <w:sz w:val="24"/>
          <w:szCs w:val="24"/>
        </w:rPr>
        <w:tab/>
        <w:t>PHP práškový s hasící schopností 21A (6HJ1) - 4ks</w:t>
      </w:r>
    </w:p>
    <w:p w:rsidR="006A57AD" w:rsidRPr="00585203" w:rsidRDefault="006A57AD" w:rsidP="006A57AD">
      <w:pPr>
        <w:spacing w:before="120"/>
        <w:ind w:firstLine="142"/>
        <w:rPr>
          <w:rFonts w:ascii="Times New Roman" w:hAnsi="Times New Roman" w:cs="Times New Roman"/>
          <w:b/>
          <w:sz w:val="24"/>
          <w:szCs w:val="24"/>
        </w:rPr>
      </w:pPr>
      <w:r w:rsidRPr="00585203">
        <w:rPr>
          <w:rFonts w:ascii="Times New Roman" w:hAnsi="Times New Roman" w:cs="Times New Roman"/>
          <w:b/>
          <w:sz w:val="24"/>
          <w:szCs w:val="24"/>
        </w:rPr>
        <w:t>N02.02: S = 127.2m</w:t>
      </w:r>
      <w:r w:rsidRPr="00585203">
        <w:rPr>
          <w:rFonts w:ascii="Times New Roman" w:hAnsi="Times New Roman" w:cs="Times New Roman"/>
          <w:b/>
          <w:sz w:val="24"/>
          <w:szCs w:val="24"/>
          <w:vertAlign w:val="superscript"/>
        </w:rPr>
        <w:t>2</w:t>
      </w:r>
      <w:r w:rsidRPr="00585203">
        <w:rPr>
          <w:rFonts w:ascii="Times New Roman" w:hAnsi="Times New Roman" w:cs="Times New Roman"/>
          <w:b/>
          <w:sz w:val="24"/>
          <w:szCs w:val="24"/>
        </w:rPr>
        <w:t>, a = 0.8, c</w:t>
      </w:r>
      <w:r w:rsidRPr="00585203">
        <w:rPr>
          <w:rFonts w:ascii="Times New Roman" w:hAnsi="Times New Roman" w:cs="Times New Roman"/>
          <w:b/>
          <w:sz w:val="24"/>
          <w:szCs w:val="24"/>
          <w:vertAlign w:val="subscript"/>
        </w:rPr>
        <w:t xml:space="preserve">3 </w:t>
      </w:r>
      <w:r w:rsidRPr="00585203">
        <w:rPr>
          <w:rFonts w:ascii="Times New Roman" w:hAnsi="Times New Roman" w:cs="Times New Roman"/>
          <w:b/>
          <w:sz w:val="24"/>
          <w:szCs w:val="24"/>
        </w:rPr>
        <w:t>= 1.0</w:t>
      </w:r>
    </w:p>
    <w:p w:rsidR="006A57AD" w:rsidRPr="00585203" w:rsidRDefault="006A57AD" w:rsidP="006A57AD">
      <w:pPr>
        <w:tabs>
          <w:tab w:val="right" w:pos="8789"/>
        </w:tabs>
        <w:ind w:firstLine="284"/>
        <w:jc w:val="both"/>
        <w:rPr>
          <w:rFonts w:ascii="Times New Roman" w:hAnsi="Times New Roman" w:cs="Times New Roman"/>
          <w:b/>
          <w:sz w:val="24"/>
          <w:szCs w:val="24"/>
        </w:rPr>
      </w:pPr>
      <w:r w:rsidRPr="00585203">
        <w:rPr>
          <w:rFonts w:ascii="Times New Roman" w:hAnsi="Times New Roman" w:cs="Times New Roman"/>
          <w:b/>
          <w:position w:val="-14"/>
          <w:sz w:val="24"/>
          <w:szCs w:val="24"/>
        </w:rPr>
        <w:object w:dxaOrig="1880" w:dyaOrig="420">
          <v:shape id="_x0000_i1028" type="#_x0000_t75" style="width:93.75pt;height:21pt" o:ole="" fillcolor="window">
            <v:imagedata r:id="rId12" o:title=""/>
          </v:shape>
          <o:OLEObject Type="Embed" ProgID="Equation.3" ShapeID="_x0000_i1028" DrawAspect="Content" ObjectID="_1648386693" r:id="rId14"/>
        </w:object>
      </w:r>
      <w:r w:rsidRPr="00585203">
        <w:rPr>
          <w:rFonts w:ascii="Times New Roman" w:hAnsi="Times New Roman" w:cs="Times New Roman"/>
          <w:b/>
          <w:sz w:val="24"/>
          <w:szCs w:val="24"/>
        </w:rPr>
        <w:t xml:space="preserve">1.5, </w:t>
      </w:r>
      <w:proofErr w:type="spellStart"/>
      <w:r w:rsidRPr="00585203">
        <w:rPr>
          <w:rFonts w:ascii="Times New Roman" w:hAnsi="Times New Roman" w:cs="Times New Roman"/>
          <w:b/>
          <w:sz w:val="24"/>
          <w:szCs w:val="24"/>
        </w:rPr>
        <w:t>n</w:t>
      </w:r>
      <w:r w:rsidRPr="00585203">
        <w:rPr>
          <w:rFonts w:ascii="Times New Roman" w:hAnsi="Times New Roman" w:cs="Times New Roman"/>
          <w:b/>
          <w:sz w:val="24"/>
          <w:szCs w:val="24"/>
          <w:vertAlign w:val="subscript"/>
        </w:rPr>
        <w:t>HJ</w:t>
      </w:r>
      <w:proofErr w:type="spellEnd"/>
      <w:r w:rsidRPr="00585203">
        <w:rPr>
          <w:rFonts w:ascii="Times New Roman" w:hAnsi="Times New Roman" w:cs="Times New Roman"/>
          <w:b/>
          <w:sz w:val="24"/>
          <w:szCs w:val="24"/>
        </w:rPr>
        <w:t xml:space="preserve"> = 6.n</w:t>
      </w:r>
      <w:r w:rsidRPr="00585203">
        <w:rPr>
          <w:rFonts w:ascii="Times New Roman" w:hAnsi="Times New Roman" w:cs="Times New Roman"/>
          <w:b/>
          <w:sz w:val="24"/>
          <w:szCs w:val="24"/>
          <w:vertAlign w:val="subscript"/>
        </w:rPr>
        <w:t>r</w:t>
      </w:r>
      <w:r w:rsidRPr="00585203">
        <w:rPr>
          <w:rFonts w:ascii="Times New Roman" w:hAnsi="Times New Roman" w:cs="Times New Roman"/>
          <w:b/>
          <w:sz w:val="24"/>
          <w:szCs w:val="24"/>
        </w:rPr>
        <w:t xml:space="preserve"> = 9</w:t>
      </w:r>
    </w:p>
    <w:p w:rsidR="006A57AD" w:rsidRPr="00585203" w:rsidRDefault="006A57AD" w:rsidP="006A57AD">
      <w:pPr>
        <w:tabs>
          <w:tab w:val="right" w:pos="8789"/>
        </w:tabs>
        <w:ind w:firstLine="284"/>
        <w:jc w:val="both"/>
        <w:rPr>
          <w:rFonts w:ascii="Times New Roman" w:hAnsi="Times New Roman" w:cs="Times New Roman"/>
          <w:b/>
          <w:sz w:val="24"/>
          <w:szCs w:val="24"/>
        </w:rPr>
      </w:pPr>
      <w:r w:rsidRPr="00585203">
        <w:rPr>
          <w:rFonts w:ascii="Times New Roman" w:hAnsi="Times New Roman" w:cs="Times New Roman"/>
          <w:b/>
          <w:sz w:val="24"/>
          <w:szCs w:val="24"/>
        </w:rPr>
        <w:tab/>
        <w:t>PHP práškový s hasící schopností 21A (6HJ1) - 2ks</w:t>
      </w:r>
    </w:p>
    <w:p w:rsidR="006A57AD" w:rsidRPr="00585203" w:rsidRDefault="006A57AD" w:rsidP="006A57AD">
      <w:pPr>
        <w:tabs>
          <w:tab w:val="right" w:pos="8789"/>
        </w:tabs>
        <w:ind w:firstLine="142"/>
        <w:jc w:val="both"/>
        <w:rPr>
          <w:rFonts w:ascii="Times New Roman" w:hAnsi="Times New Roman" w:cs="Times New Roman"/>
          <w:b/>
          <w:sz w:val="24"/>
          <w:szCs w:val="24"/>
        </w:rPr>
      </w:pPr>
      <w:r w:rsidRPr="00585203">
        <w:rPr>
          <w:rFonts w:ascii="Times New Roman" w:hAnsi="Times New Roman" w:cs="Times New Roman"/>
          <w:b/>
          <w:sz w:val="24"/>
          <w:szCs w:val="24"/>
        </w:rPr>
        <w:t xml:space="preserve">Ke komoře pro bytovou jednotku </w:t>
      </w:r>
    </w:p>
    <w:p w:rsidR="006A57AD" w:rsidRPr="00585203" w:rsidRDefault="006A57AD" w:rsidP="006A57AD">
      <w:pPr>
        <w:tabs>
          <w:tab w:val="right" w:pos="8789"/>
        </w:tabs>
        <w:ind w:firstLine="284"/>
        <w:jc w:val="both"/>
        <w:rPr>
          <w:rFonts w:ascii="Times New Roman" w:hAnsi="Times New Roman" w:cs="Times New Roman"/>
          <w:b/>
          <w:sz w:val="24"/>
          <w:szCs w:val="24"/>
        </w:rPr>
      </w:pPr>
      <w:r w:rsidRPr="00585203">
        <w:rPr>
          <w:rFonts w:ascii="Times New Roman" w:hAnsi="Times New Roman" w:cs="Times New Roman"/>
          <w:b/>
          <w:sz w:val="24"/>
          <w:szCs w:val="24"/>
        </w:rPr>
        <w:tab/>
        <w:t>PHP práškový s hasící schopností 21A (6HJ1) - 1ks</w:t>
      </w:r>
    </w:p>
    <w:p w:rsidR="006A57AD" w:rsidRDefault="006A57AD" w:rsidP="006A57AD">
      <w:pPr>
        <w:tabs>
          <w:tab w:val="left" w:pos="3969"/>
          <w:tab w:val="left" w:pos="4536"/>
        </w:tabs>
        <w:ind w:firstLine="567"/>
        <w:jc w:val="both"/>
      </w:pPr>
    </w:p>
    <w:p w:rsidR="006A57AD" w:rsidRDefault="006A57AD" w:rsidP="006A57AD">
      <w:pPr>
        <w:tabs>
          <w:tab w:val="left" w:pos="3969"/>
          <w:tab w:val="left" w:pos="4536"/>
        </w:tabs>
        <w:ind w:firstLine="567"/>
        <w:jc w:val="both"/>
      </w:pPr>
    </w:p>
    <w:p w:rsidR="00E876AA" w:rsidRDefault="00E876AA" w:rsidP="00E876AA">
      <w:pPr>
        <w:pStyle w:val="4993uroven"/>
        <w:ind w:left="851" w:firstLine="0"/>
        <w:jc w:val="both"/>
        <w:rPr>
          <w:rFonts w:ascii="Times New Roman" w:hAnsi="Times New Roman" w:cs="Times New Roman"/>
          <w:i/>
          <w:color w:val="auto"/>
          <w:sz w:val="24"/>
          <w:szCs w:val="24"/>
        </w:rPr>
      </w:pPr>
      <w:r>
        <w:rPr>
          <w:rFonts w:ascii="Times New Roman" w:hAnsi="Times New Roman" w:cs="Times New Roman"/>
          <w:i/>
          <w:color w:val="auto"/>
          <w:sz w:val="24"/>
          <w:szCs w:val="24"/>
        </w:rPr>
        <w:t xml:space="preserve">      </w:t>
      </w:r>
    </w:p>
    <w:p w:rsidR="00C347AB" w:rsidRPr="009C4C8C" w:rsidRDefault="00C347AB" w:rsidP="00C347AB">
      <w:pPr>
        <w:pStyle w:val="4993uroven"/>
        <w:spacing w:before="60"/>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B.2.9</w:t>
      </w:r>
      <w:proofErr w:type="gramEnd"/>
      <w:r w:rsidRPr="009C4C8C">
        <w:rPr>
          <w:rFonts w:ascii="Times New Roman" w:hAnsi="Times New Roman" w:cs="Times New Roman"/>
          <w:color w:val="auto"/>
          <w:sz w:val="24"/>
          <w:szCs w:val="24"/>
        </w:rPr>
        <w:tab/>
        <w:t>Zásady hospodaření s energiemi</w:t>
      </w:r>
    </w:p>
    <w:p w:rsidR="004C5531" w:rsidRPr="004C5531" w:rsidRDefault="004C5531" w:rsidP="004C5531">
      <w:pPr>
        <w:pStyle w:val="499textodrazeny"/>
        <w:tabs>
          <w:tab w:val="left" w:pos="900"/>
          <w:tab w:val="left" w:pos="1080"/>
        </w:tabs>
        <w:ind w:left="0"/>
        <w:jc w:val="both"/>
        <w:rPr>
          <w:rFonts w:ascii="Times New Roman" w:hAnsi="Times New Roman" w:cs="Times New Roman"/>
          <w:b/>
          <w:i/>
          <w:color w:val="auto"/>
          <w:sz w:val="24"/>
          <w:szCs w:val="24"/>
        </w:rPr>
      </w:pPr>
      <w:r w:rsidRPr="004C5531">
        <w:rPr>
          <w:rFonts w:ascii="Times New Roman" w:hAnsi="Times New Roman" w:cs="Times New Roman"/>
          <w:b/>
          <w:i/>
          <w:color w:val="auto"/>
          <w:sz w:val="24"/>
          <w:szCs w:val="24"/>
        </w:rPr>
        <w:t xml:space="preserve">Řešeno v samostatné části. Pro tepelně izolační parametry nejdůležitějších obvodových konstrukcí byly stanoveny minimálně </w:t>
      </w:r>
      <w:proofErr w:type="gramStart"/>
      <w:r w:rsidRPr="004C5531">
        <w:rPr>
          <w:rFonts w:ascii="Times New Roman" w:hAnsi="Times New Roman" w:cs="Times New Roman"/>
          <w:b/>
          <w:i/>
          <w:color w:val="auto"/>
          <w:sz w:val="24"/>
          <w:szCs w:val="24"/>
        </w:rPr>
        <w:t>na</w:t>
      </w:r>
      <w:proofErr w:type="gramEnd"/>
      <w:r w:rsidRPr="004C5531">
        <w:rPr>
          <w:rFonts w:ascii="Times New Roman" w:hAnsi="Times New Roman" w:cs="Times New Roman"/>
          <w:b/>
          <w:i/>
          <w:color w:val="auto"/>
          <w:sz w:val="24"/>
          <w:szCs w:val="24"/>
        </w:rPr>
        <w:t>:</w:t>
      </w:r>
    </w:p>
    <w:p w:rsidR="00585203" w:rsidRDefault="004C5531" w:rsidP="00585203">
      <w:pPr>
        <w:pStyle w:val="499textodrazeny"/>
        <w:tabs>
          <w:tab w:val="left" w:pos="900"/>
          <w:tab w:val="left" w:pos="1080"/>
        </w:tabs>
        <w:ind w:left="0"/>
        <w:jc w:val="both"/>
        <w:rPr>
          <w:rFonts w:ascii="Times New Roman" w:hAnsi="Times New Roman" w:cs="Times New Roman"/>
          <w:b/>
          <w:i/>
          <w:color w:val="auto"/>
          <w:sz w:val="24"/>
          <w:szCs w:val="24"/>
        </w:rPr>
      </w:pPr>
      <w:r w:rsidRPr="004C5531">
        <w:rPr>
          <w:rFonts w:ascii="Times New Roman" w:hAnsi="Times New Roman" w:cs="Times New Roman"/>
          <w:b/>
          <w:i/>
          <w:color w:val="auto"/>
          <w:sz w:val="24"/>
          <w:szCs w:val="24"/>
        </w:rPr>
        <w:t>Obvodová stěna</w:t>
      </w:r>
      <w:r w:rsidR="00585203">
        <w:rPr>
          <w:rFonts w:ascii="Times New Roman" w:hAnsi="Times New Roman" w:cs="Times New Roman"/>
          <w:b/>
          <w:i/>
          <w:color w:val="auto"/>
          <w:sz w:val="24"/>
          <w:szCs w:val="24"/>
        </w:rPr>
        <w:t xml:space="preserve"> ve vytápěných místnostech</w:t>
      </w:r>
      <w:r w:rsidR="00585203">
        <w:rPr>
          <w:rFonts w:ascii="Times New Roman" w:hAnsi="Times New Roman" w:cs="Times New Roman"/>
          <w:b/>
          <w:i/>
          <w:color w:val="auto"/>
          <w:sz w:val="24"/>
          <w:szCs w:val="24"/>
        </w:rPr>
        <w:tab/>
      </w:r>
      <w:r w:rsidR="00585203">
        <w:rPr>
          <w:rFonts w:ascii="Times New Roman" w:hAnsi="Times New Roman" w:cs="Times New Roman"/>
          <w:b/>
          <w:i/>
          <w:color w:val="auto"/>
          <w:sz w:val="24"/>
          <w:szCs w:val="24"/>
        </w:rPr>
        <w:tab/>
      </w:r>
      <w:r w:rsidR="00585203" w:rsidRPr="004C5531">
        <w:rPr>
          <w:rFonts w:ascii="Times New Roman" w:hAnsi="Times New Roman" w:cs="Times New Roman"/>
          <w:b/>
          <w:i/>
          <w:color w:val="auto"/>
          <w:sz w:val="24"/>
          <w:szCs w:val="24"/>
        </w:rPr>
        <w:t>U = 0,</w:t>
      </w:r>
      <w:r w:rsidR="00585203">
        <w:rPr>
          <w:rFonts w:ascii="Times New Roman" w:hAnsi="Times New Roman" w:cs="Times New Roman"/>
          <w:b/>
          <w:i/>
          <w:color w:val="auto"/>
          <w:sz w:val="24"/>
          <w:szCs w:val="24"/>
        </w:rPr>
        <w:t>202</w:t>
      </w:r>
      <w:r w:rsidR="00585203" w:rsidRPr="004C5531">
        <w:rPr>
          <w:rFonts w:ascii="Times New Roman" w:hAnsi="Times New Roman" w:cs="Times New Roman"/>
          <w:b/>
          <w:i/>
          <w:color w:val="auto"/>
          <w:sz w:val="24"/>
          <w:szCs w:val="24"/>
        </w:rPr>
        <w:t xml:space="preserve"> W/m2K</w:t>
      </w:r>
    </w:p>
    <w:p w:rsidR="004C5531" w:rsidRPr="004C5531" w:rsidRDefault="00585203" w:rsidP="004C5531">
      <w:pPr>
        <w:pStyle w:val="499textodrazeny"/>
        <w:tabs>
          <w:tab w:val="left" w:pos="900"/>
          <w:tab w:val="left" w:pos="1080"/>
        </w:tabs>
        <w:ind w:left="0"/>
        <w:jc w:val="both"/>
        <w:rPr>
          <w:rFonts w:ascii="Times New Roman" w:hAnsi="Times New Roman" w:cs="Times New Roman"/>
          <w:b/>
          <w:i/>
          <w:color w:val="auto"/>
          <w:sz w:val="24"/>
          <w:szCs w:val="24"/>
        </w:rPr>
      </w:pPr>
      <w:r>
        <w:rPr>
          <w:rFonts w:ascii="Times New Roman" w:hAnsi="Times New Roman" w:cs="Times New Roman"/>
          <w:b/>
          <w:i/>
          <w:color w:val="auto"/>
          <w:sz w:val="24"/>
          <w:szCs w:val="24"/>
        </w:rPr>
        <w:t xml:space="preserve">Obvodová stěna ve </w:t>
      </w:r>
      <w:proofErr w:type="gramStart"/>
      <w:r>
        <w:rPr>
          <w:rFonts w:ascii="Times New Roman" w:hAnsi="Times New Roman" w:cs="Times New Roman"/>
          <w:b/>
          <w:i/>
          <w:color w:val="auto"/>
          <w:sz w:val="24"/>
          <w:szCs w:val="24"/>
        </w:rPr>
        <w:t>schodišťovém  přístavku</w:t>
      </w:r>
      <w:proofErr w:type="gramEnd"/>
      <w:r>
        <w:rPr>
          <w:rFonts w:ascii="Times New Roman" w:hAnsi="Times New Roman" w:cs="Times New Roman"/>
          <w:b/>
          <w:i/>
          <w:color w:val="auto"/>
          <w:sz w:val="24"/>
          <w:szCs w:val="24"/>
        </w:rPr>
        <w:tab/>
        <w:t xml:space="preserve">U= 0,295 </w:t>
      </w:r>
      <w:r w:rsidRPr="004C5531">
        <w:rPr>
          <w:rFonts w:ascii="Times New Roman" w:hAnsi="Times New Roman" w:cs="Times New Roman"/>
          <w:b/>
          <w:i/>
          <w:color w:val="auto"/>
          <w:sz w:val="24"/>
          <w:szCs w:val="24"/>
        </w:rPr>
        <w:t>W/m2K</w:t>
      </w:r>
    </w:p>
    <w:p w:rsidR="004C5531" w:rsidRDefault="004C5531" w:rsidP="004C5531">
      <w:pPr>
        <w:pStyle w:val="499textodrazeny"/>
        <w:tabs>
          <w:tab w:val="left" w:pos="900"/>
          <w:tab w:val="left" w:pos="1080"/>
        </w:tabs>
        <w:ind w:left="0"/>
        <w:jc w:val="both"/>
        <w:rPr>
          <w:rFonts w:ascii="Times New Roman" w:hAnsi="Times New Roman" w:cs="Times New Roman"/>
          <w:b/>
          <w:i/>
          <w:color w:val="auto"/>
          <w:sz w:val="24"/>
          <w:szCs w:val="24"/>
        </w:rPr>
      </w:pPr>
      <w:r w:rsidRPr="004C5531">
        <w:rPr>
          <w:rFonts w:ascii="Times New Roman" w:hAnsi="Times New Roman" w:cs="Times New Roman"/>
          <w:b/>
          <w:i/>
          <w:color w:val="auto"/>
          <w:sz w:val="24"/>
          <w:szCs w:val="24"/>
        </w:rPr>
        <w:t>Střešní plášť</w:t>
      </w:r>
      <w:r w:rsidR="00585203">
        <w:rPr>
          <w:rFonts w:ascii="Times New Roman" w:hAnsi="Times New Roman" w:cs="Times New Roman"/>
          <w:b/>
          <w:i/>
          <w:color w:val="auto"/>
          <w:sz w:val="24"/>
          <w:szCs w:val="24"/>
        </w:rPr>
        <w:t xml:space="preserve"> hlavní lodi sálu</w:t>
      </w:r>
      <w:r w:rsidR="00585203">
        <w:rPr>
          <w:rFonts w:ascii="Times New Roman" w:hAnsi="Times New Roman" w:cs="Times New Roman"/>
          <w:b/>
          <w:i/>
          <w:color w:val="auto"/>
          <w:sz w:val="24"/>
          <w:szCs w:val="24"/>
        </w:rPr>
        <w:tab/>
      </w:r>
      <w:r w:rsidR="00585203">
        <w:rPr>
          <w:rFonts w:ascii="Times New Roman" w:hAnsi="Times New Roman" w:cs="Times New Roman"/>
          <w:b/>
          <w:i/>
          <w:color w:val="auto"/>
          <w:sz w:val="24"/>
          <w:szCs w:val="24"/>
        </w:rPr>
        <w:tab/>
      </w:r>
      <w:r w:rsidR="00585203">
        <w:rPr>
          <w:rFonts w:ascii="Times New Roman" w:hAnsi="Times New Roman" w:cs="Times New Roman"/>
          <w:b/>
          <w:i/>
          <w:color w:val="auto"/>
          <w:sz w:val="24"/>
          <w:szCs w:val="24"/>
        </w:rPr>
        <w:tab/>
      </w:r>
      <w:r w:rsidRPr="004C5531">
        <w:rPr>
          <w:rFonts w:ascii="Times New Roman" w:hAnsi="Times New Roman" w:cs="Times New Roman"/>
          <w:b/>
          <w:i/>
          <w:color w:val="auto"/>
          <w:sz w:val="24"/>
          <w:szCs w:val="24"/>
        </w:rPr>
        <w:t>U = 0,1</w:t>
      </w:r>
      <w:r w:rsidR="00585203">
        <w:rPr>
          <w:rFonts w:ascii="Times New Roman" w:hAnsi="Times New Roman" w:cs="Times New Roman"/>
          <w:b/>
          <w:i/>
          <w:color w:val="auto"/>
          <w:sz w:val="24"/>
          <w:szCs w:val="24"/>
        </w:rPr>
        <w:t>31</w:t>
      </w:r>
      <w:r w:rsidRPr="004C5531">
        <w:rPr>
          <w:rFonts w:ascii="Times New Roman" w:hAnsi="Times New Roman" w:cs="Times New Roman"/>
          <w:b/>
          <w:i/>
          <w:color w:val="auto"/>
          <w:sz w:val="24"/>
          <w:szCs w:val="24"/>
        </w:rPr>
        <w:t xml:space="preserve"> W/m2K</w:t>
      </w:r>
    </w:p>
    <w:p w:rsidR="00585203" w:rsidRDefault="00585203" w:rsidP="00585203">
      <w:pPr>
        <w:pStyle w:val="499textodrazeny"/>
        <w:tabs>
          <w:tab w:val="left" w:pos="900"/>
          <w:tab w:val="left" w:pos="1080"/>
        </w:tabs>
        <w:ind w:left="0"/>
        <w:jc w:val="both"/>
        <w:rPr>
          <w:rFonts w:ascii="Times New Roman" w:hAnsi="Times New Roman" w:cs="Times New Roman"/>
          <w:b/>
          <w:i/>
          <w:color w:val="auto"/>
          <w:sz w:val="24"/>
          <w:szCs w:val="24"/>
        </w:rPr>
      </w:pPr>
      <w:r w:rsidRPr="004C5531">
        <w:rPr>
          <w:rFonts w:ascii="Times New Roman" w:hAnsi="Times New Roman" w:cs="Times New Roman"/>
          <w:b/>
          <w:i/>
          <w:color w:val="auto"/>
          <w:sz w:val="24"/>
          <w:szCs w:val="24"/>
        </w:rPr>
        <w:t>Střešní plášť</w:t>
      </w:r>
      <w:r>
        <w:rPr>
          <w:rFonts w:ascii="Times New Roman" w:hAnsi="Times New Roman" w:cs="Times New Roman"/>
          <w:b/>
          <w:i/>
          <w:color w:val="auto"/>
          <w:sz w:val="24"/>
          <w:szCs w:val="24"/>
        </w:rPr>
        <w:t xml:space="preserve"> bočních lodí sálu</w:t>
      </w:r>
      <w:r>
        <w:rPr>
          <w:rFonts w:ascii="Times New Roman" w:hAnsi="Times New Roman" w:cs="Times New Roman"/>
          <w:b/>
          <w:i/>
          <w:color w:val="auto"/>
          <w:sz w:val="24"/>
          <w:szCs w:val="24"/>
        </w:rPr>
        <w:tab/>
      </w:r>
      <w:r>
        <w:rPr>
          <w:rFonts w:ascii="Times New Roman" w:hAnsi="Times New Roman" w:cs="Times New Roman"/>
          <w:b/>
          <w:i/>
          <w:color w:val="auto"/>
          <w:sz w:val="24"/>
          <w:szCs w:val="24"/>
        </w:rPr>
        <w:tab/>
      </w:r>
      <w:r>
        <w:rPr>
          <w:rFonts w:ascii="Times New Roman" w:hAnsi="Times New Roman" w:cs="Times New Roman"/>
          <w:b/>
          <w:i/>
          <w:color w:val="auto"/>
          <w:sz w:val="24"/>
          <w:szCs w:val="24"/>
        </w:rPr>
        <w:tab/>
      </w:r>
      <w:r w:rsidRPr="004C5531">
        <w:rPr>
          <w:rFonts w:ascii="Times New Roman" w:hAnsi="Times New Roman" w:cs="Times New Roman"/>
          <w:b/>
          <w:i/>
          <w:color w:val="auto"/>
          <w:sz w:val="24"/>
          <w:szCs w:val="24"/>
        </w:rPr>
        <w:t>U = 0,1</w:t>
      </w:r>
      <w:r>
        <w:rPr>
          <w:rFonts w:ascii="Times New Roman" w:hAnsi="Times New Roman" w:cs="Times New Roman"/>
          <w:b/>
          <w:i/>
          <w:color w:val="auto"/>
          <w:sz w:val="24"/>
          <w:szCs w:val="24"/>
        </w:rPr>
        <w:t>82</w:t>
      </w:r>
      <w:r w:rsidRPr="004C5531">
        <w:rPr>
          <w:rFonts w:ascii="Times New Roman" w:hAnsi="Times New Roman" w:cs="Times New Roman"/>
          <w:b/>
          <w:i/>
          <w:color w:val="auto"/>
          <w:sz w:val="24"/>
          <w:szCs w:val="24"/>
        </w:rPr>
        <w:t xml:space="preserve"> W/m2K</w:t>
      </w:r>
    </w:p>
    <w:p w:rsidR="00585203" w:rsidRDefault="00585203" w:rsidP="00585203">
      <w:pPr>
        <w:pStyle w:val="499textodrazeny"/>
        <w:tabs>
          <w:tab w:val="left" w:pos="900"/>
          <w:tab w:val="left" w:pos="1080"/>
        </w:tabs>
        <w:ind w:left="0"/>
        <w:jc w:val="both"/>
        <w:rPr>
          <w:rFonts w:ascii="Times New Roman" w:hAnsi="Times New Roman" w:cs="Times New Roman"/>
          <w:b/>
          <w:i/>
          <w:color w:val="auto"/>
          <w:sz w:val="24"/>
          <w:szCs w:val="24"/>
        </w:rPr>
      </w:pPr>
      <w:r w:rsidRPr="004C5531">
        <w:rPr>
          <w:rFonts w:ascii="Times New Roman" w:hAnsi="Times New Roman" w:cs="Times New Roman"/>
          <w:b/>
          <w:i/>
          <w:color w:val="auto"/>
          <w:sz w:val="24"/>
          <w:szCs w:val="24"/>
        </w:rPr>
        <w:t>Střešní plášť</w:t>
      </w:r>
      <w:r>
        <w:rPr>
          <w:rFonts w:ascii="Times New Roman" w:hAnsi="Times New Roman" w:cs="Times New Roman"/>
          <w:b/>
          <w:i/>
          <w:color w:val="auto"/>
          <w:sz w:val="24"/>
          <w:szCs w:val="24"/>
        </w:rPr>
        <w:t xml:space="preserve"> hlavní lodi sálu</w:t>
      </w:r>
      <w:r>
        <w:rPr>
          <w:rFonts w:ascii="Times New Roman" w:hAnsi="Times New Roman" w:cs="Times New Roman"/>
          <w:b/>
          <w:i/>
          <w:color w:val="auto"/>
          <w:sz w:val="24"/>
          <w:szCs w:val="24"/>
        </w:rPr>
        <w:tab/>
      </w:r>
      <w:r>
        <w:rPr>
          <w:rFonts w:ascii="Times New Roman" w:hAnsi="Times New Roman" w:cs="Times New Roman"/>
          <w:b/>
          <w:i/>
          <w:color w:val="auto"/>
          <w:sz w:val="24"/>
          <w:szCs w:val="24"/>
        </w:rPr>
        <w:tab/>
      </w:r>
      <w:r>
        <w:rPr>
          <w:rFonts w:ascii="Times New Roman" w:hAnsi="Times New Roman" w:cs="Times New Roman"/>
          <w:b/>
          <w:i/>
          <w:color w:val="auto"/>
          <w:sz w:val="24"/>
          <w:szCs w:val="24"/>
        </w:rPr>
        <w:tab/>
      </w:r>
      <w:r w:rsidRPr="004C5531">
        <w:rPr>
          <w:rFonts w:ascii="Times New Roman" w:hAnsi="Times New Roman" w:cs="Times New Roman"/>
          <w:b/>
          <w:i/>
          <w:color w:val="auto"/>
          <w:sz w:val="24"/>
          <w:szCs w:val="24"/>
        </w:rPr>
        <w:t>U = 0,1</w:t>
      </w:r>
      <w:r>
        <w:rPr>
          <w:rFonts w:ascii="Times New Roman" w:hAnsi="Times New Roman" w:cs="Times New Roman"/>
          <w:b/>
          <w:i/>
          <w:color w:val="auto"/>
          <w:sz w:val="24"/>
          <w:szCs w:val="24"/>
        </w:rPr>
        <w:t>31</w:t>
      </w:r>
      <w:r w:rsidRPr="004C5531">
        <w:rPr>
          <w:rFonts w:ascii="Times New Roman" w:hAnsi="Times New Roman" w:cs="Times New Roman"/>
          <w:b/>
          <w:i/>
          <w:color w:val="auto"/>
          <w:sz w:val="24"/>
          <w:szCs w:val="24"/>
        </w:rPr>
        <w:t xml:space="preserve"> W/m2K</w:t>
      </w:r>
    </w:p>
    <w:p w:rsidR="00585203" w:rsidRDefault="00585203" w:rsidP="00585203">
      <w:pPr>
        <w:pStyle w:val="499textodrazeny"/>
        <w:tabs>
          <w:tab w:val="left" w:pos="900"/>
          <w:tab w:val="left" w:pos="1080"/>
        </w:tabs>
        <w:ind w:left="0"/>
        <w:jc w:val="both"/>
        <w:rPr>
          <w:rFonts w:ascii="Times New Roman" w:hAnsi="Times New Roman" w:cs="Times New Roman"/>
          <w:b/>
          <w:i/>
          <w:color w:val="auto"/>
          <w:sz w:val="24"/>
          <w:szCs w:val="24"/>
        </w:rPr>
      </w:pPr>
      <w:r w:rsidRPr="004C5531">
        <w:rPr>
          <w:rFonts w:ascii="Times New Roman" w:hAnsi="Times New Roman" w:cs="Times New Roman"/>
          <w:b/>
          <w:i/>
          <w:color w:val="auto"/>
          <w:sz w:val="24"/>
          <w:szCs w:val="24"/>
        </w:rPr>
        <w:t>Střešní plášť</w:t>
      </w:r>
      <w:r>
        <w:rPr>
          <w:rFonts w:ascii="Times New Roman" w:hAnsi="Times New Roman" w:cs="Times New Roman"/>
          <w:b/>
          <w:i/>
          <w:color w:val="auto"/>
          <w:sz w:val="24"/>
          <w:szCs w:val="24"/>
        </w:rPr>
        <w:t xml:space="preserve"> valby nad 2. NP</w:t>
      </w:r>
      <w:r>
        <w:rPr>
          <w:rFonts w:ascii="Times New Roman" w:hAnsi="Times New Roman" w:cs="Times New Roman"/>
          <w:b/>
          <w:i/>
          <w:color w:val="auto"/>
          <w:sz w:val="24"/>
          <w:szCs w:val="24"/>
        </w:rPr>
        <w:tab/>
      </w:r>
      <w:r>
        <w:rPr>
          <w:rFonts w:ascii="Times New Roman" w:hAnsi="Times New Roman" w:cs="Times New Roman"/>
          <w:b/>
          <w:i/>
          <w:color w:val="auto"/>
          <w:sz w:val="24"/>
          <w:szCs w:val="24"/>
        </w:rPr>
        <w:tab/>
      </w:r>
      <w:r>
        <w:rPr>
          <w:rFonts w:ascii="Times New Roman" w:hAnsi="Times New Roman" w:cs="Times New Roman"/>
          <w:b/>
          <w:i/>
          <w:color w:val="auto"/>
          <w:sz w:val="24"/>
          <w:szCs w:val="24"/>
        </w:rPr>
        <w:tab/>
      </w:r>
      <w:r w:rsidRPr="004C5531">
        <w:rPr>
          <w:rFonts w:ascii="Times New Roman" w:hAnsi="Times New Roman" w:cs="Times New Roman"/>
          <w:b/>
          <w:i/>
          <w:color w:val="auto"/>
          <w:sz w:val="24"/>
          <w:szCs w:val="24"/>
        </w:rPr>
        <w:t>U = 0,1</w:t>
      </w:r>
      <w:r>
        <w:rPr>
          <w:rFonts w:ascii="Times New Roman" w:hAnsi="Times New Roman" w:cs="Times New Roman"/>
          <w:b/>
          <w:i/>
          <w:color w:val="auto"/>
          <w:sz w:val="24"/>
          <w:szCs w:val="24"/>
        </w:rPr>
        <w:t>31</w:t>
      </w:r>
      <w:r w:rsidRPr="004C5531">
        <w:rPr>
          <w:rFonts w:ascii="Times New Roman" w:hAnsi="Times New Roman" w:cs="Times New Roman"/>
          <w:b/>
          <w:i/>
          <w:color w:val="auto"/>
          <w:sz w:val="24"/>
          <w:szCs w:val="24"/>
        </w:rPr>
        <w:t xml:space="preserve"> W/m2K</w:t>
      </w:r>
    </w:p>
    <w:p w:rsidR="00585203" w:rsidRDefault="00585203" w:rsidP="00585203">
      <w:pPr>
        <w:pStyle w:val="499textodrazeny"/>
        <w:tabs>
          <w:tab w:val="left" w:pos="900"/>
          <w:tab w:val="left" w:pos="1080"/>
        </w:tabs>
        <w:ind w:left="0"/>
        <w:jc w:val="both"/>
        <w:rPr>
          <w:rFonts w:ascii="Times New Roman" w:hAnsi="Times New Roman" w:cs="Times New Roman"/>
          <w:b/>
          <w:i/>
          <w:color w:val="auto"/>
          <w:sz w:val="24"/>
          <w:szCs w:val="24"/>
        </w:rPr>
      </w:pPr>
      <w:r w:rsidRPr="004C5531">
        <w:rPr>
          <w:rFonts w:ascii="Times New Roman" w:hAnsi="Times New Roman" w:cs="Times New Roman"/>
          <w:b/>
          <w:i/>
          <w:color w:val="auto"/>
          <w:sz w:val="24"/>
          <w:szCs w:val="24"/>
        </w:rPr>
        <w:t>Střešní plášť</w:t>
      </w:r>
      <w:r>
        <w:rPr>
          <w:rFonts w:ascii="Times New Roman" w:hAnsi="Times New Roman" w:cs="Times New Roman"/>
          <w:b/>
          <w:i/>
          <w:color w:val="auto"/>
          <w:sz w:val="24"/>
          <w:szCs w:val="24"/>
        </w:rPr>
        <w:t xml:space="preserve"> schodišťového přístavku</w:t>
      </w:r>
      <w:r>
        <w:rPr>
          <w:rFonts w:ascii="Times New Roman" w:hAnsi="Times New Roman" w:cs="Times New Roman"/>
          <w:b/>
          <w:i/>
          <w:color w:val="auto"/>
          <w:sz w:val="24"/>
          <w:szCs w:val="24"/>
        </w:rPr>
        <w:tab/>
      </w:r>
      <w:r>
        <w:rPr>
          <w:rFonts w:ascii="Times New Roman" w:hAnsi="Times New Roman" w:cs="Times New Roman"/>
          <w:b/>
          <w:i/>
          <w:color w:val="auto"/>
          <w:sz w:val="24"/>
          <w:szCs w:val="24"/>
        </w:rPr>
        <w:tab/>
      </w:r>
      <w:r w:rsidRPr="004C5531">
        <w:rPr>
          <w:rFonts w:ascii="Times New Roman" w:hAnsi="Times New Roman" w:cs="Times New Roman"/>
          <w:b/>
          <w:i/>
          <w:color w:val="auto"/>
          <w:sz w:val="24"/>
          <w:szCs w:val="24"/>
        </w:rPr>
        <w:t xml:space="preserve">U = </w:t>
      </w:r>
      <w:r>
        <w:rPr>
          <w:rFonts w:ascii="Times New Roman" w:hAnsi="Times New Roman" w:cs="Times New Roman"/>
          <w:b/>
          <w:i/>
          <w:color w:val="auto"/>
          <w:sz w:val="24"/>
          <w:szCs w:val="24"/>
        </w:rPr>
        <w:t>0,246</w:t>
      </w:r>
      <w:r w:rsidRPr="004C5531">
        <w:rPr>
          <w:rFonts w:ascii="Times New Roman" w:hAnsi="Times New Roman" w:cs="Times New Roman"/>
          <w:b/>
          <w:i/>
          <w:color w:val="auto"/>
          <w:sz w:val="24"/>
          <w:szCs w:val="24"/>
        </w:rPr>
        <w:t xml:space="preserve"> W/m2K</w:t>
      </w:r>
    </w:p>
    <w:p w:rsidR="00585203" w:rsidRDefault="00585203" w:rsidP="00585203">
      <w:pPr>
        <w:pStyle w:val="499textodrazeny"/>
        <w:tabs>
          <w:tab w:val="left" w:pos="900"/>
          <w:tab w:val="left" w:pos="1080"/>
        </w:tabs>
        <w:ind w:left="0"/>
        <w:jc w:val="both"/>
        <w:rPr>
          <w:rFonts w:ascii="Times New Roman" w:hAnsi="Times New Roman" w:cs="Times New Roman"/>
          <w:b/>
          <w:i/>
          <w:color w:val="auto"/>
          <w:sz w:val="24"/>
          <w:szCs w:val="24"/>
        </w:rPr>
      </w:pPr>
      <w:r w:rsidRPr="004C5531">
        <w:rPr>
          <w:rFonts w:ascii="Times New Roman" w:hAnsi="Times New Roman" w:cs="Times New Roman"/>
          <w:b/>
          <w:i/>
          <w:color w:val="auto"/>
          <w:sz w:val="24"/>
          <w:szCs w:val="24"/>
        </w:rPr>
        <w:t>Střešní plášť</w:t>
      </w:r>
      <w:r>
        <w:rPr>
          <w:rFonts w:ascii="Times New Roman" w:hAnsi="Times New Roman" w:cs="Times New Roman"/>
          <w:b/>
          <w:i/>
          <w:color w:val="auto"/>
          <w:sz w:val="24"/>
          <w:szCs w:val="24"/>
        </w:rPr>
        <w:t xml:space="preserve"> nad jevištěm</w:t>
      </w:r>
      <w:r>
        <w:rPr>
          <w:rFonts w:ascii="Times New Roman" w:hAnsi="Times New Roman" w:cs="Times New Roman"/>
          <w:b/>
          <w:i/>
          <w:color w:val="auto"/>
          <w:sz w:val="24"/>
          <w:szCs w:val="24"/>
        </w:rPr>
        <w:tab/>
      </w:r>
      <w:r>
        <w:rPr>
          <w:rFonts w:ascii="Times New Roman" w:hAnsi="Times New Roman" w:cs="Times New Roman"/>
          <w:b/>
          <w:i/>
          <w:color w:val="auto"/>
          <w:sz w:val="24"/>
          <w:szCs w:val="24"/>
        </w:rPr>
        <w:tab/>
      </w:r>
      <w:r>
        <w:rPr>
          <w:rFonts w:ascii="Times New Roman" w:hAnsi="Times New Roman" w:cs="Times New Roman"/>
          <w:b/>
          <w:i/>
          <w:color w:val="auto"/>
          <w:sz w:val="24"/>
          <w:szCs w:val="24"/>
        </w:rPr>
        <w:tab/>
      </w:r>
      <w:r>
        <w:rPr>
          <w:rFonts w:ascii="Times New Roman" w:hAnsi="Times New Roman" w:cs="Times New Roman"/>
          <w:b/>
          <w:i/>
          <w:color w:val="auto"/>
          <w:sz w:val="24"/>
          <w:szCs w:val="24"/>
        </w:rPr>
        <w:tab/>
      </w:r>
      <w:r w:rsidRPr="004C5531">
        <w:rPr>
          <w:rFonts w:ascii="Times New Roman" w:hAnsi="Times New Roman" w:cs="Times New Roman"/>
          <w:b/>
          <w:i/>
          <w:color w:val="auto"/>
          <w:sz w:val="24"/>
          <w:szCs w:val="24"/>
        </w:rPr>
        <w:t>U = 0,1</w:t>
      </w:r>
      <w:r>
        <w:rPr>
          <w:rFonts w:ascii="Times New Roman" w:hAnsi="Times New Roman" w:cs="Times New Roman"/>
          <w:b/>
          <w:i/>
          <w:color w:val="auto"/>
          <w:sz w:val="24"/>
          <w:szCs w:val="24"/>
        </w:rPr>
        <w:t>36</w:t>
      </w:r>
      <w:r w:rsidRPr="004C5531">
        <w:rPr>
          <w:rFonts w:ascii="Times New Roman" w:hAnsi="Times New Roman" w:cs="Times New Roman"/>
          <w:b/>
          <w:i/>
          <w:color w:val="auto"/>
          <w:sz w:val="24"/>
          <w:szCs w:val="24"/>
        </w:rPr>
        <w:t xml:space="preserve"> W/m2K</w:t>
      </w:r>
    </w:p>
    <w:p w:rsidR="00AB10C4" w:rsidRDefault="00AB10C4" w:rsidP="00585203">
      <w:pPr>
        <w:pStyle w:val="499textodrazeny"/>
        <w:tabs>
          <w:tab w:val="left" w:pos="900"/>
          <w:tab w:val="left" w:pos="1080"/>
        </w:tabs>
        <w:ind w:left="0"/>
        <w:jc w:val="both"/>
        <w:rPr>
          <w:rFonts w:ascii="Times New Roman" w:hAnsi="Times New Roman" w:cs="Times New Roman"/>
          <w:b/>
          <w:i/>
          <w:sz w:val="24"/>
          <w:szCs w:val="24"/>
        </w:rPr>
      </w:pPr>
      <w:r>
        <w:rPr>
          <w:rFonts w:ascii="Times New Roman" w:hAnsi="Times New Roman" w:cs="Times New Roman"/>
          <w:b/>
          <w:i/>
          <w:sz w:val="24"/>
          <w:szCs w:val="24"/>
        </w:rPr>
        <w:br w:type="page"/>
      </w:r>
    </w:p>
    <w:p w:rsidR="00C347AB" w:rsidRPr="009C4C8C" w:rsidRDefault="00C347AB" w:rsidP="00C347AB">
      <w:pPr>
        <w:pStyle w:val="4993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lastRenderedPageBreak/>
        <w:t>B.2.10</w:t>
      </w:r>
      <w:proofErr w:type="gramEnd"/>
      <w:r w:rsidRPr="009C4C8C">
        <w:rPr>
          <w:rFonts w:ascii="Times New Roman" w:hAnsi="Times New Roman" w:cs="Times New Roman"/>
          <w:color w:val="auto"/>
          <w:sz w:val="24"/>
          <w:szCs w:val="24"/>
        </w:rPr>
        <w:tab/>
        <w:t>Hygien</w:t>
      </w:r>
      <w:r w:rsidR="00C031BB">
        <w:rPr>
          <w:rFonts w:ascii="Times New Roman" w:hAnsi="Times New Roman" w:cs="Times New Roman"/>
          <w:color w:val="auto"/>
          <w:sz w:val="24"/>
          <w:szCs w:val="24"/>
        </w:rPr>
        <w:t>ické požadavky na stavby, požadavky na pracovní a komunální prostředí</w:t>
      </w:r>
    </w:p>
    <w:p w:rsidR="00C347AB" w:rsidRDefault="00C031BB" w:rsidP="007938FA">
      <w:pPr>
        <w:pStyle w:val="499textodrazeny"/>
        <w:numPr>
          <w:ilvl w:val="0"/>
          <w:numId w:val="1"/>
        </w:numPr>
        <w:tabs>
          <w:tab w:val="clear" w:pos="1069"/>
          <w:tab w:val="left" w:pos="1080"/>
        </w:tabs>
        <w:ind w:left="1066" w:hanging="357"/>
        <w:rPr>
          <w:rFonts w:ascii="Times New Roman" w:hAnsi="Times New Roman" w:cs="Times New Roman"/>
          <w:color w:val="auto"/>
          <w:sz w:val="24"/>
          <w:szCs w:val="24"/>
        </w:rPr>
      </w:pPr>
      <w:r>
        <w:rPr>
          <w:rFonts w:ascii="Times New Roman" w:hAnsi="Times New Roman" w:cs="Times New Roman"/>
          <w:color w:val="auto"/>
          <w:sz w:val="24"/>
          <w:szCs w:val="24"/>
        </w:rPr>
        <w:t xml:space="preserve">Zásady řešení parametrů stavby (větrání, vytápění, osvětlení, zásobování vodou, odpadů apod.) a dále zásady řešení vlivu stavby na okolí (vibrace, hluk, prašnost </w:t>
      </w:r>
      <w:proofErr w:type="spellStart"/>
      <w:r>
        <w:rPr>
          <w:rFonts w:ascii="Times New Roman" w:hAnsi="Times New Roman" w:cs="Times New Roman"/>
          <w:color w:val="auto"/>
          <w:sz w:val="24"/>
          <w:szCs w:val="24"/>
        </w:rPr>
        <w:t>apod</w:t>
      </w:r>
      <w:proofErr w:type="spellEnd"/>
      <w:r>
        <w:rPr>
          <w:rFonts w:ascii="Times New Roman" w:hAnsi="Times New Roman" w:cs="Times New Roman"/>
          <w:color w:val="auto"/>
          <w:sz w:val="24"/>
          <w:szCs w:val="24"/>
        </w:rPr>
        <w:t>)</w:t>
      </w:r>
    </w:p>
    <w:p w:rsidR="00AA1A31" w:rsidRDefault="00AA1A31" w:rsidP="00AA1A31">
      <w:pPr>
        <w:pStyle w:val="499textodrazeny"/>
        <w:rPr>
          <w:rFonts w:ascii="Times New Roman" w:hAnsi="Times New Roman" w:cs="Times New Roman"/>
          <w:color w:val="auto"/>
          <w:sz w:val="24"/>
          <w:szCs w:val="24"/>
        </w:rPr>
      </w:pPr>
    </w:p>
    <w:p w:rsidR="003E574F" w:rsidRPr="003E574F" w:rsidRDefault="003E574F" w:rsidP="003E574F">
      <w:pPr>
        <w:ind w:firstLine="709"/>
        <w:jc w:val="both"/>
        <w:rPr>
          <w:rFonts w:ascii="Times New Roman" w:hAnsi="Times New Roman" w:cs="Times New Roman"/>
          <w:b/>
          <w:i/>
          <w:color w:val="000000"/>
          <w:sz w:val="24"/>
          <w:szCs w:val="24"/>
        </w:rPr>
      </w:pPr>
      <w:r w:rsidRPr="003E574F">
        <w:rPr>
          <w:rFonts w:ascii="Times New Roman" w:hAnsi="Times New Roman" w:cs="Times New Roman"/>
          <w:b/>
          <w:i/>
          <w:color w:val="000000"/>
          <w:sz w:val="24"/>
          <w:szCs w:val="24"/>
        </w:rPr>
        <w:t>Bytová jednotka bude podle požadavku ČSN 734301 prosluněna do obou obytných místností bytu z východní i západní strany.</w:t>
      </w:r>
    </w:p>
    <w:p w:rsidR="003E574F" w:rsidRPr="003E574F" w:rsidRDefault="003E574F" w:rsidP="003E574F">
      <w:pPr>
        <w:jc w:val="both"/>
        <w:rPr>
          <w:rFonts w:ascii="Times New Roman" w:hAnsi="Times New Roman" w:cs="Times New Roman"/>
          <w:b/>
          <w:i/>
          <w:color w:val="000000"/>
          <w:sz w:val="24"/>
          <w:szCs w:val="24"/>
          <w:u w:val="single"/>
        </w:rPr>
      </w:pPr>
      <w:r w:rsidRPr="003E574F">
        <w:rPr>
          <w:rFonts w:ascii="Times New Roman" w:hAnsi="Times New Roman" w:cs="Times New Roman"/>
          <w:b/>
          <w:i/>
          <w:color w:val="000000"/>
          <w:sz w:val="24"/>
          <w:szCs w:val="24"/>
          <w:u w:val="single"/>
        </w:rPr>
        <w:t>Kapacita hygienického vybavení:</w:t>
      </w:r>
    </w:p>
    <w:p w:rsidR="003E574F" w:rsidRPr="003E574F" w:rsidRDefault="003E574F" w:rsidP="003E574F">
      <w:pPr>
        <w:jc w:val="both"/>
        <w:rPr>
          <w:rFonts w:ascii="Times New Roman" w:hAnsi="Times New Roman" w:cs="Times New Roman"/>
          <w:b/>
          <w:i/>
          <w:color w:val="000000"/>
          <w:sz w:val="24"/>
          <w:szCs w:val="24"/>
        </w:rPr>
      </w:pPr>
      <w:r w:rsidRPr="003E574F">
        <w:rPr>
          <w:rFonts w:ascii="Times New Roman" w:hAnsi="Times New Roman" w:cs="Times New Roman"/>
          <w:b/>
          <w:i/>
          <w:color w:val="000000"/>
          <w:sz w:val="24"/>
          <w:szCs w:val="24"/>
        </w:rPr>
        <w:t>Zázemí sálu:</w:t>
      </w:r>
    </w:p>
    <w:p w:rsidR="003E574F" w:rsidRPr="003E574F" w:rsidRDefault="003E574F" w:rsidP="003E574F">
      <w:pPr>
        <w:numPr>
          <w:ilvl w:val="0"/>
          <w:numId w:val="19"/>
        </w:numPr>
        <w:suppressAutoHyphens/>
        <w:spacing w:after="0" w:line="240" w:lineRule="auto"/>
        <w:jc w:val="both"/>
        <w:rPr>
          <w:rFonts w:ascii="Times New Roman" w:hAnsi="Times New Roman" w:cs="Times New Roman"/>
          <w:b/>
          <w:i/>
          <w:color w:val="000000"/>
          <w:sz w:val="24"/>
          <w:szCs w:val="24"/>
          <w:u w:val="single"/>
        </w:rPr>
      </w:pPr>
      <w:r w:rsidRPr="003E574F">
        <w:rPr>
          <w:rFonts w:ascii="Times New Roman" w:hAnsi="Times New Roman" w:cs="Times New Roman"/>
          <w:b/>
          <w:i/>
          <w:color w:val="000000"/>
          <w:sz w:val="24"/>
          <w:szCs w:val="24"/>
        </w:rPr>
        <w:t>2 umývadla + 3 záchody pro ženy</w:t>
      </w:r>
    </w:p>
    <w:p w:rsidR="003E574F" w:rsidRPr="003E574F" w:rsidRDefault="003E574F" w:rsidP="003E574F">
      <w:pPr>
        <w:numPr>
          <w:ilvl w:val="0"/>
          <w:numId w:val="19"/>
        </w:numPr>
        <w:suppressAutoHyphens/>
        <w:spacing w:after="0" w:line="240" w:lineRule="auto"/>
        <w:jc w:val="both"/>
        <w:rPr>
          <w:rFonts w:ascii="Times New Roman" w:hAnsi="Times New Roman" w:cs="Times New Roman"/>
          <w:b/>
          <w:i/>
          <w:color w:val="000000"/>
          <w:sz w:val="24"/>
          <w:szCs w:val="24"/>
          <w:u w:val="single"/>
        </w:rPr>
      </w:pPr>
      <w:r w:rsidRPr="003E574F">
        <w:rPr>
          <w:rFonts w:ascii="Times New Roman" w:hAnsi="Times New Roman" w:cs="Times New Roman"/>
          <w:b/>
          <w:i/>
          <w:color w:val="000000"/>
          <w:sz w:val="24"/>
          <w:szCs w:val="24"/>
        </w:rPr>
        <w:t>2 umývadla + 2 záchody + 4 pisoáry</w:t>
      </w:r>
    </w:p>
    <w:p w:rsidR="003E574F" w:rsidRPr="003E574F" w:rsidRDefault="003E574F" w:rsidP="003E574F">
      <w:pPr>
        <w:numPr>
          <w:ilvl w:val="0"/>
          <w:numId w:val="19"/>
        </w:numPr>
        <w:suppressAutoHyphens/>
        <w:spacing w:after="0" w:line="240" w:lineRule="auto"/>
        <w:jc w:val="both"/>
        <w:rPr>
          <w:rFonts w:ascii="Times New Roman" w:hAnsi="Times New Roman" w:cs="Times New Roman"/>
          <w:b/>
          <w:i/>
          <w:color w:val="000000"/>
          <w:sz w:val="24"/>
          <w:szCs w:val="24"/>
          <w:u w:val="single"/>
        </w:rPr>
      </w:pPr>
      <w:r w:rsidRPr="003E574F">
        <w:rPr>
          <w:rFonts w:ascii="Times New Roman" w:hAnsi="Times New Roman" w:cs="Times New Roman"/>
          <w:b/>
          <w:i/>
          <w:color w:val="000000"/>
          <w:sz w:val="24"/>
          <w:szCs w:val="24"/>
        </w:rPr>
        <w:t>1 bezbariérové WC se samostatným vstupem, s ohledem na prostorové možnosti rekonstrukce nelze řešit odděleně pro obě pohlaví. Možno připočítat ke kapacitě WC žen. Velikost kabiny upravena podle minimálních rozměrů při rekonstrukci.</w:t>
      </w:r>
    </w:p>
    <w:p w:rsidR="003E574F" w:rsidRPr="003E574F" w:rsidRDefault="003E574F" w:rsidP="003E574F">
      <w:pPr>
        <w:ind w:firstLine="709"/>
        <w:jc w:val="both"/>
        <w:rPr>
          <w:rFonts w:ascii="Times New Roman" w:hAnsi="Times New Roman" w:cs="Times New Roman"/>
          <w:b/>
          <w:i/>
          <w:color w:val="000000"/>
          <w:sz w:val="24"/>
          <w:szCs w:val="24"/>
        </w:rPr>
      </w:pPr>
      <w:r w:rsidRPr="003E574F">
        <w:rPr>
          <w:rFonts w:ascii="Times New Roman" w:hAnsi="Times New Roman" w:cs="Times New Roman"/>
          <w:b/>
          <w:i/>
          <w:color w:val="000000"/>
          <w:sz w:val="24"/>
          <w:szCs w:val="24"/>
        </w:rPr>
        <w:t>Navržené hygienické zařízení doplňuje hygienické zařízení školy a je zjevně postačující pro potřeby občasných kulturních akcí s využitím kapacity sálu do 180 míst.</w:t>
      </w:r>
    </w:p>
    <w:p w:rsidR="003E574F" w:rsidRPr="003E574F" w:rsidRDefault="003E574F" w:rsidP="003E574F">
      <w:pPr>
        <w:jc w:val="both"/>
        <w:rPr>
          <w:rFonts w:ascii="Times New Roman" w:hAnsi="Times New Roman" w:cs="Times New Roman"/>
          <w:b/>
          <w:i/>
          <w:color w:val="000000"/>
          <w:sz w:val="24"/>
          <w:szCs w:val="24"/>
        </w:rPr>
      </w:pPr>
      <w:r w:rsidRPr="003E574F">
        <w:rPr>
          <w:rFonts w:ascii="Times New Roman" w:hAnsi="Times New Roman" w:cs="Times New Roman"/>
          <w:b/>
          <w:i/>
          <w:color w:val="000000"/>
          <w:sz w:val="24"/>
          <w:szCs w:val="24"/>
        </w:rPr>
        <w:t>Knihovna klub ve 2.NP:</w:t>
      </w:r>
    </w:p>
    <w:p w:rsidR="003E574F" w:rsidRPr="003E574F" w:rsidRDefault="003E574F" w:rsidP="003E574F">
      <w:pPr>
        <w:numPr>
          <w:ilvl w:val="0"/>
          <w:numId w:val="19"/>
        </w:numPr>
        <w:suppressAutoHyphens/>
        <w:spacing w:after="0" w:line="240" w:lineRule="auto"/>
        <w:jc w:val="both"/>
        <w:rPr>
          <w:rFonts w:ascii="Times New Roman" w:hAnsi="Times New Roman" w:cs="Times New Roman"/>
          <w:b/>
          <w:i/>
          <w:color w:val="000000"/>
          <w:sz w:val="24"/>
          <w:szCs w:val="24"/>
        </w:rPr>
      </w:pPr>
      <w:r w:rsidRPr="003E574F">
        <w:rPr>
          <w:rFonts w:ascii="Times New Roman" w:hAnsi="Times New Roman" w:cs="Times New Roman"/>
          <w:b/>
          <w:i/>
          <w:color w:val="000000"/>
          <w:sz w:val="24"/>
          <w:szCs w:val="24"/>
        </w:rPr>
        <w:t>1 WC žen + 1WC mužů s pisoárem + 1 bezbariérové WC je zjevně dostačující pro uvažovanou návštěvnost do 20 osob.</w:t>
      </w:r>
    </w:p>
    <w:p w:rsidR="00AA1A31" w:rsidRDefault="00AA1A31" w:rsidP="00AA1A31">
      <w:pPr>
        <w:pStyle w:val="499textodrazeny"/>
        <w:rPr>
          <w:rFonts w:ascii="Times New Roman" w:hAnsi="Times New Roman" w:cs="Times New Roman"/>
          <w:color w:val="auto"/>
          <w:sz w:val="24"/>
          <w:szCs w:val="24"/>
        </w:rPr>
      </w:pPr>
    </w:p>
    <w:p w:rsidR="003D51AD" w:rsidRPr="003D51AD" w:rsidRDefault="003D51AD" w:rsidP="003D51AD">
      <w:pPr>
        <w:pStyle w:val="499textodrazeny"/>
        <w:tabs>
          <w:tab w:val="left" w:pos="900"/>
          <w:tab w:val="left" w:pos="1080"/>
        </w:tabs>
        <w:ind w:left="0"/>
        <w:jc w:val="both"/>
        <w:rPr>
          <w:rFonts w:ascii="Times New Roman" w:hAnsi="Times New Roman" w:cs="Times New Roman"/>
          <w:b/>
          <w:i/>
          <w:color w:val="auto"/>
          <w:sz w:val="24"/>
          <w:szCs w:val="24"/>
        </w:rPr>
      </w:pPr>
      <w:r w:rsidRPr="003D51AD">
        <w:rPr>
          <w:rFonts w:ascii="Times New Roman" w:hAnsi="Times New Roman" w:cs="Times New Roman"/>
          <w:b/>
          <w:i/>
          <w:color w:val="auto"/>
          <w:sz w:val="24"/>
          <w:szCs w:val="24"/>
        </w:rPr>
        <w:t xml:space="preserve">Stavba je řádně osvětlena, odvětrána, napojení na vodu a kanalizaci – </w:t>
      </w:r>
      <w:r w:rsidR="003E574F">
        <w:rPr>
          <w:rFonts w:ascii="Times New Roman" w:hAnsi="Times New Roman" w:cs="Times New Roman"/>
          <w:b/>
          <w:i/>
          <w:color w:val="auto"/>
          <w:sz w:val="24"/>
          <w:szCs w:val="24"/>
        </w:rPr>
        <w:t>místní</w:t>
      </w:r>
      <w:r w:rsidRPr="003D51AD">
        <w:rPr>
          <w:rFonts w:ascii="Times New Roman" w:hAnsi="Times New Roman" w:cs="Times New Roman"/>
          <w:b/>
          <w:i/>
          <w:color w:val="auto"/>
          <w:sz w:val="24"/>
          <w:szCs w:val="24"/>
        </w:rPr>
        <w:t xml:space="preserve"> vodovodní a kanalizační síť. </w:t>
      </w:r>
      <w:r w:rsidR="004C5531">
        <w:rPr>
          <w:rFonts w:ascii="Times New Roman" w:hAnsi="Times New Roman" w:cs="Times New Roman"/>
          <w:b/>
          <w:i/>
          <w:color w:val="auto"/>
          <w:sz w:val="24"/>
          <w:szCs w:val="24"/>
        </w:rPr>
        <w:t>Stavba je řádně vytápěna na normové hodnoty, veškeré prostory jsou odvětrány</w:t>
      </w:r>
    </w:p>
    <w:p w:rsidR="00C347AB" w:rsidRPr="009C4C8C" w:rsidRDefault="00C347AB" w:rsidP="00C347AB">
      <w:pPr>
        <w:pStyle w:val="4993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B.2.11</w:t>
      </w:r>
      <w:proofErr w:type="gramEnd"/>
      <w:r w:rsidRPr="009C4C8C">
        <w:rPr>
          <w:rFonts w:ascii="Times New Roman" w:hAnsi="Times New Roman" w:cs="Times New Roman"/>
          <w:color w:val="auto"/>
          <w:sz w:val="24"/>
          <w:szCs w:val="24"/>
        </w:rPr>
        <w:tab/>
        <w:t>Ochrana stavby před negativními účinky vnějšího prostředí</w:t>
      </w:r>
    </w:p>
    <w:p w:rsidR="003E574F" w:rsidRPr="003E574F" w:rsidRDefault="003E574F" w:rsidP="003E574F">
      <w:pPr>
        <w:pStyle w:val="499textodrazeny"/>
        <w:tabs>
          <w:tab w:val="left" w:pos="900"/>
          <w:tab w:val="left" w:pos="1080"/>
        </w:tabs>
        <w:ind w:left="0"/>
        <w:jc w:val="both"/>
        <w:rPr>
          <w:rFonts w:ascii="Times New Roman" w:hAnsi="Times New Roman" w:cs="Times New Roman"/>
          <w:b/>
          <w:i/>
          <w:color w:val="auto"/>
          <w:sz w:val="24"/>
          <w:szCs w:val="24"/>
        </w:rPr>
      </w:pPr>
      <w:r w:rsidRPr="003E574F">
        <w:rPr>
          <w:rFonts w:ascii="Times New Roman" w:hAnsi="Times New Roman" w:cs="Times New Roman"/>
          <w:b/>
          <w:i/>
          <w:color w:val="auto"/>
          <w:sz w:val="24"/>
          <w:szCs w:val="24"/>
        </w:rPr>
        <w:t xml:space="preserve">Dle § 97 odst. 1 </w:t>
      </w:r>
      <w:proofErr w:type="spellStart"/>
      <w:r w:rsidRPr="003E574F">
        <w:rPr>
          <w:rFonts w:ascii="Times New Roman" w:hAnsi="Times New Roman" w:cs="Times New Roman"/>
          <w:b/>
          <w:i/>
          <w:color w:val="auto"/>
          <w:sz w:val="24"/>
          <w:szCs w:val="24"/>
        </w:rPr>
        <w:t>vyhl</w:t>
      </w:r>
      <w:proofErr w:type="spellEnd"/>
      <w:r w:rsidRPr="003E574F">
        <w:rPr>
          <w:rFonts w:ascii="Times New Roman" w:hAnsi="Times New Roman" w:cs="Times New Roman"/>
          <w:b/>
          <w:i/>
          <w:color w:val="auto"/>
          <w:sz w:val="24"/>
          <w:szCs w:val="24"/>
        </w:rPr>
        <w:t xml:space="preserve">. č. 422/2016 Sb., ve znění pozdějších předpisů je referenční úroveň objemové aktivity radonu 300 </w:t>
      </w:r>
      <w:proofErr w:type="spellStart"/>
      <w:r w:rsidRPr="003E574F">
        <w:rPr>
          <w:rFonts w:ascii="Times New Roman" w:hAnsi="Times New Roman" w:cs="Times New Roman"/>
          <w:b/>
          <w:i/>
          <w:color w:val="auto"/>
          <w:sz w:val="24"/>
          <w:szCs w:val="24"/>
        </w:rPr>
        <w:t>Bq</w:t>
      </w:r>
      <w:proofErr w:type="spellEnd"/>
      <w:r w:rsidRPr="003E574F">
        <w:rPr>
          <w:rFonts w:ascii="Times New Roman" w:hAnsi="Times New Roman" w:cs="Times New Roman"/>
          <w:b/>
          <w:i/>
          <w:color w:val="auto"/>
          <w:sz w:val="24"/>
          <w:szCs w:val="24"/>
        </w:rPr>
        <w:t xml:space="preserve">/m3 pro průměrnou hodnotu při výměně vzduchu, která odpovídá běžnému užívání. Referenční úroveň pro maximální příkon prostorového dávkového ekvivalentu v obytné nebo pobytové místnosti ve výšce 1 m nad podlahou a vzdálenosti 0,5 m od stěny je 1 </w:t>
      </w:r>
      <w:proofErr w:type="spellStart"/>
      <w:r w:rsidRPr="003E574F">
        <w:rPr>
          <w:rFonts w:ascii="Times New Roman" w:hAnsi="Times New Roman" w:cs="Times New Roman"/>
          <w:b/>
          <w:i/>
          <w:color w:val="auto"/>
          <w:sz w:val="24"/>
          <w:szCs w:val="24"/>
        </w:rPr>
        <w:t>mSv</w:t>
      </w:r>
      <w:proofErr w:type="spellEnd"/>
      <w:r w:rsidRPr="003E574F">
        <w:rPr>
          <w:rFonts w:ascii="Times New Roman" w:hAnsi="Times New Roman" w:cs="Times New Roman"/>
          <w:b/>
          <w:i/>
          <w:color w:val="auto"/>
          <w:sz w:val="24"/>
          <w:szCs w:val="24"/>
        </w:rPr>
        <w:t xml:space="preserve">/h. Hodnoty příkonu prostorového dávkového ekvivalentu (PDE) v celém objektu se pohybují v rozmezí 0,18 až 0,22 </w:t>
      </w:r>
      <w:proofErr w:type="spellStart"/>
      <w:r w:rsidRPr="003E574F">
        <w:rPr>
          <w:rFonts w:ascii="Times New Roman" w:hAnsi="Times New Roman" w:cs="Times New Roman"/>
          <w:b/>
          <w:i/>
          <w:color w:val="auto"/>
          <w:sz w:val="24"/>
          <w:szCs w:val="24"/>
        </w:rPr>
        <w:t>mSv</w:t>
      </w:r>
      <w:proofErr w:type="spellEnd"/>
      <w:r w:rsidRPr="003E574F">
        <w:rPr>
          <w:rFonts w:ascii="Times New Roman" w:hAnsi="Times New Roman" w:cs="Times New Roman"/>
          <w:b/>
          <w:i/>
          <w:color w:val="auto"/>
          <w:sz w:val="24"/>
          <w:szCs w:val="24"/>
        </w:rPr>
        <w:t>/h</w:t>
      </w:r>
    </w:p>
    <w:p w:rsidR="003E574F" w:rsidRPr="003E574F" w:rsidRDefault="003E574F" w:rsidP="003E574F">
      <w:pPr>
        <w:pStyle w:val="499textodrazeny"/>
        <w:tabs>
          <w:tab w:val="left" w:pos="900"/>
          <w:tab w:val="left" w:pos="1080"/>
        </w:tabs>
        <w:ind w:left="0"/>
        <w:jc w:val="both"/>
        <w:rPr>
          <w:rFonts w:ascii="Times New Roman" w:hAnsi="Times New Roman" w:cs="Times New Roman"/>
          <w:b/>
          <w:i/>
          <w:color w:val="auto"/>
          <w:sz w:val="24"/>
          <w:szCs w:val="24"/>
        </w:rPr>
      </w:pPr>
      <w:r w:rsidRPr="003E574F">
        <w:rPr>
          <w:rFonts w:ascii="Times New Roman" w:hAnsi="Times New Roman" w:cs="Times New Roman"/>
          <w:b/>
          <w:i/>
          <w:color w:val="auto"/>
          <w:sz w:val="24"/>
          <w:szCs w:val="24"/>
        </w:rPr>
        <w:t xml:space="preserve">Tyto hodnoty nenasvědčují přítomnosti vyšších koncentrací přírodních radionuklidů v použitém stavebním materiálu. Hodnoty naměřené objemové aktivity radonu v jednotlivých místnostech objektu nepřekračují referenční úroveň 300 </w:t>
      </w:r>
      <w:proofErr w:type="spellStart"/>
      <w:r w:rsidRPr="003E574F">
        <w:rPr>
          <w:rFonts w:ascii="Times New Roman" w:hAnsi="Times New Roman" w:cs="Times New Roman"/>
          <w:b/>
          <w:i/>
          <w:color w:val="auto"/>
          <w:sz w:val="24"/>
          <w:szCs w:val="24"/>
        </w:rPr>
        <w:t>Bq</w:t>
      </w:r>
      <w:proofErr w:type="spellEnd"/>
      <w:r w:rsidRPr="003E574F">
        <w:rPr>
          <w:rFonts w:ascii="Times New Roman" w:hAnsi="Times New Roman" w:cs="Times New Roman"/>
          <w:b/>
          <w:i/>
          <w:color w:val="auto"/>
          <w:sz w:val="24"/>
          <w:szCs w:val="24"/>
        </w:rPr>
        <w:t>/m3.</w:t>
      </w:r>
      <w:r w:rsidRPr="003E574F">
        <w:rPr>
          <w:rFonts w:ascii="Times New Roman" w:hAnsi="Times New Roman" w:cs="Times New Roman"/>
          <w:b/>
          <w:i/>
          <w:color w:val="auto"/>
          <w:sz w:val="24"/>
          <w:szCs w:val="24"/>
        </w:rPr>
        <w:tab/>
      </w:r>
    </w:p>
    <w:p w:rsidR="003E574F" w:rsidRPr="003E574F" w:rsidRDefault="003E574F" w:rsidP="003E574F">
      <w:pPr>
        <w:pStyle w:val="499textodrazeny"/>
        <w:tabs>
          <w:tab w:val="left" w:pos="900"/>
          <w:tab w:val="left" w:pos="1080"/>
        </w:tabs>
        <w:ind w:left="0"/>
        <w:jc w:val="both"/>
        <w:rPr>
          <w:rFonts w:ascii="Times New Roman" w:hAnsi="Times New Roman" w:cs="Times New Roman"/>
          <w:b/>
          <w:i/>
          <w:color w:val="auto"/>
          <w:sz w:val="24"/>
          <w:szCs w:val="24"/>
        </w:rPr>
      </w:pPr>
      <w:r w:rsidRPr="003E574F">
        <w:rPr>
          <w:rFonts w:ascii="Times New Roman" w:hAnsi="Times New Roman" w:cs="Times New Roman"/>
          <w:b/>
          <w:i/>
          <w:color w:val="auto"/>
          <w:sz w:val="24"/>
          <w:szCs w:val="24"/>
        </w:rPr>
        <w:t xml:space="preserve">Vzhledem k tomu, že hodnoty průměrné objemové aktivity radonu ve většině sledovaných místností přesahují </w:t>
      </w:r>
      <w:proofErr w:type="spellStart"/>
      <w:r w:rsidRPr="003E574F">
        <w:rPr>
          <w:rFonts w:ascii="Times New Roman" w:hAnsi="Times New Roman" w:cs="Times New Roman"/>
          <w:b/>
          <w:i/>
          <w:color w:val="auto"/>
          <w:sz w:val="24"/>
          <w:szCs w:val="24"/>
        </w:rPr>
        <w:t>úrovneň</w:t>
      </w:r>
      <w:proofErr w:type="spellEnd"/>
      <w:r w:rsidRPr="003E574F">
        <w:rPr>
          <w:rFonts w:ascii="Times New Roman" w:hAnsi="Times New Roman" w:cs="Times New Roman"/>
          <w:b/>
          <w:i/>
          <w:color w:val="auto"/>
          <w:sz w:val="24"/>
          <w:szCs w:val="24"/>
        </w:rPr>
        <w:t xml:space="preserve"> 100 </w:t>
      </w:r>
      <w:proofErr w:type="spellStart"/>
      <w:r w:rsidRPr="003E574F">
        <w:rPr>
          <w:rFonts w:ascii="Times New Roman" w:hAnsi="Times New Roman" w:cs="Times New Roman"/>
          <w:b/>
          <w:i/>
          <w:color w:val="auto"/>
          <w:sz w:val="24"/>
          <w:szCs w:val="24"/>
        </w:rPr>
        <w:t>Bq</w:t>
      </w:r>
      <w:proofErr w:type="spellEnd"/>
      <w:r w:rsidRPr="003E574F">
        <w:rPr>
          <w:rFonts w:ascii="Times New Roman" w:hAnsi="Times New Roman" w:cs="Times New Roman"/>
          <w:b/>
          <w:i/>
          <w:color w:val="auto"/>
          <w:sz w:val="24"/>
          <w:szCs w:val="24"/>
        </w:rPr>
        <w:t>/m3, je průzkumem doporučeno v rámci rekonstrukce zvážit provedení zásahů ke snížení přírodního ozáření osob při uvážení optimalizačních kritérií.</w:t>
      </w:r>
    </w:p>
    <w:p w:rsidR="003E574F" w:rsidRPr="003E574F" w:rsidRDefault="003E574F" w:rsidP="003E574F">
      <w:pPr>
        <w:pStyle w:val="499textodrazeny"/>
        <w:tabs>
          <w:tab w:val="left" w:pos="900"/>
          <w:tab w:val="left" w:pos="1080"/>
        </w:tabs>
        <w:ind w:left="0"/>
        <w:jc w:val="both"/>
        <w:rPr>
          <w:rFonts w:ascii="Times New Roman" w:hAnsi="Times New Roman" w:cs="Times New Roman"/>
          <w:b/>
          <w:i/>
          <w:color w:val="auto"/>
          <w:sz w:val="24"/>
          <w:szCs w:val="24"/>
        </w:rPr>
      </w:pPr>
      <w:r w:rsidRPr="003E574F">
        <w:rPr>
          <w:rFonts w:ascii="Times New Roman" w:hAnsi="Times New Roman" w:cs="Times New Roman"/>
          <w:b/>
          <w:i/>
          <w:color w:val="auto"/>
          <w:sz w:val="24"/>
          <w:szCs w:val="24"/>
        </w:rPr>
        <w:t>Budou provedeny standardní úpravy vedoucí ke snížení radonu:</w:t>
      </w:r>
    </w:p>
    <w:p w:rsidR="003E574F" w:rsidRPr="003E574F" w:rsidRDefault="003E574F" w:rsidP="003E574F">
      <w:pPr>
        <w:pStyle w:val="499textodrazeny"/>
        <w:numPr>
          <w:ilvl w:val="0"/>
          <w:numId w:val="20"/>
        </w:numPr>
        <w:tabs>
          <w:tab w:val="left" w:pos="900"/>
          <w:tab w:val="left" w:pos="1080"/>
        </w:tabs>
        <w:jc w:val="both"/>
        <w:rPr>
          <w:rFonts w:ascii="Times New Roman" w:hAnsi="Times New Roman" w:cs="Times New Roman"/>
          <w:b/>
          <w:i/>
          <w:color w:val="auto"/>
          <w:sz w:val="24"/>
          <w:szCs w:val="24"/>
        </w:rPr>
      </w:pPr>
      <w:r w:rsidRPr="003E574F">
        <w:rPr>
          <w:rFonts w:ascii="Times New Roman" w:hAnsi="Times New Roman" w:cs="Times New Roman"/>
          <w:b/>
          <w:i/>
          <w:color w:val="auto"/>
          <w:sz w:val="24"/>
          <w:szCs w:val="24"/>
        </w:rPr>
        <w:t>Podkladová betonová deska + povlaková hydroizolace.</w:t>
      </w:r>
    </w:p>
    <w:p w:rsidR="003E574F" w:rsidRPr="003E574F" w:rsidRDefault="003E574F" w:rsidP="003E574F">
      <w:pPr>
        <w:pStyle w:val="499textodrazeny"/>
        <w:numPr>
          <w:ilvl w:val="0"/>
          <w:numId w:val="20"/>
        </w:numPr>
        <w:tabs>
          <w:tab w:val="left" w:pos="900"/>
          <w:tab w:val="left" w:pos="1080"/>
        </w:tabs>
        <w:jc w:val="both"/>
        <w:rPr>
          <w:rFonts w:ascii="Times New Roman" w:hAnsi="Times New Roman" w:cs="Times New Roman"/>
          <w:b/>
          <w:i/>
          <w:color w:val="auto"/>
          <w:sz w:val="24"/>
          <w:szCs w:val="24"/>
        </w:rPr>
      </w:pPr>
      <w:r w:rsidRPr="003E574F">
        <w:rPr>
          <w:rFonts w:ascii="Times New Roman" w:hAnsi="Times New Roman" w:cs="Times New Roman"/>
          <w:b/>
          <w:i/>
          <w:color w:val="auto"/>
          <w:sz w:val="24"/>
          <w:szCs w:val="24"/>
        </w:rPr>
        <w:t>V místě největší vlhkosti zdiva ve styku se zeminou provedena injektáž</w:t>
      </w:r>
    </w:p>
    <w:p w:rsidR="003E574F" w:rsidRPr="003E574F" w:rsidRDefault="003E574F" w:rsidP="003E574F">
      <w:pPr>
        <w:pStyle w:val="499textodrazeny"/>
        <w:numPr>
          <w:ilvl w:val="0"/>
          <w:numId w:val="20"/>
        </w:numPr>
        <w:tabs>
          <w:tab w:val="left" w:pos="900"/>
          <w:tab w:val="left" w:pos="1080"/>
        </w:tabs>
        <w:jc w:val="both"/>
        <w:rPr>
          <w:rFonts w:ascii="Times New Roman" w:hAnsi="Times New Roman" w:cs="Times New Roman"/>
          <w:b/>
          <w:i/>
          <w:color w:val="auto"/>
          <w:sz w:val="24"/>
          <w:szCs w:val="24"/>
        </w:rPr>
      </w:pPr>
      <w:r w:rsidRPr="003E574F">
        <w:rPr>
          <w:rFonts w:ascii="Times New Roman" w:hAnsi="Times New Roman" w:cs="Times New Roman"/>
          <w:b/>
          <w:i/>
          <w:color w:val="auto"/>
          <w:sz w:val="24"/>
          <w:szCs w:val="24"/>
        </w:rPr>
        <w:t>Plynotěsné prostupy potrubí a rozvodů, které procházejí hydroizolací.</w:t>
      </w:r>
    </w:p>
    <w:p w:rsidR="00585203" w:rsidRDefault="00585203" w:rsidP="00C347AB">
      <w:pPr>
        <w:pStyle w:val="4992uroven"/>
        <w:rPr>
          <w:rFonts w:ascii="Times New Roman" w:hAnsi="Times New Roman" w:cs="Times New Roman"/>
          <w:color w:val="auto"/>
          <w:sz w:val="24"/>
          <w:szCs w:val="24"/>
        </w:rPr>
      </w:pPr>
    </w:p>
    <w:p w:rsidR="00C347AB" w:rsidRPr="009C4C8C" w:rsidRDefault="00C347AB" w:rsidP="00C347AB">
      <w:pPr>
        <w:pStyle w:val="4992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lastRenderedPageBreak/>
        <w:t>B.3</w:t>
      </w:r>
      <w:r w:rsidRPr="009C4C8C">
        <w:rPr>
          <w:rFonts w:ascii="Times New Roman" w:hAnsi="Times New Roman" w:cs="Times New Roman"/>
          <w:color w:val="auto"/>
          <w:sz w:val="24"/>
          <w:szCs w:val="24"/>
        </w:rPr>
        <w:tab/>
        <w:t>Připojení</w:t>
      </w:r>
      <w:proofErr w:type="gramEnd"/>
      <w:r w:rsidRPr="009C4C8C">
        <w:rPr>
          <w:rFonts w:ascii="Times New Roman" w:hAnsi="Times New Roman" w:cs="Times New Roman"/>
          <w:color w:val="auto"/>
          <w:sz w:val="24"/>
          <w:szCs w:val="24"/>
        </w:rPr>
        <w:t xml:space="preserve"> na technickou infrastrukturu</w:t>
      </w:r>
    </w:p>
    <w:p w:rsidR="00C347AB" w:rsidRPr="009C4C8C" w:rsidRDefault="00C347AB" w:rsidP="007938FA">
      <w:pPr>
        <w:pStyle w:val="499textodrazeny"/>
        <w:numPr>
          <w:ilvl w:val="0"/>
          <w:numId w:val="2"/>
        </w:numPr>
        <w:tabs>
          <w:tab w:val="clear" w:pos="1069"/>
          <w:tab w:val="left" w:pos="1080"/>
        </w:tabs>
        <w:rPr>
          <w:rFonts w:ascii="Times New Roman" w:hAnsi="Times New Roman" w:cs="Times New Roman"/>
          <w:color w:val="auto"/>
          <w:sz w:val="24"/>
          <w:szCs w:val="24"/>
        </w:rPr>
      </w:pPr>
      <w:proofErr w:type="spellStart"/>
      <w:r w:rsidRPr="009C4C8C">
        <w:rPr>
          <w:rFonts w:ascii="Times New Roman" w:hAnsi="Times New Roman" w:cs="Times New Roman"/>
          <w:color w:val="auto"/>
          <w:sz w:val="24"/>
          <w:szCs w:val="24"/>
        </w:rPr>
        <w:t>napojovací</w:t>
      </w:r>
      <w:proofErr w:type="spellEnd"/>
      <w:r w:rsidRPr="009C4C8C">
        <w:rPr>
          <w:rFonts w:ascii="Times New Roman" w:hAnsi="Times New Roman" w:cs="Times New Roman"/>
          <w:color w:val="auto"/>
          <w:sz w:val="24"/>
          <w:szCs w:val="24"/>
        </w:rPr>
        <w:t xml:space="preserve"> místa technické infrastruktury,</w:t>
      </w:r>
    </w:p>
    <w:p w:rsidR="00C347AB" w:rsidRDefault="00C347AB" w:rsidP="007938FA">
      <w:pPr>
        <w:pStyle w:val="499textodrazeny"/>
        <w:numPr>
          <w:ilvl w:val="0"/>
          <w:numId w:val="2"/>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dimenze, kapacity a délky.</w:t>
      </w:r>
    </w:p>
    <w:p w:rsidR="000D5972" w:rsidRPr="00585203" w:rsidRDefault="000D5972" w:rsidP="00585203">
      <w:pPr>
        <w:ind w:left="709"/>
        <w:jc w:val="both"/>
        <w:rPr>
          <w:rFonts w:ascii="Times New Roman" w:hAnsi="Times New Roman" w:cs="Times New Roman"/>
          <w:b/>
          <w:i/>
          <w:sz w:val="24"/>
          <w:szCs w:val="24"/>
          <w:u w:val="single"/>
        </w:rPr>
      </w:pPr>
      <w:r w:rsidRPr="00585203">
        <w:rPr>
          <w:rFonts w:ascii="Times New Roman" w:hAnsi="Times New Roman" w:cs="Times New Roman"/>
          <w:b/>
          <w:i/>
          <w:sz w:val="24"/>
          <w:szCs w:val="24"/>
          <w:u w:val="single"/>
        </w:rPr>
        <w:t>Stávající stav</w:t>
      </w:r>
    </w:p>
    <w:p w:rsidR="000D5972" w:rsidRPr="00585203" w:rsidRDefault="000D5972" w:rsidP="00585203">
      <w:pPr>
        <w:ind w:left="709"/>
        <w:jc w:val="both"/>
        <w:rPr>
          <w:rFonts w:ascii="Times New Roman" w:hAnsi="Times New Roman" w:cs="Times New Roman"/>
          <w:b/>
          <w:i/>
          <w:sz w:val="24"/>
          <w:szCs w:val="24"/>
        </w:rPr>
      </w:pPr>
      <w:r w:rsidRPr="00585203">
        <w:rPr>
          <w:rFonts w:ascii="Times New Roman" w:hAnsi="Times New Roman" w:cs="Times New Roman"/>
          <w:b/>
          <w:i/>
          <w:sz w:val="24"/>
          <w:szCs w:val="24"/>
        </w:rPr>
        <w:t>Ze stávajícího objektu jsou odváděny odpadní vody oddílnou kanalizací. Dešťové vody ze střechy jsou odváděny vnějšími dešťovými svody s lapači splavenin do obecní dešťové kanalizace. Splaškové odpadní vody jsou odváděny do obecní splaškové kanalizace. Vnitřní rozvody kanalizace ani situování kanalizačních přípojek nejsou známy.</w:t>
      </w:r>
    </w:p>
    <w:p w:rsidR="000D5972" w:rsidRPr="00585203" w:rsidRDefault="000D5972" w:rsidP="00585203">
      <w:pPr>
        <w:ind w:left="709"/>
        <w:jc w:val="both"/>
        <w:rPr>
          <w:rFonts w:ascii="Times New Roman" w:hAnsi="Times New Roman" w:cs="Times New Roman"/>
          <w:b/>
          <w:i/>
          <w:sz w:val="24"/>
          <w:szCs w:val="24"/>
        </w:rPr>
      </w:pPr>
      <w:r w:rsidRPr="00585203">
        <w:rPr>
          <w:rFonts w:ascii="Times New Roman" w:hAnsi="Times New Roman" w:cs="Times New Roman"/>
          <w:b/>
          <w:i/>
          <w:sz w:val="24"/>
          <w:szCs w:val="24"/>
        </w:rPr>
        <w:t>Pitná voda je do objektu přivedena jednou přípojkou DN 25 z obecního řadu pitné vody do prostoru 1PP, kde je osazen vodoměr a redukční ventil. Teplá voda se připravuje v plynových kotlích. Potrubí studené vody je přivedeno z 1PP schodištěm do 1NP, kde je pod stropem veden ležatý rozvod.</w:t>
      </w:r>
    </w:p>
    <w:p w:rsidR="000D5972" w:rsidRPr="00585203" w:rsidRDefault="000D5972" w:rsidP="00585203">
      <w:pPr>
        <w:ind w:left="709"/>
        <w:jc w:val="both"/>
        <w:rPr>
          <w:rFonts w:ascii="Times New Roman" w:hAnsi="Times New Roman" w:cs="Times New Roman"/>
          <w:b/>
          <w:i/>
          <w:sz w:val="24"/>
          <w:szCs w:val="24"/>
          <w:u w:val="single"/>
        </w:rPr>
      </w:pPr>
      <w:r w:rsidRPr="00585203">
        <w:rPr>
          <w:rFonts w:ascii="Times New Roman" w:hAnsi="Times New Roman" w:cs="Times New Roman"/>
          <w:b/>
          <w:i/>
          <w:sz w:val="24"/>
          <w:szCs w:val="24"/>
          <w:u w:val="single"/>
        </w:rPr>
        <w:t>Navržené řešení</w:t>
      </w:r>
    </w:p>
    <w:p w:rsidR="000D5972" w:rsidRPr="00585203" w:rsidRDefault="000D5972" w:rsidP="00585203">
      <w:pPr>
        <w:ind w:left="709"/>
        <w:jc w:val="both"/>
        <w:rPr>
          <w:rFonts w:ascii="Times New Roman" w:hAnsi="Times New Roman" w:cs="Times New Roman"/>
          <w:b/>
          <w:i/>
          <w:sz w:val="24"/>
          <w:szCs w:val="24"/>
        </w:rPr>
      </w:pPr>
      <w:r w:rsidRPr="00585203">
        <w:rPr>
          <w:rFonts w:ascii="Times New Roman" w:hAnsi="Times New Roman" w:cs="Times New Roman"/>
          <w:b/>
          <w:i/>
          <w:sz w:val="24"/>
          <w:szCs w:val="24"/>
        </w:rPr>
        <w:t>Dešťové vody ze střechy budou odváděny vnějšími dešťovými svody s lapači splavenin do obecní dešťové kanalizace. Vzhledem k demolici části stávajícího objektu, nové přístavbě a realizaci nové střechy budou nové vnější dešťové svody situovány převážně odlišně od původních. Proto je navržena nová venkovní dešťová kanalizace objektu.</w:t>
      </w:r>
    </w:p>
    <w:p w:rsidR="000D5972" w:rsidRPr="00585203" w:rsidRDefault="000D5972" w:rsidP="00585203">
      <w:pPr>
        <w:ind w:left="709"/>
        <w:jc w:val="both"/>
        <w:rPr>
          <w:rFonts w:ascii="Times New Roman" w:hAnsi="Times New Roman" w:cs="Times New Roman"/>
          <w:b/>
          <w:i/>
          <w:sz w:val="24"/>
          <w:szCs w:val="24"/>
        </w:rPr>
      </w:pPr>
      <w:r w:rsidRPr="00585203">
        <w:rPr>
          <w:rFonts w:ascii="Times New Roman" w:hAnsi="Times New Roman" w:cs="Times New Roman"/>
          <w:b/>
          <w:i/>
          <w:sz w:val="24"/>
          <w:szCs w:val="24"/>
        </w:rPr>
        <w:t>Pro odvádění splaškových odpadních vod z objektu je navržena nová přípojka do obecní splaškové kanalizace.</w:t>
      </w:r>
    </w:p>
    <w:p w:rsidR="000D5972" w:rsidRPr="00585203" w:rsidRDefault="000D5972" w:rsidP="00585203">
      <w:pPr>
        <w:ind w:left="709"/>
        <w:jc w:val="both"/>
        <w:rPr>
          <w:rFonts w:ascii="Times New Roman" w:hAnsi="Times New Roman" w:cs="Times New Roman"/>
          <w:b/>
          <w:i/>
          <w:sz w:val="24"/>
          <w:szCs w:val="24"/>
        </w:rPr>
      </w:pPr>
      <w:r w:rsidRPr="00585203">
        <w:rPr>
          <w:rFonts w:ascii="Times New Roman" w:hAnsi="Times New Roman" w:cs="Times New Roman"/>
          <w:b/>
          <w:i/>
          <w:sz w:val="24"/>
          <w:szCs w:val="24"/>
        </w:rPr>
        <w:t>Pro zásobování objektu pitnou vodou je navržena nová vodovodní přípojka DN 40 (dimenze stávající přípojky nevyhovuje), která bude vedena v trase stávající přípojky. Na přípojce je navržena vodoměrná šachta s vodoměrnou sestavou pro snadnější přístup k odečtu.</w:t>
      </w:r>
    </w:p>
    <w:p w:rsidR="000D5972" w:rsidRPr="00585203" w:rsidRDefault="000D5972" w:rsidP="00585203">
      <w:pPr>
        <w:ind w:left="709"/>
        <w:jc w:val="both"/>
        <w:rPr>
          <w:rFonts w:ascii="Times New Roman" w:hAnsi="Times New Roman" w:cs="Times New Roman"/>
          <w:b/>
          <w:i/>
          <w:sz w:val="24"/>
          <w:szCs w:val="24"/>
        </w:rPr>
      </w:pPr>
    </w:p>
    <w:p w:rsidR="000D5972" w:rsidRPr="00585203" w:rsidRDefault="000D5972" w:rsidP="00585203">
      <w:pPr>
        <w:ind w:left="709"/>
        <w:jc w:val="both"/>
        <w:rPr>
          <w:rFonts w:ascii="Times New Roman" w:hAnsi="Times New Roman" w:cs="Times New Roman"/>
          <w:b/>
          <w:i/>
          <w:sz w:val="24"/>
          <w:szCs w:val="24"/>
          <w:u w:val="single"/>
        </w:rPr>
      </w:pPr>
      <w:r w:rsidRPr="00585203">
        <w:rPr>
          <w:rFonts w:ascii="Times New Roman" w:hAnsi="Times New Roman" w:cs="Times New Roman"/>
          <w:b/>
          <w:i/>
          <w:sz w:val="24"/>
          <w:szCs w:val="24"/>
          <w:u w:val="single"/>
        </w:rPr>
        <w:t>Technické řešení</w:t>
      </w:r>
    </w:p>
    <w:p w:rsidR="000D5972" w:rsidRPr="00585203" w:rsidRDefault="000D5972" w:rsidP="00585203">
      <w:pPr>
        <w:ind w:left="709"/>
        <w:jc w:val="both"/>
        <w:rPr>
          <w:rFonts w:ascii="Times New Roman" w:hAnsi="Times New Roman" w:cs="Times New Roman"/>
          <w:b/>
          <w:i/>
          <w:sz w:val="24"/>
          <w:szCs w:val="24"/>
        </w:rPr>
      </w:pPr>
      <w:r w:rsidRPr="00585203">
        <w:rPr>
          <w:rFonts w:ascii="Times New Roman" w:hAnsi="Times New Roman" w:cs="Times New Roman"/>
          <w:b/>
          <w:i/>
          <w:sz w:val="24"/>
          <w:szCs w:val="24"/>
        </w:rPr>
        <w:t>Přípojky kanalizace</w:t>
      </w:r>
      <w:bookmarkStart w:id="1" w:name="_GoBack"/>
      <w:bookmarkEnd w:id="1"/>
    </w:p>
    <w:p w:rsidR="000D5972" w:rsidRPr="00585203" w:rsidRDefault="000D5972" w:rsidP="00585203">
      <w:pPr>
        <w:ind w:left="709"/>
        <w:jc w:val="both"/>
        <w:rPr>
          <w:rFonts w:ascii="Times New Roman" w:hAnsi="Times New Roman" w:cs="Times New Roman"/>
          <w:b/>
          <w:i/>
          <w:sz w:val="24"/>
          <w:szCs w:val="24"/>
        </w:rPr>
      </w:pPr>
      <w:r w:rsidRPr="00585203">
        <w:rPr>
          <w:rFonts w:ascii="Times New Roman" w:hAnsi="Times New Roman" w:cs="Times New Roman"/>
          <w:b/>
          <w:i/>
          <w:sz w:val="24"/>
          <w:szCs w:val="24"/>
          <w:u w:val="single"/>
        </w:rPr>
        <w:t>Dešťové odpadní vody</w:t>
      </w:r>
      <w:r w:rsidRPr="00585203">
        <w:rPr>
          <w:rFonts w:ascii="Times New Roman" w:hAnsi="Times New Roman" w:cs="Times New Roman"/>
          <w:b/>
          <w:i/>
          <w:sz w:val="24"/>
          <w:szCs w:val="24"/>
        </w:rPr>
        <w:t xml:space="preserve"> ze střechy objektu a ze zpevněných ploch budou odváděny do obecní dešťové kanalizace. Odvodnění ploch bude zajištěno liniovými odvodňovacími žlaby. Pro část dešťových svodů jsou navrženy dvě nové přípojky zakončené šachtami, jedna souběžně s přípojkou splaškové kanalizace. Pro část dešťových svodů se využije stávající přípojka, na které se vybuduje nová šachta. Přípojky se napojí na stávající kanalizaci do šachty nebo do nově vysazené odbočky.  </w:t>
      </w:r>
    </w:p>
    <w:p w:rsidR="000D5972" w:rsidRPr="00585203" w:rsidRDefault="000D5972" w:rsidP="00585203">
      <w:pPr>
        <w:ind w:left="709"/>
        <w:jc w:val="both"/>
        <w:rPr>
          <w:rFonts w:ascii="Times New Roman" w:hAnsi="Times New Roman" w:cs="Times New Roman"/>
          <w:b/>
          <w:i/>
          <w:sz w:val="24"/>
          <w:szCs w:val="24"/>
        </w:rPr>
      </w:pPr>
      <w:r w:rsidRPr="00585203">
        <w:rPr>
          <w:rFonts w:ascii="Times New Roman" w:hAnsi="Times New Roman" w:cs="Times New Roman"/>
          <w:b/>
          <w:i/>
          <w:sz w:val="24"/>
          <w:szCs w:val="24"/>
          <w:u w:val="single"/>
        </w:rPr>
        <w:t>Splaškové odpadní vody</w:t>
      </w:r>
      <w:r w:rsidRPr="00585203">
        <w:rPr>
          <w:rFonts w:ascii="Times New Roman" w:hAnsi="Times New Roman" w:cs="Times New Roman"/>
          <w:b/>
          <w:i/>
          <w:sz w:val="24"/>
          <w:szCs w:val="24"/>
        </w:rPr>
        <w:t xml:space="preserve"> ze zařizovacích předmětů v objektu budou odváděny novou přípojkou do obecní splaškové kanalizace. Trasa přípojky je navržena souběžně </w:t>
      </w:r>
      <w:r w:rsidRPr="00585203">
        <w:rPr>
          <w:rFonts w:ascii="Times New Roman" w:hAnsi="Times New Roman" w:cs="Times New Roman"/>
          <w:b/>
          <w:i/>
          <w:sz w:val="24"/>
          <w:szCs w:val="24"/>
        </w:rPr>
        <w:lastRenderedPageBreak/>
        <w:t xml:space="preserve">s trasou jedné přípojky dešťové kanalizace. Napojení přípojky je navrženo do stávající šachty. </w:t>
      </w:r>
    </w:p>
    <w:p w:rsidR="000D5972" w:rsidRPr="00585203" w:rsidRDefault="000D5972" w:rsidP="00585203">
      <w:pPr>
        <w:pStyle w:val="Zkladntext"/>
        <w:ind w:left="709"/>
        <w:jc w:val="both"/>
        <w:rPr>
          <w:rFonts w:ascii="Times New Roman" w:hAnsi="Times New Roman" w:cs="Times New Roman"/>
          <w:b/>
          <w:i/>
          <w:sz w:val="24"/>
          <w:szCs w:val="24"/>
        </w:rPr>
      </w:pPr>
      <w:r w:rsidRPr="00585203">
        <w:rPr>
          <w:rFonts w:ascii="Times New Roman" w:hAnsi="Times New Roman" w:cs="Times New Roman"/>
          <w:b/>
          <w:i/>
          <w:sz w:val="24"/>
          <w:szCs w:val="24"/>
        </w:rPr>
        <w:t xml:space="preserve">Na přípojkách kanalizace jsou navrženy tři kanalizační šachty. Šachty jsou navrženy v klasickém provedení, tj. spodní část – monolitické nebo prefabrikované dno, komín z prefabrikovaných </w:t>
      </w:r>
      <w:proofErr w:type="gramStart"/>
      <w:r w:rsidRPr="00585203">
        <w:rPr>
          <w:rFonts w:ascii="Times New Roman" w:hAnsi="Times New Roman" w:cs="Times New Roman"/>
          <w:b/>
          <w:i/>
          <w:sz w:val="24"/>
          <w:szCs w:val="24"/>
        </w:rPr>
        <w:t>skruží  DN</w:t>
      </w:r>
      <w:proofErr w:type="gramEnd"/>
      <w:r w:rsidRPr="00585203">
        <w:rPr>
          <w:rFonts w:ascii="Times New Roman" w:hAnsi="Times New Roman" w:cs="Times New Roman"/>
          <w:b/>
          <w:i/>
          <w:sz w:val="24"/>
          <w:szCs w:val="24"/>
        </w:rPr>
        <w:t xml:space="preserve"> 1000 mm, přechodová skruž a zakrytí poklopem DN 600 z litiny pro zatížení 12,5 t (pěší zóny, provoz s osobními automobily). Výškové přizpůsobení poklopu bude provedeno vyrovnávacími prstenci.  Šachta bude splňovat podmínky normy ČSN EN 1917 - Vstupní a revizní šachty z prostého betonu, </w:t>
      </w:r>
      <w:proofErr w:type="spellStart"/>
      <w:r w:rsidRPr="00585203">
        <w:rPr>
          <w:rFonts w:ascii="Times New Roman" w:hAnsi="Times New Roman" w:cs="Times New Roman"/>
          <w:b/>
          <w:i/>
          <w:sz w:val="24"/>
          <w:szCs w:val="24"/>
        </w:rPr>
        <w:t>drátkobetonu</w:t>
      </w:r>
      <w:proofErr w:type="spellEnd"/>
      <w:r w:rsidRPr="00585203">
        <w:rPr>
          <w:rFonts w:ascii="Times New Roman" w:hAnsi="Times New Roman" w:cs="Times New Roman"/>
          <w:b/>
          <w:i/>
          <w:sz w:val="24"/>
          <w:szCs w:val="24"/>
        </w:rPr>
        <w:t xml:space="preserve"> a železobetonu. </w:t>
      </w:r>
    </w:p>
    <w:p w:rsidR="000D5972" w:rsidRPr="00585203" w:rsidRDefault="000D5972" w:rsidP="00585203">
      <w:pPr>
        <w:pStyle w:val="Zkladntext"/>
        <w:ind w:left="709"/>
        <w:jc w:val="both"/>
        <w:rPr>
          <w:rFonts w:ascii="Times New Roman" w:hAnsi="Times New Roman" w:cs="Times New Roman"/>
          <w:b/>
          <w:i/>
          <w:sz w:val="24"/>
          <w:szCs w:val="24"/>
        </w:rPr>
      </w:pPr>
    </w:p>
    <w:p w:rsidR="000D5972" w:rsidRPr="00585203" w:rsidRDefault="000D5972" w:rsidP="00585203">
      <w:pPr>
        <w:pStyle w:val="Zkladntext"/>
        <w:ind w:left="709"/>
        <w:jc w:val="both"/>
        <w:rPr>
          <w:rFonts w:ascii="Times New Roman" w:hAnsi="Times New Roman" w:cs="Times New Roman"/>
          <w:b/>
          <w:i/>
          <w:sz w:val="24"/>
          <w:szCs w:val="24"/>
        </w:rPr>
      </w:pPr>
      <w:r w:rsidRPr="00585203">
        <w:rPr>
          <w:rFonts w:ascii="Times New Roman" w:hAnsi="Times New Roman" w:cs="Times New Roman"/>
          <w:b/>
          <w:i/>
          <w:sz w:val="24"/>
          <w:szCs w:val="24"/>
          <w:u w:val="single"/>
        </w:rPr>
        <w:t>Odtok srážkových vod z objektu</w:t>
      </w:r>
      <w:r w:rsidRPr="00585203">
        <w:rPr>
          <w:rFonts w:ascii="Times New Roman" w:hAnsi="Times New Roman" w:cs="Times New Roman"/>
          <w:b/>
          <w:i/>
          <w:sz w:val="24"/>
          <w:szCs w:val="24"/>
        </w:rPr>
        <w:t xml:space="preserve"> nebude navýšen oproti stávajícímu.</w:t>
      </w:r>
    </w:p>
    <w:p w:rsidR="000D5972" w:rsidRPr="00585203" w:rsidRDefault="000D5972" w:rsidP="00585203">
      <w:pPr>
        <w:ind w:left="709"/>
        <w:jc w:val="both"/>
        <w:rPr>
          <w:rFonts w:ascii="Times New Roman" w:hAnsi="Times New Roman" w:cs="Times New Roman"/>
          <w:b/>
          <w:i/>
          <w:sz w:val="24"/>
          <w:szCs w:val="24"/>
        </w:rPr>
      </w:pPr>
    </w:p>
    <w:p w:rsidR="000D5972" w:rsidRPr="00585203" w:rsidRDefault="000D5972" w:rsidP="00585203">
      <w:pPr>
        <w:ind w:left="709"/>
        <w:jc w:val="both"/>
        <w:rPr>
          <w:rFonts w:ascii="Times New Roman" w:hAnsi="Times New Roman" w:cs="Times New Roman"/>
          <w:b/>
          <w:i/>
          <w:sz w:val="24"/>
          <w:szCs w:val="24"/>
          <w:u w:val="single"/>
        </w:rPr>
      </w:pPr>
      <w:r w:rsidRPr="00585203">
        <w:rPr>
          <w:rFonts w:ascii="Times New Roman" w:hAnsi="Times New Roman" w:cs="Times New Roman"/>
          <w:b/>
          <w:i/>
          <w:sz w:val="24"/>
          <w:szCs w:val="24"/>
          <w:u w:val="single"/>
        </w:rPr>
        <w:t xml:space="preserve">Průtok splaškových odpadních vod </w:t>
      </w:r>
      <w:r w:rsidRPr="00585203">
        <w:rPr>
          <w:rFonts w:ascii="Times New Roman" w:hAnsi="Times New Roman" w:cs="Times New Roman"/>
          <w:b/>
          <w:i/>
          <w:sz w:val="24"/>
          <w:szCs w:val="24"/>
        </w:rPr>
        <w:t xml:space="preserve">(současnost </w:t>
      </w:r>
      <w:proofErr w:type="spellStart"/>
      <w:r w:rsidRPr="00585203">
        <w:rPr>
          <w:rFonts w:ascii="Times New Roman" w:hAnsi="Times New Roman" w:cs="Times New Roman"/>
          <w:b/>
          <w:i/>
          <w:sz w:val="24"/>
          <w:szCs w:val="24"/>
        </w:rPr>
        <w:t>sál+byt</w:t>
      </w:r>
      <w:proofErr w:type="spellEnd"/>
      <w:r w:rsidRPr="00585203">
        <w:rPr>
          <w:rFonts w:ascii="Times New Roman" w:hAnsi="Times New Roman" w:cs="Times New Roman"/>
          <w:b/>
          <w:i/>
          <w:sz w:val="24"/>
          <w:szCs w:val="24"/>
        </w:rPr>
        <w:t>)</w:t>
      </w:r>
    </w:p>
    <w:p w:rsidR="000D5972" w:rsidRPr="00585203" w:rsidRDefault="000D5972" w:rsidP="00585203">
      <w:pPr>
        <w:ind w:left="709"/>
        <w:jc w:val="both"/>
        <w:rPr>
          <w:rFonts w:ascii="Times New Roman" w:hAnsi="Times New Roman" w:cs="Times New Roman"/>
          <w:b/>
          <w:i/>
          <w:sz w:val="24"/>
          <w:szCs w:val="24"/>
        </w:rPr>
      </w:pPr>
      <w:proofErr w:type="spellStart"/>
      <w:r w:rsidRPr="00585203">
        <w:rPr>
          <w:rFonts w:ascii="Times New Roman" w:hAnsi="Times New Roman" w:cs="Times New Roman"/>
          <w:b/>
          <w:i/>
          <w:sz w:val="24"/>
          <w:szCs w:val="24"/>
        </w:rPr>
        <w:t>Q</w:t>
      </w:r>
      <w:r w:rsidRPr="00585203">
        <w:rPr>
          <w:rFonts w:ascii="Times New Roman" w:hAnsi="Times New Roman" w:cs="Times New Roman"/>
          <w:b/>
          <w:i/>
          <w:sz w:val="24"/>
          <w:szCs w:val="24"/>
          <w:vertAlign w:val="subscript"/>
        </w:rPr>
        <w:t>ww</w:t>
      </w:r>
      <w:proofErr w:type="spellEnd"/>
      <w:r w:rsidRPr="00585203">
        <w:rPr>
          <w:rFonts w:ascii="Times New Roman" w:hAnsi="Times New Roman" w:cs="Times New Roman"/>
          <w:b/>
          <w:i/>
          <w:sz w:val="24"/>
          <w:szCs w:val="24"/>
          <w:vertAlign w:val="subscript"/>
        </w:rPr>
        <w:t xml:space="preserve"> </w:t>
      </w:r>
      <w:r w:rsidRPr="00585203">
        <w:rPr>
          <w:rFonts w:ascii="Times New Roman" w:hAnsi="Times New Roman" w:cs="Times New Roman"/>
          <w:b/>
          <w:i/>
          <w:sz w:val="24"/>
          <w:szCs w:val="24"/>
        </w:rPr>
        <w:t>= k ∙ √Ʃ DU = 0,7 ∙ √24,1 + 0,5 ∙ √4,4 = 4,49 l/s</w:t>
      </w:r>
    </w:p>
    <w:p w:rsidR="000D5972" w:rsidRPr="00585203" w:rsidRDefault="000D5972" w:rsidP="00585203">
      <w:pPr>
        <w:ind w:left="709"/>
        <w:jc w:val="both"/>
        <w:rPr>
          <w:rFonts w:ascii="Times New Roman" w:hAnsi="Times New Roman" w:cs="Times New Roman"/>
          <w:b/>
          <w:i/>
          <w:sz w:val="24"/>
          <w:szCs w:val="24"/>
        </w:rPr>
      </w:pPr>
    </w:p>
    <w:p w:rsidR="000D5972" w:rsidRPr="00585203" w:rsidRDefault="000D5972" w:rsidP="00585203">
      <w:pPr>
        <w:pStyle w:val="Zkladntext"/>
        <w:ind w:left="709"/>
        <w:jc w:val="both"/>
        <w:rPr>
          <w:rFonts w:ascii="Times New Roman" w:hAnsi="Times New Roman" w:cs="Times New Roman"/>
          <w:b/>
          <w:i/>
          <w:sz w:val="24"/>
          <w:szCs w:val="24"/>
          <w:u w:val="single"/>
        </w:rPr>
      </w:pPr>
      <w:r w:rsidRPr="00585203">
        <w:rPr>
          <w:rFonts w:ascii="Times New Roman" w:hAnsi="Times New Roman" w:cs="Times New Roman"/>
          <w:b/>
          <w:i/>
          <w:sz w:val="24"/>
          <w:szCs w:val="24"/>
          <w:u w:val="single"/>
        </w:rPr>
        <w:t>Materiál, profil, uložení</w:t>
      </w:r>
    </w:p>
    <w:p w:rsidR="000D5972" w:rsidRPr="00585203" w:rsidRDefault="000D5972" w:rsidP="00585203">
      <w:pPr>
        <w:pStyle w:val="Zkladntext"/>
        <w:ind w:left="709"/>
        <w:jc w:val="both"/>
        <w:rPr>
          <w:rFonts w:ascii="Times New Roman" w:hAnsi="Times New Roman" w:cs="Times New Roman"/>
          <w:b/>
          <w:i/>
          <w:sz w:val="24"/>
          <w:szCs w:val="24"/>
        </w:rPr>
      </w:pPr>
      <w:r w:rsidRPr="00585203">
        <w:rPr>
          <w:rFonts w:ascii="Times New Roman" w:hAnsi="Times New Roman" w:cs="Times New Roman"/>
          <w:b/>
          <w:i/>
          <w:sz w:val="24"/>
          <w:szCs w:val="24"/>
        </w:rPr>
        <w:tab/>
        <w:t xml:space="preserve">Přípojka splaškové kanalizace je navržena z kameninových trub DN 150 mm, které se uloží do štěrkopískového lože </w:t>
      </w:r>
      <w:proofErr w:type="spellStart"/>
      <w:r w:rsidRPr="00585203">
        <w:rPr>
          <w:rFonts w:ascii="Times New Roman" w:hAnsi="Times New Roman" w:cs="Times New Roman"/>
          <w:b/>
          <w:i/>
          <w:sz w:val="24"/>
          <w:szCs w:val="24"/>
        </w:rPr>
        <w:t>tl</w:t>
      </w:r>
      <w:proofErr w:type="spellEnd"/>
      <w:r w:rsidRPr="00585203">
        <w:rPr>
          <w:rFonts w:ascii="Times New Roman" w:hAnsi="Times New Roman" w:cs="Times New Roman"/>
          <w:b/>
          <w:i/>
          <w:sz w:val="24"/>
          <w:szCs w:val="24"/>
        </w:rPr>
        <w:t>. 100 mm a 150 mm nad vrchol trub se obsypou pískem nebo štěrkopískem. Zbytek výkopu se zasype inertním materiálem a zhutní se.</w:t>
      </w:r>
    </w:p>
    <w:p w:rsidR="000D5972" w:rsidRPr="00585203" w:rsidRDefault="000D5972" w:rsidP="00585203">
      <w:pPr>
        <w:pStyle w:val="Zkladntext"/>
        <w:ind w:left="709"/>
        <w:jc w:val="both"/>
        <w:rPr>
          <w:rFonts w:ascii="Times New Roman" w:hAnsi="Times New Roman" w:cs="Times New Roman"/>
          <w:b/>
          <w:i/>
          <w:sz w:val="24"/>
          <w:szCs w:val="24"/>
        </w:rPr>
      </w:pPr>
      <w:r w:rsidRPr="00585203">
        <w:rPr>
          <w:rFonts w:ascii="Times New Roman" w:hAnsi="Times New Roman" w:cs="Times New Roman"/>
          <w:b/>
          <w:i/>
          <w:sz w:val="24"/>
          <w:szCs w:val="24"/>
        </w:rPr>
        <w:t xml:space="preserve">Přípojky dešťové kanalizace jsou navrženy z trub PVC KG DN 150 mm, které se uloží do pískového lože </w:t>
      </w:r>
      <w:proofErr w:type="spellStart"/>
      <w:r w:rsidRPr="00585203">
        <w:rPr>
          <w:rFonts w:ascii="Times New Roman" w:hAnsi="Times New Roman" w:cs="Times New Roman"/>
          <w:b/>
          <w:i/>
          <w:sz w:val="24"/>
          <w:szCs w:val="24"/>
        </w:rPr>
        <w:t>tl</w:t>
      </w:r>
      <w:proofErr w:type="spellEnd"/>
      <w:r w:rsidRPr="00585203">
        <w:rPr>
          <w:rFonts w:ascii="Times New Roman" w:hAnsi="Times New Roman" w:cs="Times New Roman"/>
          <w:b/>
          <w:i/>
          <w:sz w:val="24"/>
          <w:szCs w:val="24"/>
        </w:rPr>
        <w:t xml:space="preserve">. 100 mm a </w:t>
      </w:r>
      <w:smartTag w:uri="urn:schemas-microsoft-com:office:smarttags" w:element="metricconverter">
        <w:smartTagPr>
          <w:attr w:name="ProductID" w:val="300 mm"/>
        </w:smartTagPr>
        <w:r w:rsidRPr="00585203">
          <w:rPr>
            <w:rFonts w:ascii="Times New Roman" w:hAnsi="Times New Roman" w:cs="Times New Roman"/>
            <w:b/>
            <w:i/>
            <w:sz w:val="24"/>
            <w:szCs w:val="24"/>
          </w:rPr>
          <w:t>300 mm</w:t>
        </w:r>
      </w:smartTag>
      <w:r w:rsidRPr="00585203">
        <w:rPr>
          <w:rFonts w:ascii="Times New Roman" w:hAnsi="Times New Roman" w:cs="Times New Roman"/>
          <w:b/>
          <w:i/>
          <w:sz w:val="24"/>
          <w:szCs w:val="24"/>
        </w:rPr>
        <w:t xml:space="preserve"> nad vrchol trub se obsypou pískem nebo štěrkopískem. Zbytek výkopu se zasype inertním materiálem a zhutní se.</w:t>
      </w:r>
    </w:p>
    <w:p w:rsidR="000D5972" w:rsidRPr="00585203" w:rsidRDefault="000D5972" w:rsidP="00585203">
      <w:pPr>
        <w:pStyle w:val="Zkladntext"/>
        <w:ind w:left="709"/>
        <w:jc w:val="both"/>
        <w:rPr>
          <w:rFonts w:ascii="Times New Roman" w:hAnsi="Times New Roman" w:cs="Times New Roman"/>
          <w:b/>
          <w:i/>
          <w:sz w:val="24"/>
          <w:szCs w:val="24"/>
        </w:rPr>
      </w:pPr>
      <w:r w:rsidRPr="00585203">
        <w:rPr>
          <w:rFonts w:ascii="Times New Roman" w:hAnsi="Times New Roman" w:cs="Times New Roman"/>
          <w:b/>
          <w:i/>
          <w:sz w:val="24"/>
          <w:szCs w:val="24"/>
        </w:rPr>
        <w:t>Potrubí bude montováno dle montážních pokynů výrobce.</w:t>
      </w:r>
    </w:p>
    <w:p w:rsidR="000D5972" w:rsidRPr="00585203" w:rsidRDefault="000D5972" w:rsidP="00585203">
      <w:pPr>
        <w:pStyle w:val="Zkladntext"/>
        <w:ind w:left="709"/>
        <w:jc w:val="both"/>
        <w:rPr>
          <w:rFonts w:ascii="Times New Roman" w:hAnsi="Times New Roman" w:cs="Times New Roman"/>
          <w:b/>
          <w:i/>
          <w:sz w:val="24"/>
          <w:szCs w:val="24"/>
        </w:rPr>
      </w:pPr>
    </w:p>
    <w:p w:rsidR="000D5972" w:rsidRPr="00585203" w:rsidRDefault="000D5972" w:rsidP="00585203">
      <w:pPr>
        <w:pStyle w:val="Zkladntext"/>
        <w:ind w:left="709"/>
        <w:jc w:val="both"/>
        <w:rPr>
          <w:rFonts w:ascii="Times New Roman" w:hAnsi="Times New Roman" w:cs="Times New Roman"/>
          <w:b/>
          <w:i/>
          <w:sz w:val="24"/>
          <w:szCs w:val="24"/>
          <w:u w:val="single"/>
        </w:rPr>
      </w:pPr>
      <w:r w:rsidRPr="00585203">
        <w:rPr>
          <w:rFonts w:ascii="Times New Roman" w:hAnsi="Times New Roman" w:cs="Times New Roman"/>
          <w:b/>
          <w:i/>
          <w:sz w:val="24"/>
          <w:szCs w:val="24"/>
          <w:u w:val="single"/>
        </w:rPr>
        <w:t>Zkouška těsnosti</w:t>
      </w:r>
    </w:p>
    <w:p w:rsidR="000D5972" w:rsidRPr="00585203" w:rsidRDefault="000D5972" w:rsidP="00585203">
      <w:pPr>
        <w:pStyle w:val="Zkladntext"/>
        <w:ind w:left="709"/>
        <w:jc w:val="both"/>
        <w:rPr>
          <w:rFonts w:ascii="Times New Roman" w:hAnsi="Times New Roman" w:cs="Times New Roman"/>
          <w:b/>
          <w:i/>
          <w:sz w:val="24"/>
          <w:szCs w:val="24"/>
        </w:rPr>
      </w:pPr>
      <w:r w:rsidRPr="00585203">
        <w:rPr>
          <w:rFonts w:ascii="Times New Roman" w:hAnsi="Times New Roman" w:cs="Times New Roman"/>
          <w:b/>
          <w:i/>
          <w:sz w:val="24"/>
          <w:szCs w:val="24"/>
        </w:rPr>
        <w:t xml:space="preserve">Zkouška těsnosti a kamerová zkouška před zásypem kanalizačního potrubí bude provedena dle příslušné ČSN 75 6909 zkouška těsnosti a prohlídka potrubí kamerou. </w:t>
      </w:r>
    </w:p>
    <w:p w:rsidR="000D5972" w:rsidRPr="00585203" w:rsidRDefault="000D5972" w:rsidP="00585203">
      <w:pPr>
        <w:ind w:left="709"/>
        <w:jc w:val="both"/>
        <w:rPr>
          <w:rFonts w:ascii="Times New Roman" w:hAnsi="Times New Roman" w:cs="Times New Roman"/>
          <w:b/>
          <w:i/>
          <w:sz w:val="24"/>
          <w:szCs w:val="24"/>
        </w:rPr>
      </w:pPr>
    </w:p>
    <w:p w:rsidR="000D5972" w:rsidRPr="00585203" w:rsidRDefault="000D5972" w:rsidP="00585203">
      <w:pPr>
        <w:ind w:left="709"/>
        <w:jc w:val="both"/>
        <w:rPr>
          <w:rFonts w:ascii="Times New Roman" w:hAnsi="Times New Roman" w:cs="Times New Roman"/>
          <w:b/>
          <w:i/>
          <w:sz w:val="24"/>
          <w:szCs w:val="24"/>
          <w:u w:val="single"/>
        </w:rPr>
      </w:pPr>
      <w:r w:rsidRPr="00585203">
        <w:rPr>
          <w:rFonts w:ascii="Times New Roman" w:hAnsi="Times New Roman" w:cs="Times New Roman"/>
          <w:b/>
          <w:i/>
          <w:sz w:val="24"/>
          <w:szCs w:val="24"/>
          <w:u w:val="single"/>
        </w:rPr>
        <w:t>Přípojka pitné vody</w:t>
      </w:r>
    </w:p>
    <w:p w:rsidR="000D5972" w:rsidRPr="00585203" w:rsidRDefault="000D5972" w:rsidP="00585203">
      <w:pPr>
        <w:pStyle w:val="Zkladntext"/>
        <w:ind w:left="709"/>
        <w:jc w:val="both"/>
        <w:rPr>
          <w:rFonts w:ascii="Times New Roman" w:hAnsi="Times New Roman" w:cs="Times New Roman"/>
          <w:b/>
          <w:i/>
          <w:sz w:val="24"/>
          <w:szCs w:val="24"/>
        </w:rPr>
      </w:pPr>
      <w:r w:rsidRPr="00585203">
        <w:rPr>
          <w:rFonts w:ascii="Times New Roman" w:hAnsi="Times New Roman" w:cs="Times New Roman"/>
          <w:b/>
          <w:i/>
          <w:sz w:val="24"/>
          <w:szCs w:val="24"/>
        </w:rPr>
        <w:t xml:space="preserve">Vzhledem k nevyhovující dimenzi stávající vodovodní přípojky (DN 25) je navržena nová přípojka dimenze DN 40. Trasa nové přípojky je navržena v trase původní přípojky. Napojení přípojky na stávající řad se provede navrtávacím pasem s uzávěrem a zemní soupravou. Napojení stávající přípojky se zaslepí a přípojka se demontuje. </w:t>
      </w:r>
    </w:p>
    <w:p w:rsidR="000D5972" w:rsidRPr="00585203" w:rsidRDefault="000D5972" w:rsidP="00585203">
      <w:pPr>
        <w:pStyle w:val="Zkladntext"/>
        <w:ind w:left="709"/>
        <w:jc w:val="both"/>
        <w:rPr>
          <w:rFonts w:ascii="Times New Roman" w:hAnsi="Times New Roman" w:cs="Times New Roman"/>
          <w:b/>
          <w:i/>
          <w:sz w:val="24"/>
          <w:szCs w:val="24"/>
        </w:rPr>
      </w:pPr>
      <w:r w:rsidRPr="00585203">
        <w:rPr>
          <w:rFonts w:ascii="Times New Roman" w:hAnsi="Times New Roman" w:cs="Times New Roman"/>
          <w:b/>
          <w:i/>
          <w:sz w:val="24"/>
          <w:szCs w:val="24"/>
        </w:rPr>
        <w:lastRenderedPageBreak/>
        <w:t>Na přípojce je navržena vodoměrná šachta situovaná v zatravněné ploše. Vodoměrná plastová šachta je samonosná a vodotěsná s </w:t>
      </w:r>
      <w:proofErr w:type="spellStart"/>
      <w:r w:rsidRPr="00585203">
        <w:rPr>
          <w:rFonts w:ascii="Times New Roman" w:hAnsi="Times New Roman" w:cs="Times New Roman"/>
          <w:b/>
          <w:i/>
          <w:sz w:val="24"/>
          <w:szCs w:val="24"/>
        </w:rPr>
        <w:t>pochozím</w:t>
      </w:r>
      <w:proofErr w:type="spellEnd"/>
      <w:r w:rsidRPr="00585203">
        <w:rPr>
          <w:rFonts w:ascii="Times New Roman" w:hAnsi="Times New Roman" w:cs="Times New Roman"/>
          <w:b/>
          <w:i/>
          <w:sz w:val="24"/>
          <w:szCs w:val="24"/>
        </w:rPr>
        <w:t xml:space="preserve"> poklopem a je vybavena stupadly. Rozměry šachty jsou – průměr 1200 mm, výška 1300 mm + vstupní komín 200 mm. V šachtě bude osazena vodoměrná sestava.</w:t>
      </w:r>
    </w:p>
    <w:p w:rsidR="000D5972" w:rsidRPr="00585203" w:rsidRDefault="000D5972" w:rsidP="00585203">
      <w:pPr>
        <w:ind w:left="709"/>
        <w:jc w:val="both"/>
        <w:rPr>
          <w:rFonts w:ascii="Times New Roman" w:hAnsi="Times New Roman" w:cs="Times New Roman"/>
          <w:b/>
          <w:i/>
          <w:sz w:val="24"/>
          <w:szCs w:val="24"/>
          <w:u w:val="single"/>
        </w:rPr>
      </w:pPr>
      <w:r w:rsidRPr="00585203">
        <w:rPr>
          <w:rFonts w:ascii="Times New Roman" w:hAnsi="Times New Roman" w:cs="Times New Roman"/>
          <w:b/>
          <w:i/>
          <w:sz w:val="24"/>
          <w:szCs w:val="24"/>
          <w:u w:val="single"/>
        </w:rPr>
        <w:t xml:space="preserve">Výpočtový průtok v přívodním potrubí pitné vody </w:t>
      </w:r>
    </w:p>
    <w:p w:rsidR="000D5972" w:rsidRPr="00585203" w:rsidRDefault="000D5972" w:rsidP="00585203">
      <w:pPr>
        <w:ind w:left="709"/>
        <w:jc w:val="both"/>
        <w:rPr>
          <w:rFonts w:ascii="Times New Roman" w:hAnsi="Times New Roman" w:cs="Times New Roman"/>
          <w:b/>
          <w:i/>
          <w:sz w:val="24"/>
          <w:szCs w:val="24"/>
        </w:rPr>
      </w:pPr>
      <w:r w:rsidRPr="00585203">
        <w:rPr>
          <w:rFonts w:ascii="Times New Roman" w:hAnsi="Times New Roman" w:cs="Times New Roman"/>
          <w:b/>
          <w:i/>
          <w:sz w:val="24"/>
          <w:szCs w:val="24"/>
        </w:rPr>
        <w:t xml:space="preserve">1.NP – </w:t>
      </w:r>
      <w:proofErr w:type="gramStart"/>
      <w:r w:rsidRPr="00585203">
        <w:rPr>
          <w:rFonts w:ascii="Times New Roman" w:hAnsi="Times New Roman" w:cs="Times New Roman"/>
          <w:b/>
          <w:i/>
          <w:sz w:val="24"/>
          <w:szCs w:val="24"/>
        </w:rPr>
        <w:t>sál : Q</w:t>
      </w:r>
      <w:r w:rsidRPr="00585203">
        <w:rPr>
          <w:rFonts w:ascii="Times New Roman" w:hAnsi="Times New Roman" w:cs="Times New Roman"/>
          <w:b/>
          <w:i/>
          <w:sz w:val="24"/>
          <w:szCs w:val="24"/>
          <w:vertAlign w:val="subscript"/>
        </w:rPr>
        <w:t>D</w:t>
      </w:r>
      <w:proofErr w:type="gramEnd"/>
      <w:r w:rsidRPr="00585203">
        <w:rPr>
          <w:rFonts w:ascii="Times New Roman" w:hAnsi="Times New Roman" w:cs="Times New Roman"/>
          <w:b/>
          <w:i/>
          <w:sz w:val="24"/>
          <w:szCs w:val="24"/>
        </w:rPr>
        <w:t xml:space="preserve"> = Ʃ Q</w:t>
      </w:r>
      <w:r w:rsidRPr="00585203">
        <w:rPr>
          <w:rFonts w:ascii="Times New Roman" w:hAnsi="Times New Roman" w:cs="Times New Roman"/>
          <w:b/>
          <w:i/>
          <w:sz w:val="24"/>
          <w:szCs w:val="24"/>
          <w:vertAlign w:val="subscript"/>
        </w:rPr>
        <w:t>A</w:t>
      </w:r>
      <w:r w:rsidRPr="00585203">
        <w:rPr>
          <w:rFonts w:ascii="Times New Roman" w:hAnsi="Times New Roman" w:cs="Times New Roman"/>
          <w:b/>
          <w:i/>
          <w:sz w:val="24"/>
          <w:szCs w:val="24"/>
        </w:rPr>
        <w:t xml:space="preserve"> ∙ √n = 1,818 l/s</w:t>
      </w:r>
    </w:p>
    <w:p w:rsidR="000D5972" w:rsidRPr="00585203" w:rsidRDefault="000D5972" w:rsidP="00585203">
      <w:pPr>
        <w:ind w:left="709"/>
        <w:jc w:val="both"/>
        <w:rPr>
          <w:rFonts w:ascii="Times New Roman" w:hAnsi="Times New Roman" w:cs="Times New Roman"/>
          <w:b/>
          <w:i/>
          <w:sz w:val="24"/>
          <w:szCs w:val="24"/>
        </w:rPr>
      </w:pPr>
      <w:r w:rsidRPr="00585203">
        <w:rPr>
          <w:rFonts w:ascii="Times New Roman" w:hAnsi="Times New Roman" w:cs="Times New Roman"/>
          <w:b/>
          <w:i/>
          <w:sz w:val="24"/>
          <w:szCs w:val="24"/>
        </w:rPr>
        <w:t xml:space="preserve">2.NP – </w:t>
      </w:r>
      <w:proofErr w:type="gramStart"/>
      <w:r w:rsidRPr="00585203">
        <w:rPr>
          <w:rFonts w:ascii="Times New Roman" w:hAnsi="Times New Roman" w:cs="Times New Roman"/>
          <w:b/>
          <w:i/>
          <w:sz w:val="24"/>
          <w:szCs w:val="24"/>
        </w:rPr>
        <w:t>knihovna : Q</w:t>
      </w:r>
      <w:r w:rsidRPr="00585203">
        <w:rPr>
          <w:rFonts w:ascii="Times New Roman" w:hAnsi="Times New Roman" w:cs="Times New Roman"/>
          <w:b/>
          <w:i/>
          <w:sz w:val="24"/>
          <w:szCs w:val="24"/>
          <w:vertAlign w:val="subscript"/>
        </w:rPr>
        <w:t>D</w:t>
      </w:r>
      <w:proofErr w:type="gramEnd"/>
      <w:r w:rsidRPr="00585203">
        <w:rPr>
          <w:rFonts w:ascii="Times New Roman" w:hAnsi="Times New Roman" w:cs="Times New Roman"/>
          <w:b/>
          <w:i/>
          <w:sz w:val="24"/>
          <w:szCs w:val="24"/>
        </w:rPr>
        <w:t xml:space="preserve"> = Ʃ Q</w:t>
      </w:r>
      <w:r w:rsidRPr="00585203">
        <w:rPr>
          <w:rFonts w:ascii="Times New Roman" w:hAnsi="Times New Roman" w:cs="Times New Roman"/>
          <w:b/>
          <w:i/>
          <w:sz w:val="24"/>
          <w:szCs w:val="24"/>
          <w:vertAlign w:val="subscript"/>
        </w:rPr>
        <w:t>A</w:t>
      </w:r>
      <w:r w:rsidRPr="00585203">
        <w:rPr>
          <w:rFonts w:ascii="Times New Roman" w:hAnsi="Times New Roman" w:cs="Times New Roman"/>
          <w:b/>
          <w:i/>
          <w:sz w:val="24"/>
          <w:szCs w:val="24"/>
        </w:rPr>
        <w:t xml:space="preserve"> ∙ √n = 1,22 l/s</w:t>
      </w:r>
    </w:p>
    <w:p w:rsidR="000D5972" w:rsidRPr="00585203" w:rsidRDefault="000D5972" w:rsidP="00585203">
      <w:pPr>
        <w:ind w:left="709"/>
        <w:jc w:val="both"/>
        <w:rPr>
          <w:rFonts w:ascii="Times New Roman" w:hAnsi="Times New Roman" w:cs="Times New Roman"/>
          <w:b/>
          <w:i/>
          <w:sz w:val="24"/>
          <w:szCs w:val="24"/>
        </w:rPr>
      </w:pPr>
      <w:r w:rsidRPr="00585203">
        <w:rPr>
          <w:rFonts w:ascii="Times New Roman" w:hAnsi="Times New Roman" w:cs="Times New Roman"/>
          <w:b/>
          <w:i/>
          <w:sz w:val="24"/>
          <w:szCs w:val="24"/>
        </w:rPr>
        <w:tab/>
      </w:r>
      <w:proofErr w:type="gramStart"/>
      <w:r w:rsidRPr="00585203">
        <w:rPr>
          <w:rFonts w:ascii="Times New Roman" w:hAnsi="Times New Roman" w:cs="Times New Roman"/>
          <w:b/>
          <w:i/>
          <w:sz w:val="24"/>
          <w:szCs w:val="24"/>
        </w:rPr>
        <w:t>byt : Q</w:t>
      </w:r>
      <w:r w:rsidRPr="00585203">
        <w:rPr>
          <w:rFonts w:ascii="Times New Roman" w:hAnsi="Times New Roman" w:cs="Times New Roman"/>
          <w:b/>
          <w:i/>
          <w:sz w:val="24"/>
          <w:szCs w:val="24"/>
          <w:vertAlign w:val="subscript"/>
        </w:rPr>
        <w:t>D</w:t>
      </w:r>
      <w:proofErr w:type="gramEnd"/>
      <w:r w:rsidRPr="00585203">
        <w:rPr>
          <w:rFonts w:ascii="Times New Roman" w:hAnsi="Times New Roman" w:cs="Times New Roman"/>
          <w:b/>
          <w:i/>
          <w:sz w:val="24"/>
          <w:szCs w:val="24"/>
        </w:rPr>
        <w:t xml:space="preserve"> = √Ʃ Q</w:t>
      </w:r>
      <w:r w:rsidRPr="00585203">
        <w:rPr>
          <w:rFonts w:ascii="Times New Roman" w:hAnsi="Times New Roman" w:cs="Times New Roman"/>
          <w:b/>
          <w:i/>
          <w:sz w:val="24"/>
          <w:szCs w:val="24"/>
          <w:vertAlign w:val="subscript"/>
        </w:rPr>
        <w:t>A</w:t>
      </w:r>
      <w:r w:rsidRPr="00585203">
        <w:rPr>
          <w:rFonts w:ascii="Times New Roman" w:hAnsi="Times New Roman" w:cs="Times New Roman"/>
          <w:b/>
          <w:i/>
          <w:sz w:val="24"/>
          <w:szCs w:val="24"/>
          <w:vertAlign w:val="superscript"/>
        </w:rPr>
        <w:t>2</w:t>
      </w:r>
      <w:r w:rsidRPr="00585203">
        <w:rPr>
          <w:rFonts w:ascii="Times New Roman" w:hAnsi="Times New Roman" w:cs="Times New Roman"/>
          <w:b/>
          <w:i/>
          <w:sz w:val="24"/>
          <w:szCs w:val="24"/>
        </w:rPr>
        <w:t xml:space="preserve"> ∙ n = 0,361 l/s </w:t>
      </w:r>
    </w:p>
    <w:p w:rsidR="000D5972" w:rsidRPr="00585203" w:rsidRDefault="000D5972" w:rsidP="00585203">
      <w:pPr>
        <w:ind w:left="709"/>
        <w:jc w:val="both"/>
        <w:rPr>
          <w:rFonts w:ascii="Times New Roman" w:hAnsi="Times New Roman" w:cs="Times New Roman"/>
          <w:b/>
          <w:i/>
          <w:sz w:val="24"/>
          <w:szCs w:val="24"/>
          <w:u w:val="single"/>
        </w:rPr>
      </w:pPr>
      <w:r w:rsidRPr="00585203">
        <w:rPr>
          <w:rFonts w:ascii="Times New Roman" w:hAnsi="Times New Roman" w:cs="Times New Roman"/>
          <w:b/>
          <w:i/>
          <w:sz w:val="24"/>
          <w:szCs w:val="24"/>
        </w:rPr>
        <w:t xml:space="preserve">celkem (současnost </w:t>
      </w:r>
      <w:proofErr w:type="spellStart"/>
      <w:r w:rsidRPr="00585203">
        <w:rPr>
          <w:rFonts w:ascii="Times New Roman" w:hAnsi="Times New Roman" w:cs="Times New Roman"/>
          <w:b/>
          <w:i/>
          <w:sz w:val="24"/>
          <w:szCs w:val="24"/>
        </w:rPr>
        <w:t>sál+byt</w:t>
      </w:r>
      <w:proofErr w:type="spellEnd"/>
      <w:r w:rsidRPr="00585203">
        <w:rPr>
          <w:rFonts w:ascii="Times New Roman" w:hAnsi="Times New Roman" w:cs="Times New Roman"/>
          <w:b/>
          <w:i/>
          <w:sz w:val="24"/>
          <w:szCs w:val="24"/>
        </w:rPr>
        <w:t>) : Q</w:t>
      </w:r>
      <w:r w:rsidRPr="00585203">
        <w:rPr>
          <w:rFonts w:ascii="Times New Roman" w:hAnsi="Times New Roman" w:cs="Times New Roman"/>
          <w:b/>
          <w:i/>
          <w:sz w:val="24"/>
          <w:szCs w:val="24"/>
          <w:vertAlign w:val="subscript"/>
        </w:rPr>
        <w:t>D</w:t>
      </w:r>
      <w:r w:rsidRPr="00585203">
        <w:rPr>
          <w:rFonts w:ascii="Times New Roman" w:hAnsi="Times New Roman" w:cs="Times New Roman"/>
          <w:b/>
          <w:i/>
          <w:sz w:val="24"/>
          <w:szCs w:val="24"/>
        </w:rPr>
        <w:t xml:space="preserve"> = 2,179 l/s = 7,844 m</w:t>
      </w:r>
      <w:r w:rsidRPr="00585203">
        <w:rPr>
          <w:rFonts w:ascii="Times New Roman" w:hAnsi="Times New Roman" w:cs="Times New Roman"/>
          <w:b/>
          <w:i/>
          <w:sz w:val="24"/>
          <w:szCs w:val="24"/>
          <w:vertAlign w:val="superscript"/>
        </w:rPr>
        <w:t>3</w:t>
      </w:r>
      <w:r w:rsidRPr="00585203">
        <w:rPr>
          <w:rFonts w:ascii="Times New Roman" w:hAnsi="Times New Roman" w:cs="Times New Roman"/>
          <w:b/>
          <w:i/>
          <w:sz w:val="24"/>
          <w:szCs w:val="24"/>
        </w:rPr>
        <w:t>/h</w:t>
      </w:r>
    </w:p>
    <w:p w:rsidR="000D5972" w:rsidRPr="00585203" w:rsidRDefault="000D5972" w:rsidP="00585203">
      <w:pPr>
        <w:ind w:left="709"/>
        <w:jc w:val="both"/>
        <w:rPr>
          <w:rFonts w:ascii="Times New Roman" w:hAnsi="Times New Roman" w:cs="Times New Roman"/>
          <w:b/>
          <w:i/>
          <w:sz w:val="24"/>
          <w:szCs w:val="24"/>
          <w:u w:val="single"/>
        </w:rPr>
      </w:pPr>
      <w:r w:rsidRPr="00585203">
        <w:rPr>
          <w:rFonts w:ascii="Times New Roman" w:hAnsi="Times New Roman" w:cs="Times New Roman"/>
          <w:b/>
          <w:i/>
          <w:sz w:val="24"/>
          <w:szCs w:val="24"/>
          <w:u w:val="single"/>
        </w:rPr>
        <w:t>Požární vodovod</w:t>
      </w:r>
    </w:p>
    <w:p w:rsidR="000D5972" w:rsidRPr="00585203" w:rsidRDefault="000D5972" w:rsidP="00585203">
      <w:pPr>
        <w:pStyle w:val="Zkladntext"/>
        <w:ind w:left="709"/>
        <w:jc w:val="both"/>
        <w:rPr>
          <w:rFonts w:ascii="Times New Roman" w:hAnsi="Times New Roman" w:cs="Times New Roman"/>
          <w:b/>
          <w:i/>
          <w:sz w:val="24"/>
          <w:szCs w:val="24"/>
        </w:rPr>
      </w:pPr>
      <w:r w:rsidRPr="00585203">
        <w:rPr>
          <w:rFonts w:ascii="Times New Roman" w:hAnsi="Times New Roman" w:cs="Times New Roman"/>
          <w:b/>
          <w:i/>
          <w:sz w:val="24"/>
          <w:szCs w:val="24"/>
        </w:rPr>
        <w:t>V objektu je požadován 1 vnitřní hydrant s tvarově stálou hadicí o jmenovité světlosti alespoň 19 mm (průměr hubice 6 mm):</w:t>
      </w:r>
    </w:p>
    <w:p w:rsidR="000D5972" w:rsidRPr="00585203" w:rsidRDefault="000D5972" w:rsidP="00585203">
      <w:pPr>
        <w:pStyle w:val="Zkladntext"/>
        <w:ind w:left="709"/>
        <w:jc w:val="both"/>
        <w:rPr>
          <w:rFonts w:ascii="Times New Roman" w:hAnsi="Times New Roman" w:cs="Times New Roman"/>
          <w:b/>
          <w:i/>
          <w:sz w:val="24"/>
          <w:szCs w:val="24"/>
        </w:rPr>
      </w:pPr>
      <w:r w:rsidRPr="00585203">
        <w:rPr>
          <w:rFonts w:ascii="Times New Roman" w:hAnsi="Times New Roman" w:cs="Times New Roman"/>
          <w:b/>
          <w:i/>
          <w:sz w:val="24"/>
          <w:szCs w:val="24"/>
        </w:rPr>
        <w:t>Q</w:t>
      </w:r>
      <w:r w:rsidRPr="00585203">
        <w:rPr>
          <w:rFonts w:ascii="Times New Roman" w:hAnsi="Times New Roman" w:cs="Times New Roman"/>
          <w:b/>
          <w:i/>
          <w:sz w:val="24"/>
          <w:szCs w:val="24"/>
          <w:vertAlign w:val="subscript"/>
        </w:rPr>
        <w:t>D</w:t>
      </w:r>
      <w:r w:rsidRPr="00585203">
        <w:rPr>
          <w:rFonts w:ascii="Times New Roman" w:hAnsi="Times New Roman" w:cs="Times New Roman"/>
          <w:b/>
          <w:i/>
          <w:sz w:val="24"/>
          <w:szCs w:val="24"/>
        </w:rPr>
        <w:t xml:space="preserve"> = 0,4 l/s = 1,44 m</w:t>
      </w:r>
      <w:r w:rsidRPr="00585203">
        <w:rPr>
          <w:rFonts w:ascii="Times New Roman" w:hAnsi="Times New Roman" w:cs="Times New Roman"/>
          <w:b/>
          <w:i/>
          <w:sz w:val="24"/>
          <w:szCs w:val="24"/>
          <w:vertAlign w:val="superscript"/>
        </w:rPr>
        <w:t>3</w:t>
      </w:r>
      <w:r w:rsidRPr="00585203">
        <w:rPr>
          <w:rFonts w:ascii="Times New Roman" w:hAnsi="Times New Roman" w:cs="Times New Roman"/>
          <w:b/>
          <w:i/>
          <w:sz w:val="24"/>
          <w:szCs w:val="24"/>
        </w:rPr>
        <w:t>/h</w:t>
      </w:r>
    </w:p>
    <w:p w:rsidR="000D5972" w:rsidRPr="00585203" w:rsidRDefault="000D5972" w:rsidP="00585203">
      <w:pPr>
        <w:ind w:left="709"/>
        <w:jc w:val="both"/>
        <w:rPr>
          <w:rFonts w:ascii="Times New Roman" w:hAnsi="Times New Roman" w:cs="Times New Roman"/>
          <w:b/>
          <w:i/>
          <w:sz w:val="24"/>
          <w:szCs w:val="24"/>
          <w:u w:val="single"/>
        </w:rPr>
      </w:pPr>
      <w:r w:rsidRPr="00585203">
        <w:rPr>
          <w:rFonts w:ascii="Times New Roman" w:hAnsi="Times New Roman" w:cs="Times New Roman"/>
          <w:b/>
          <w:i/>
          <w:sz w:val="24"/>
          <w:szCs w:val="24"/>
          <w:u w:val="single"/>
        </w:rPr>
        <w:t>Předběžný návrh světlosti potrubí</w:t>
      </w:r>
    </w:p>
    <w:p w:rsidR="000D5972" w:rsidRPr="00585203" w:rsidRDefault="000D5972" w:rsidP="00585203">
      <w:pPr>
        <w:ind w:left="709"/>
        <w:jc w:val="both"/>
        <w:rPr>
          <w:rFonts w:ascii="Times New Roman" w:hAnsi="Times New Roman" w:cs="Times New Roman"/>
          <w:b/>
          <w:i/>
          <w:sz w:val="24"/>
          <w:szCs w:val="24"/>
        </w:rPr>
      </w:pPr>
      <w:r w:rsidRPr="00585203">
        <w:rPr>
          <w:rFonts w:ascii="Times New Roman" w:hAnsi="Times New Roman" w:cs="Times New Roman"/>
          <w:b/>
          <w:i/>
          <w:sz w:val="24"/>
          <w:szCs w:val="24"/>
        </w:rPr>
        <w:t>d = 35,7 ∙ √Q/v = 35,7 ∙ √2,</w:t>
      </w:r>
      <w:proofErr w:type="gramStart"/>
      <w:r w:rsidRPr="00585203">
        <w:rPr>
          <w:rFonts w:ascii="Times New Roman" w:hAnsi="Times New Roman" w:cs="Times New Roman"/>
          <w:b/>
          <w:i/>
          <w:sz w:val="24"/>
          <w:szCs w:val="24"/>
        </w:rPr>
        <w:t>179/1,75 =  39,8</w:t>
      </w:r>
      <w:proofErr w:type="gramEnd"/>
      <w:r w:rsidRPr="00585203">
        <w:rPr>
          <w:rFonts w:ascii="Times New Roman" w:hAnsi="Times New Roman" w:cs="Times New Roman"/>
          <w:b/>
          <w:i/>
          <w:sz w:val="24"/>
          <w:szCs w:val="24"/>
        </w:rPr>
        <w:t xml:space="preserve"> mm → DN 40 mm</w:t>
      </w:r>
    </w:p>
    <w:p w:rsidR="000D5972" w:rsidRPr="00585203" w:rsidRDefault="000D5972" w:rsidP="00585203">
      <w:pPr>
        <w:ind w:left="709"/>
        <w:jc w:val="both"/>
        <w:rPr>
          <w:rFonts w:ascii="Times New Roman" w:hAnsi="Times New Roman" w:cs="Times New Roman"/>
          <w:b/>
          <w:i/>
          <w:sz w:val="24"/>
          <w:szCs w:val="24"/>
        </w:rPr>
      </w:pPr>
      <w:r w:rsidRPr="00585203">
        <w:rPr>
          <w:rFonts w:ascii="Times New Roman" w:hAnsi="Times New Roman" w:cs="Times New Roman"/>
          <w:b/>
          <w:i/>
          <w:sz w:val="24"/>
          <w:szCs w:val="24"/>
          <w:u w:val="single"/>
        </w:rPr>
        <w:t xml:space="preserve">Návrh </w:t>
      </w:r>
      <w:proofErr w:type="gramStart"/>
      <w:r w:rsidRPr="00585203">
        <w:rPr>
          <w:rFonts w:ascii="Times New Roman" w:hAnsi="Times New Roman" w:cs="Times New Roman"/>
          <w:b/>
          <w:i/>
          <w:sz w:val="24"/>
          <w:szCs w:val="24"/>
          <w:u w:val="single"/>
        </w:rPr>
        <w:t>vodoměru</w:t>
      </w:r>
      <w:r w:rsidRPr="00585203">
        <w:rPr>
          <w:rFonts w:ascii="Times New Roman" w:hAnsi="Times New Roman" w:cs="Times New Roman"/>
          <w:b/>
          <w:i/>
          <w:sz w:val="24"/>
          <w:szCs w:val="24"/>
        </w:rPr>
        <w:t xml:space="preserve"> : </w:t>
      </w:r>
      <w:proofErr w:type="spellStart"/>
      <w:r w:rsidRPr="00585203">
        <w:rPr>
          <w:rFonts w:ascii="Times New Roman" w:hAnsi="Times New Roman" w:cs="Times New Roman"/>
          <w:b/>
          <w:i/>
          <w:sz w:val="24"/>
          <w:szCs w:val="24"/>
        </w:rPr>
        <w:t>Q</w:t>
      </w:r>
      <w:r w:rsidRPr="00585203">
        <w:rPr>
          <w:rFonts w:ascii="Times New Roman" w:hAnsi="Times New Roman" w:cs="Times New Roman"/>
          <w:b/>
          <w:i/>
          <w:sz w:val="24"/>
          <w:szCs w:val="24"/>
          <w:vertAlign w:val="subscript"/>
        </w:rPr>
        <w:t>max</w:t>
      </w:r>
      <w:proofErr w:type="spellEnd"/>
      <w:proofErr w:type="gramEnd"/>
      <w:r w:rsidRPr="00585203">
        <w:rPr>
          <w:rFonts w:ascii="Times New Roman" w:hAnsi="Times New Roman" w:cs="Times New Roman"/>
          <w:b/>
          <w:i/>
          <w:sz w:val="24"/>
          <w:szCs w:val="24"/>
          <w:vertAlign w:val="subscript"/>
        </w:rPr>
        <w:t xml:space="preserve"> </w:t>
      </w:r>
      <w:r w:rsidRPr="00585203">
        <w:rPr>
          <w:rFonts w:ascii="Times New Roman" w:hAnsi="Times New Roman" w:cs="Times New Roman"/>
          <w:b/>
          <w:i/>
          <w:sz w:val="24"/>
          <w:szCs w:val="24"/>
        </w:rPr>
        <w:t>&gt; Q</w:t>
      </w:r>
      <w:r w:rsidRPr="00585203">
        <w:rPr>
          <w:rFonts w:ascii="Times New Roman" w:hAnsi="Times New Roman" w:cs="Times New Roman"/>
          <w:b/>
          <w:i/>
          <w:sz w:val="24"/>
          <w:szCs w:val="24"/>
          <w:vertAlign w:val="subscript"/>
        </w:rPr>
        <w:t>D</w:t>
      </w:r>
      <w:r w:rsidRPr="00585203">
        <w:rPr>
          <w:rFonts w:ascii="Times New Roman" w:hAnsi="Times New Roman" w:cs="Times New Roman"/>
          <w:b/>
          <w:i/>
          <w:sz w:val="24"/>
          <w:szCs w:val="24"/>
        </w:rPr>
        <w:t xml:space="preserve"> → vodoměr DN 30, </w:t>
      </w:r>
      <w:proofErr w:type="spellStart"/>
      <w:r w:rsidRPr="00585203">
        <w:rPr>
          <w:rFonts w:ascii="Times New Roman" w:hAnsi="Times New Roman" w:cs="Times New Roman"/>
          <w:b/>
          <w:i/>
          <w:sz w:val="24"/>
          <w:szCs w:val="24"/>
        </w:rPr>
        <w:t>Q</w:t>
      </w:r>
      <w:r w:rsidRPr="00585203">
        <w:rPr>
          <w:rFonts w:ascii="Times New Roman" w:hAnsi="Times New Roman" w:cs="Times New Roman"/>
          <w:b/>
          <w:i/>
          <w:sz w:val="24"/>
          <w:szCs w:val="24"/>
          <w:vertAlign w:val="subscript"/>
        </w:rPr>
        <w:t>n</w:t>
      </w:r>
      <w:proofErr w:type="spellEnd"/>
      <w:r w:rsidRPr="00585203">
        <w:rPr>
          <w:rFonts w:ascii="Times New Roman" w:hAnsi="Times New Roman" w:cs="Times New Roman"/>
          <w:b/>
          <w:i/>
          <w:sz w:val="24"/>
          <w:szCs w:val="24"/>
        </w:rPr>
        <w:t xml:space="preserve"> = 5 m</w:t>
      </w:r>
      <w:r w:rsidRPr="00585203">
        <w:rPr>
          <w:rFonts w:ascii="Times New Roman" w:hAnsi="Times New Roman" w:cs="Times New Roman"/>
          <w:b/>
          <w:i/>
          <w:sz w:val="24"/>
          <w:szCs w:val="24"/>
          <w:vertAlign w:val="superscript"/>
        </w:rPr>
        <w:t>3</w:t>
      </w:r>
      <w:r w:rsidRPr="00585203">
        <w:rPr>
          <w:rFonts w:ascii="Times New Roman" w:hAnsi="Times New Roman" w:cs="Times New Roman"/>
          <w:b/>
          <w:i/>
          <w:sz w:val="24"/>
          <w:szCs w:val="24"/>
        </w:rPr>
        <w:t xml:space="preserve">/h, </w:t>
      </w:r>
      <w:proofErr w:type="spellStart"/>
      <w:r w:rsidRPr="00585203">
        <w:rPr>
          <w:rFonts w:ascii="Times New Roman" w:hAnsi="Times New Roman" w:cs="Times New Roman"/>
          <w:b/>
          <w:i/>
          <w:sz w:val="24"/>
          <w:szCs w:val="24"/>
        </w:rPr>
        <w:t>Q</w:t>
      </w:r>
      <w:r w:rsidRPr="00585203">
        <w:rPr>
          <w:rFonts w:ascii="Times New Roman" w:hAnsi="Times New Roman" w:cs="Times New Roman"/>
          <w:b/>
          <w:i/>
          <w:sz w:val="24"/>
          <w:szCs w:val="24"/>
          <w:vertAlign w:val="subscript"/>
        </w:rPr>
        <w:t>max</w:t>
      </w:r>
      <w:proofErr w:type="spellEnd"/>
      <w:r w:rsidRPr="00585203">
        <w:rPr>
          <w:rFonts w:ascii="Times New Roman" w:hAnsi="Times New Roman" w:cs="Times New Roman"/>
          <w:b/>
          <w:i/>
          <w:sz w:val="24"/>
          <w:szCs w:val="24"/>
        </w:rPr>
        <w:t xml:space="preserve"> = 10 m</w:t>
      </w:r>
      <w:r w:rsidRPr="00585203">
        <w:rPr>
          <w:rFonts w:ascii="Times New Roman" w:hAnsi="Times New Roman" w:cs="Times New Roman"/>
          <w:b/>
          <w:i/>
          <w:sz w:val="24"/>
          <w:szCs w:val="24"/>
          <w:vertAlign w:val="superscript"/>
        </w:rPr>
        <w:t>3</w:t>
      </w:r>
      <w:r w:rsidRPr="00585203">
        <w:rPr>
          <w:rFonts w:ascii="Times New Roman" w:hAnsi="Times New Roman" w:cs="Times New Roman"/>
          <w:b/>
          <w:i/>
          <w:sz w:val="24"/>
          <w:szCs w:val="24"/>
        </w:rPr>
        <w:t>/h</w:t>
      </w:r>
    </w:p>
    <w:p w:rsidR="000D5972" w:rsidRPr="00585203" w:rsidRDefault="000D5972" w:rsidP="00585203">
      <w:pPr>
        <w:pStyle w:val="Zkladntext"/>
        <w:ind w:left="709"/>
        <w:jc w:val="both"/>
        <w:rPr>
          <w:rFonts w:ascii="Times New Roman" w:hAnsi="Times New Roman" w:cs="Times New Roman"/>
          <w:b/>
          <w:i/>
          <w:sz w:val="24"/>
          <w:szCs w:val="24"/>
          <w:u w:val="single"/>
        </w:rPr>
      </w:pPr>
      <w:r w:rsidRPr="00585203">
        <w:rPr>
          <w:rFonts w:ascii="Times New Roman" w:hAnsi="Times New Roman" w:cs="Times New Roman"/>
          <w:b/>
          <w:i/>
          <w:sz w:val="24"/>
          <w:szCs w:val="24"/>
          <w:u w:val="single"/>
        </w:rPr>
        <w:t>Materiál, profil, uložení</w:t>
      </w:r>
    </w:p>
    <w:p w:rsidR="000D5972" w:rsidRPr="00585203" w:rsidRDefault="000D5972" w:rsidP="00585203">
      <w:pPr>
        <w:pStyle w:val="Zkladntext"/>
        <w:ind w:left="709"/>
        <w:jc w:val="both"/>
        <w:rPr>
          <w:rFonts w:ascii="Times New Roman" w:hAnsi="Times New Roman" w:cs="Times New Roman"/>
          <w:b/>
          <w:i/>
          <w:sz w:val="24"/>
          <w:szCs w:val="24"/>
        </w:rPr>
      </w:pPr>
      <w:r w:rsidRPr="00585203">
        <w:rPr>
          <w:rFonts w:ascii="Times New Roman" w:hAnsi="Times New Roman" w:cs="Times New Roman"/>
          <w:b/>
          <w:i/>
          <w:sz w:val="24"/>
          <w:szCs w:val="24"/>
        </w:rPr>
        <w:t xml:space="preserve">Vodovodní přípojka je navržena z trub PE 100 50x3,0 mm, které se uloží do pískového lože </w:t>
      </w:r>
      <w:proofErr w:type="spellStart"/>
      <w:r w:rsidRPr="00585203">
        <w:rPr>
          <w:rFonts w:ascii="Times New Roman" w:hAnsi="Times New Roman" w:cs="Times New Roman"/>
          <w:b/>
          <w:i/>
          <w:sz w:val="24"/>
          <w:szCs w:val="24"/>
        </w:rPr>
        <w:t>tl</w:t>
      </w:r>
      <w:proofErr w:type="spellEnd"/>
      <w:r w:rsidRPr="00585203">
        <w:rPr>
          <w:rFonts w:ascii="Times New Roman" w:hAnsi="Times New Roman" w:cs="Times New Roman"/>
          <w:b/>
          <w:i/>
          <w:sz w:val="24"/>
          <w:szCs w:val="24"/>
        </w:rPr>
        <w:t xml:space="preserve">. 100 mm a </w:t>
      </w:r>
      <w:smartTag w:uri="urn:schemas-microsoft-com:office:smarttags" w:element="metricconverter">
        <w:smartTagPr>
          <w:attr w:name="ProductID" w:val="300 mm"/>
        </w:smartTagPr>
        <w:r w:rsidRPr="00585203">
          <w:rPr>
            <w:rFonts w:ascii="Times New Roman" w:hAnsi="Times New Roman" w:cs="Times New Roman"/>
            <w:b/>
            <w:i/>
            <w:sz w:val="24"/>
            <w:szCs w:val="24"/>
          </w:rPr>
          <w:t>300 mm</w:t>
        </w:r>
      </w:smartTag>
      <w:r w:rsidRPr="00585203">
        <w:rPr>
          <w:rFonts w:ascii="Times New Roman" w:hAnsi="Times New Roman" w:cs="Times New Roman"/>
          <w:b/>
          <w:i/>
          <w:sz w:val="24"/>
          <w:szCs w:val="24"/>
        </w:rPr>
        <w:t xml:space="preserve"> nad vrchol trub se obsypou pískem nebo štěrkopískem. Zbytek výkopu se zasype inertním materiálem a zhutní se.</w:t>
      </w:r>
    </w:p>
    <w:p w:rsidR="00A1662F" w:rsidRPr="009C4C8C" w:rsidRDefault="00A1662F" w:rsidP="003D51AD">
      <w:pPr>
        <w:pStyle w:val="499textodrazeny"/>
        <w:ind w:left="1069"/>
        <w:rPr>
          <w:rFonts w:ascii="Times New Roman" w:hAnsi="Times New Roman" w:cs="Times New Roman"/>
          <w:color w:val="auto"/>
          <w:sz w:val="24"/>
          <w:szCs w:val="24"/>
        </w:rPr>
      </w:pPr>
    </w:p>
    <w:p w:rsidR="00C347AB" w:rsidRPr="009C4C8C" w:rsidRDefault="00C347AB" w:rsidP="00C347AB">
      <w:pPr>
        <w:pStyle w:val="4992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B.4</w:t>
      </w:r>
      <w:r w:rsidRPr="009C4C8C">
        <w:rPr>
          <w:rFonts w:ascii="Times New Roman" w:hAnsi="Times New Roman" w:cs="Times New Roman"/>
          <w:color w:val="auto"/>
          <w:sz w:val="24"/>
          <w:szCs w:val="24"/>
        </w:rPr>
        <w:tab/>
        <w:t>Dopravní</w:t>
      </w:r>
      <w:proofErr w:type="gramEnd"/>
      <w:r w:rsidRPr="009C4C8C">
        <w:rPr>
          <w:rFonts w:ascii="Times New Roman" w:hAnsi="Times New Roman" w:cs="Times New Roman"/>
          <w:color w:val="auto"/>
          <w:sz w:val="24"/>
          <w:szCs w:val="24"/>
        </w:rPr>
        <w:t xml:space="preserve"> řešení</w:t>
      </w:r>
    </w:p>
    <w:p w:rsidR="00C347AB" w:rsidRPr="00773F48" w:rsidRDefault="00773F48" w:rsidP="00773F48">
      <w:pPr>
        <w:pStyle w:val="499textodrazeny"/>
        <w:tabs>
          <w:tab w:val="left" w:pos="900"/>
          <w:tab w:val="left" w:pos="1080"/>
        </w:tabs>
        <w:ind w:left="0"/>
        <w:jc w:val="both"/>
        <w:rPr>
          <w:rFonts w:ascii="Times New Roman" w:hAnsi="Times New Roman" w:cs="Times New Roman"/>
          <w:b/>
          <w:i/>
          <w:color w:val="auto"/>
          <w:sz w:val="24"/>
          <w:szCs w:val="24"/>
        </w:rPr>
      </w:pPr>
      <w:r w:rsidRPr="00773F48">
        <w:rPr>
          <w:rFonts w:ascii="Times New Roman" w:hAnsi="Times New Roman" w:cs="Times New Roman"/>
          <w:b/>
          <w:i/>
          <w:color w:val="auto"/>
          <w:sz w:val="24"/>
          <w:szCs w:val="24"/>
        </w:rPr>
        <w:t xml:space="preserve">Dopravní řešení zůstává stávající </w:t>
      </w:r>
    </w:p>
    <w:p w:rsidR="00C347AB" w:rsidRPr="009C4C8C" w:rsidRDefault="00C347AB" w:rsidP="00C347AB">
      <w:pPr>
        <w:pStyle w:val="4992uroven"/>
        <w:outlineLvl w:val="0"/>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B.5</w:t>
      </w:r>
      <w:r w:rsidRPr="009C4C8C">
        <w:rPr>
          <w:rFonts w:ascii="Times New Roman" w:hAnsi="Times New Roman" w:cs="Times New Roman"/>
          <w:color w:val="auto"/>
          <w:sz w:val="24"/>
          <w:szCs w:val="24"/>
        </w:rPr>
        <w:tab/>
        <w:t>Řešení</w:t>
      </w:r>
      <w:proofErr w:type="gramEnd"/>
      <w:r w:rsidRPr="009C4C8C">
        <w:rPr>
          <w:rFonts w:ascii="Times New Roman" w:hAnsi="Times New Roman" w:cs="Times New Roman"/>
          <w:color w:val="auto"/>
          <w:sz w:val="24"/>
          <w:szCs w:val="24"/>
        </w:rPr>
        <w:t xml:space="preserve"> vegetace a souvisejících terénních úprav</w:t>
      </w:r>
    </w:p>
    <w:p w:rsidR="00C347AB" w:rsidRPr="00773F48" w:rsidRDefault="00A1662F" w:rsidP="00773F48">
      <w:pPr>
        <w:pStyle w:val="499textodrazeny"/>
        <w:tabs>
          <w:tab w:val="left" w:pos="900"/>
          <w:tab w:val="left" w:pos="1080"/>
        </w:tabs>
        <w:ind w:left="0"/>
        <w:jc w:val="both"/>
        <w:rPr>
          <w:rFonts w:ascii="Times New Roman" w:hAnsi="Times New Roman" w:cs="Times New Roman"/>
          <w:b/>
          <w:i/>
          <w:color w:val="auto"/>
          <w:sz w:val="24"/>
          <w:szCs w:val="24"/>
        </w:rPr>
      </w:pPr>
      <w:r>
        <w:rPr>
          <w:rFonts w:ascii="Times New Roman" w:hAnsi="Times New Roman" w:cs="Times New Roman"/>
          <w:b/>
          <w:i/>
          <w:color w:val="auto"/>
          <w:sz w:val="24"/>
          <w:szCs w:val="24"/>
        </w:rPr>
        <w:t>Netýká se této stavby</w:t>
      </w:r>
    </w:p>
    <w:p w:rsidR="00C347AB" w:rsidRPr="009C4C8C" w:rsidRDefault="00C347AB" w:rsidP="00C347AB">
      <w:pPr>
        <w:pStyle w:val="4992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B.6</w:t>
      </w:r>
      <w:r w:rsidRPr="009C4C8C">
        <w:rPr>
          <w:rFonts w:ascii="Times New Roman" w:hAnsi="Times New Roman" w:cs="Times New Roman"/>
          <w:color w:val="auto"/>
          <w:sz w:val="24"/>
          <w:szCs w:val="24"/>
        </w:rPr>
        <w:tab/>
        <w:t>Popis</w:t>
      </w:r>
      <w:proofErr w:type="gramEnd"/>
      <w:r w:rsidRPr="009C4C8C">
        <w:rPr>
          <w:rFonts w:ascii="Times New Roman" w:hAnsi="Times New Roman" w:cs="Times New Roman"/>
          <w:color w:val="auto"/>
          <w:sz w:val="24"/>
          <w:szCs w:val="24"/>
        </w:rPr>
        <w:t xml:space="preserve"> vlivů stavby na životní prostředí a ochrana zvláštních zájmů</w:t>
      </w:r>
    </w:p>
    <w:p w:rsidR="00C347AB" w:rsidRPr="00773F48" w:rsidRDefault="00773F48" w:rsidP="00773F48">
      <w:pPr>
        <w:pStyle w:val="499textodrazeny"/>
        <w:tabs>
          <w:tab w:val="left" w:pos="900"/>
          <w:tab w:val="left" w:pos="1080"/>
        </w:tabs>
        <w:ind w:left="0"/>
        <w:jc w:val="both"/>
        <w:rPr>
          <w:rFonts w:ascii="Times New Roman" w:hAnsi="Times New Roman" w:cs="Times New Roman"/>
          <w:b/>
          <w:i/>
          <w:color w:val="auto"/>
          <w:sz w:val="24"/>
          <w:szCs w:val="24"/>
        </w:rPr>
      </w:pPr>
      <w:r w:rsidRPr="00773F48">
        <w:rPr>
          <w:rFonts w:ascii="Times New Roman" w:hAnsi="Times New Roman" w:cs="Times New Roman"/>
          <w:b/>
          <w:i/>
          <w:color w:val="auto"/>
          <w:sz w:val="24"/>
          <w:szCs w:val="24"/>
        </w:rPr>
        <w:t>Netýká se této stavby</w:t>
      </w:r>
    </w:p>
    <w:p w:rsidR="00C347AB" w:rsidRPr="009C4C8C" w:rsidRDefault="00C347AB" w:rsidP="00C347AB">
      <w:pPr>
        <w:pStyle w:val="4992uroven"/>
        <w:outlineLvl w:val="0"/>
        <w:rPr>
          <w:rFonts w:ascii="Times New Roman" w:hAnsi="Times New Roman" w:cs="Times New Roman"/>
          <w:color w:val="auto"/>
          <w:sz w:val="24"/>
          <w:szCs w:val="24"/>
        </w:rPr>
      </w:pPr>
      <w:r w:rsidRPr="009C4C8C">
        <w:rPr>
          <w:rFonts w:ascii="Times New Roman" w:hAnsi="Times New Roman" w:cs="Times New Roman"/>
          <w:color w:val="auto"/>
          <w:sz w:val="24"/>
          <w:szCs w:val="24"/>
        </w:rPr>
        <w:t>B.7</w:t>
      </w:r>
      <w:r w:rsidRPr="009C4C8C">
        <w:rPr>
          <w:rFonts w:ascii="Times New Roman" w:hAnsi="Times New Roman" w:cs="Times New Roman"/>
          <w:color w:val="auto"/>
          <w:sz w:val="24"/>
          <w:szCs w:val="24"/>
        </w:rPr>
        <w:tab/>
        <w:t>Ochrana obyvatelstva</w:t>
      </w:r>
    </w:p>
    <w:p w:rsidR="008D3C17" w:rsidRPr="008D3C17" w:rsidRDefault="008D3C17" w:rsidP="008D3C17">
      <w:pPr>
        <w:ind w:firstLine="709"/>
        <w:jc w:val="both"/>
        <w:rPr>
          <w:rFonts w:ascii="Times New Roman" w:hAnsi="Times New Roman" w:cs="Times New Roman"/>
          <w:b/>
          <w:i/>
          <w:sz w:val="24"/>
          <w:szCs w:val="24"/>
        </w:rPr>
      </w:pPr>
      <w:r w:rsidRPr="008D3C17">
        <w:rPr>
          <w:rFonts w:ascii="Times New Roman" w:hAnsi="Times New Roman" w:cs="Times New Roman"/>
          <w:b/>
          <w:i/>
          <w:sz w:val="24"/>
          <w:szCs w:val="24"/>
        </w:rPr>
        <w:t>Na objektu je dnes umístěna siréna k vyhlášení požárního poplachu a k varování obyvatelstva před nebezp</w:t>
      </w:r>
      <w:r>
        <w:rPr>
          <w:rFonts w:ascii="Times New Roman" w:hAnsi="Times New Roman" w:cs="Times New Roman"/>
          <w:b/>
          <w:i/>
          <w:sz w:val="24"/>
          <w:szCs w:val="24"/>
        </w:rPr>
        <w:t>e</w:t>
      </w:r>
      <w:r w:rsidRPr="008D3C17">
        <w:rPr>
          <w:rFonts w:ascii="Times New Roman" w:hAnsi="Times New Roman" w:cs="Times New Roman"/>
          <w:b/>
          <w:i/>
          <w:sz w:val="24"/>
          <w:szCs w:val="24"/>
        </w:rPr>
        <w:t xml:space="preserve">čím (živelná pohroma, terorismus, zemětřesení </w:t>
      </w:r>
      <w:proofErr w:type="spellStart"/>
      <w:r w:rsidRPr="008D3C17">
        <w:rPr>
          <w:rFonts w:ascii="Times New Roman" w:hAnsi="Times New Roman" w:cs="Times New Roman"/>
          <w:b/>
          <w:i/>
          <w:sz w:val="24"/>
          <w:szCs w:val="24"/>
        </w:rPr>
        <w:t>apod</w:t>
      </w:r>
      <w:proofErr w:type="spellEnd"/>
      <w:r w:rsidRPr="008D3C17">
        <w:rPr>
          <w:rFonts w:ascii="Times New Roman" w:hAnsi="Times New Roman" w:cs="Times New Roman"/>
          <w:b/>
          <w:i/>
          <w:sz w:val="24"/>
          <w:szCs w:val="24"/>
        </w:rPr>
        <w:t xml:space="preserve">…..). </w:t>
      </w:r>
      <w:proofErr w:type="gramStart"/>
      <w:r w:rsidRPr="008D3C17">
        <w:rPr>
          <w:rFonts w:ascii="Times New Roman" w:hAnsi="Times New Roman" w:cs="Times New Roman"/>
          <w:b/>
          <w:i/>
          <w:sz w:val="24"/>
          <w:szCs w:val="24"/>
        </w:rPr>
        <w:t>tato</w:t>
      </w:r>
      <w:proofErr w:type="gramEnd"/>
      <w:r w:rsidRPr="008D3C17">
        <w:rPr>
          <w:rFonts w:ascii="Times New Roman" w:hAnsi="Times New Roman" w:cs="Times New Roman"/>
          <w:b/>
          <w:i/>
          <w:sz w:val="24"/>
          <w:szCs w:val="24"/>
        </w:rPr>
        <w:t xml:space="preserve"> bude po dobu výstavby přesunuta na objekt Požární zbrojnice a po skončení výstavby vrácena na původní místo (dohodnuto se starostou obce)</w:t>
      </w:r>
      <w:r w:rsidRPr="008D3C17">
        <w:rPr>
          <w:rFonts w:ascii="Times New Roman" w:hAnsi="Times New Roman" w:cs="Times New Roman"/>
          <w:b/>
          <w:i/>
          <w:sz w:val="24"/>
          <w:szCs w:val="24"/>
        </w:rPr>
        <w:br w:type="page"/>
      </w:r>
    </w:p>
    <w:p w:rsidR="00773F48" w:rsidRPr="009C4C8C" w:rsidRDefault="00773F48" w:rsidP="00C347AB">
      <w:pPr>
        <w:pStyle w:val="499textodrazeny"/>
        <w:tabs>
          <w:tab w:val="left" w:pos="900"/>
        </w:tabs>
        <w:rPr>
          <w:rFonts w:ascii="Times New Roman" w:hAnsi="Times New Roman" w:cs="Times New Roman"/>
          <w:color w:val="auto"/>
          <w:sz w:val="24"/>
          <w:szCs w:val="24"/>
        </w:rPr>
      </w:pPr>
    </w:p>
    <w:p w:rsidR="00C347AB" w:rsidRPr="009C4C8C" w:rsidRDefault="00C347AB" w:rsidP="00C347AB">
      <w:pPr>
        <w:pStyle w:val="4992uroven"/>
        <w:outlineLvl w:val="0"/>
        <w:rPr>
          <w:rFonts w:ascii="Times New Roman" w:hAnsi="Times New Roman" w:cs="Times New Roman"/>
          <w:color w:val="auto"/>
          <w:sz w:val="24"/>
          <w:szCs w:val="24"/>
        </w:rPr>
      </w:pPr>
      <w:r w:rsidRPr="009C4C8C">
        <w:rPr>
          <w:rFonts w:ascii="Times New Roman" w:hAnsi="Times New Roman" w:cs="Times New Roman"/>
          <w:color w:val="auto"/>
          <w:sz w:val="24"/>
          <w:szCs w:val="24"/>
        </w:rPr>
        <w:t>B.8</w:t>
      </w:r>
      <w:r w:rsidRPr="009C4C8C">
        <w:rPr>
          <w:rFonts w:ascii="Times New Roman" w:hAnsi="Times New Roman" w:cs="Times New Roman"/>
          <w:color w:val="auto"/>
          <w:sz w:val="24"/>
          <w:szCs w:val="24"/>
        </w:rPr>
        <w:tab/>
        <w:t>Zásady organizace výstavby</w:t>
      </w:r>
    </w:p>
    <w:p w:rsidR="00C347AB" w:rsidRDefault="00C347AB" w:rsidP="007938FA">
      <w:pPr>
        <w:pStyle w:val="499textodrazeny"/>
        <w:numPr>
          <w:ilvl w:val="0"/>
          <w:numId w:val="3"/>
        </w:numPr>
        <w:tabs>
          <w:tab w:val="clear" w:pos="1778"/>
          <w:tab w:val="left" w:pos="900"/>
          <w:tab w:val="num" w:pos="1080"/>
        </w:tabs>
        <w:ind w:left="1080"/>
        <w:rPr>
          <w:rFonts w:ascii="Times New Roman" w:hAnsi="Times New Roman" w:cs="Times New Roman"/>
          <w:color w:val="auto"/>
          <w:sz w:val="24"/>
          <w:szCs w:val="24"/>
        </w:rPr>
      </w:pPr>
      <w:r w:rsidRPr="009C4C8C">
        <w:rPr>
          <w:rFonts w:ascii="Times New Roman" w:hAnsi="Times New Roman" w:cs="Times New Roman"/>
          <w:color w:val="auto"/>
          <w:sz w:val="24"/>
          <w:szCs w:val="24"/>
        </w:rPr>
        <w:t>potřeby a spotřeby rozhodujících médií a hmot, jejich zajištění,</w:t>
      </w:r>
    </w:p>
    <w:p w:rsidR="00773F48" w:rsidRPr="00773F48" w:rsidRDefault="00773F48" w:rsidP="00773F48">
      <w:pPr>
        <w:pStyle w:val="499textodrazeny"/>
        <w:tabs>
          <w:tab w:val="left" w:pos="900"/>
          <w:tab w:val="left" w:pos="1080"/>
        </w:tabs>
        <w:ind w:left="0"/>
        <w:jc w:val="both"/>
        <w:rPr>
          <w:rFonts w:ascii="Times New Roman" w:hAnsi="Times New Roman" w:cs="Times New Roman"/>
          <w:b/>
          <w:i/>
          <w:color w:val="auto"/>
          <w:sz w:val="24"/>
          <w:szCs w:val="24"/>
        </w:rPr>
      </w:pPr>
      <w:r w:rsidRPr="00773F48">
        <w:rPr>
          <w:rFonts w:ascii="Times New Roman" w:hAnsi="Times New Roman" w:cs="Times New Roman"/>
          <w:b/>
          <w:i/>
          <w:color w:val="auto"/>
          <w:sz w:val="24"/>
          <w:szCs w:val="24"/>
        </w:rPr>
        <w:t xml:space="preserve">Vzhledem k charakteru stavby je medií a hmot </w:t>
      </w:r>
      <w:r w:rsidR="00A1662F">
        <w:rPr>
          <w:rFonts w:ascii="Times New Roman" w:hAnsi="Times New Roman" w:cs="Times New Roman"/>
          <w:b/>
          <w:i/>
          <w:color w:val="auto"/>
          <w:sz w:val="24"/>
          <w:szCs w:val="24"/>
        </w:rPr>
        <w:t>relativně málo</w:t>
      </w:r>
      <w:r w:rsidRPr="00773F48">
        <w:rPr>
          <w:rFonts w:ascii="Times New Roman" w:hAnsi="Times New Roman" w:cs="Times New Roman"/>
          <w:b/>
          <w:i/>
          <w:color w:val="auto"/>
          <w:sz w:val="24"/>
          <w:szCs w:val="24"/>
        </w:rPr>
        <w:t>, jejich zajištění není nutné řešit</w:t>
      </w:r>
    </w:p>
    <w:p w:rsidR="00C347AB" w:rsidRDefault="00C347AB" w:rsidP="007938FA">
      <w:pPr>
        <w:pStyle w:val="499textodrazeny"/>
        <w:numPr>
          <w:ilvl w:val="0"/>
          <w:numId w:val="3"/>
        </w:numPr>
        <w:tabs>
          <w:tab w:val="clear" w:pos="1778"/>
          <w:tab w:val="left" w:pos="900"/>
          <w:tab w:val="num" w:pos="1080"/>
        </w:tabs>
        <w:ind w:left="1080"/>
        <w:rPr>
          <w:rFonts w:ascii="Times New Roman" w:hAnsi="Times New Roman" w:cs="Times New Roman"/>
          <w:color w:val="auto"/>
          <w:sz w:val="24"/>
          <w:szCs w:val="24"/>
        </w:rPr>
      </w:pPr>
      <w:r w:rsidRPr="009C4C8C">
        <w:rPr>
          <w:rFonts w:ascii="Times New Roman" w:hAnsi="Times New Roman" w:cs="Times New Roman"/>
          <w:color w:val="auto"/>
          <w:sz w:val="24"/>
          <w:szCs w:val="24"/>
        </w:rPr>
        <w:t>odvodnění staveniště,</w:t>
      </w:r>
    </w:p>
    <w:p w:rsidR="00773F48" w:rsidRPr="00773F48" w:rsidRDefault="00773F48" w:rsidP="00773F48">
      <w:pPr>
        <w:pStyle w:val="499textodrazeny"/>
        <w:tabs>
          <w:tab w:val="left" w:pos="900"/>
          <w:tab w:val="left" w:pos="1080"/>
        </w:tabs>
        <w:ind w:left="0"/>
        <w:jc w:val="both"/>
        <w:rPr>
          <w:rFonts w:ascii="Times New Roman" w:hAnsi="Times New Roman" w:cs="Times New Roman"/>
          <w:b/>
          <w:i/>
          <w:color w:val="auto"/>
          <w:sz w:val="24"/>
          <w:szCs w:val="24"/>
        </w:rPr>
      </w:pPr>
      <w:r w:rsidRPr="00773F48">
        <w:rPr>
          <w:rFonts w:ascii="Times New Roman" w:hAnsi="Times New Roman" w:cs="Times New Roman"/>
          <w:b/>
          <w:i/>
          <w:color w:val="auto"/>
          <w:sz w:val="24"/>
          <w:szCs w:val="24"/>
        </w:rPr>
        <w:t xml:space="preserve">Staveniště je dnes odvodněno </w:t>
      </w:r>
      <w:r w:rsidR="00C147AC">
        <w:rPr>
          <w:rFonts w:ascii="Times New Roman" w:hAnsi="Times New Roman" w:cs="Times New Roman"/>
          <w:b/>
          <w:i/>
          <w:color w:val="auto"/>
          <w:sz w:val="24"/>
          <w:szCs w:val="24"/>
        </w:rPr>
        <w:t xml:space="preserve">dešťové </w:t>
      </w:r>
      <w:proofErr w:type="spellStart"/>
      <w:r w:rsidR="00C147AC">
        <w:rPr>
          <w:rFonts w:ascii="Times New Roman" w:hAnsi="Times New Roman" w:cs="Times New Roman"/>
          <w:b/>
          <w:i/>
          <w:color w:val="auto"/>
          <w:sz w:val="24"/>
          <w:szCs w:val="24"/>
        </w:rPr>
        <w:t>kanalizzace</w:t>
      </w:r>
      <w:proofErr w:type="spellEnd"/>
      <w:r w:rsidRPr="00773F48">
        <w:rPr>
          <w:rFonts w:ascii="Times New Roman" w:hAnsi="Times New Roman" w:cs="Times New Roman"/>
          <w:b/>
          <w:i/>
          <w:color w:val="auto"/>
          <w:sz w:val="24"/>
          <w:szCs w:val="24"/>
        </w:rPr>
        <w:t xml:space="preserve"> – takto bude i během stavby</w:t>
      </w:r>
    </w:p>
    <w:p w:rsidR="00C347AB" w:rsidRDefault="00C347AB" w:rsidP="007938FA">
      <w:pPr>
        <w:pStyle w:val="499textodrazeny"/>
        <w:numPr>
          <w:ilvl w:val="0"/>
          <w:numId w:val="3"/>
        </w:numPr>
        <w:tabs>
          <w:tab w:val="clear" w:pos="1778"/>
          <w:tab w:val="left" w:pos="900"/>
          <w:tab w:val="num" w:pos="1080"/>
        </w:tabs>
        <w:ind w:left="1080"/>
        <w:rPr>
          <w:rFonts w:ascii="Times New Roman" w:hAnsi="Times New Roman" w:cs="Times New Roman"/>
          <w:color w:val="auto"/>
          <w:sz w:val="24"/>
          <w:szCs w:val="24"/>
        </w:rPr>
      </w:pPr>
      <w:r w:rsidRPr="009C4C8C">
        <w:rPr>
          <w:rFonts w:ascii="Times New Roman" w:hAnsi="Times New Roman" w:cs="Times New Roman"/>
          <w:color w:val="auto"/>
          <w:sz w:val="24"/>
          <w:szCs w:val="24"/>
        </w:rPr>
        <w:t>napojení stavby na stávající veřejnou dopravní infrastrukturu,</w:t>
      </w:r>
    </w:p>
    <w:p w:rsidR="00773F48" w:rsidRPr="00773F48" w:rsidRDefault="00773F48" w:rsidP="00773F48">
      <w:pPr>
        <w:pStyle w:val="499textodrazeny"/>
        <w:tabs>
          <w:tab w:val="left" w:pos="900"/>
          <w:tab w:val="left" w:pos="1080"/>
        </w:tabs>
        <w:ind w:left="0"/>
        <w:jc w:val="both"/>
        <w:rPr>
          <w:rFonts w:ascii="Times New Roman" w:hAnsi="Times New Roman" w:cs="Times New Roman"/>
          <w:b/>
          <w:i/>
          <w:color w:val="auto"/>
          <w:sz w:val="24"/>
          <w:szCs w:val="24"/>
        </w:rPr>
      </w:pPr>
      <w:r w:rsidRPr="00773F48">
        <w:rPr>
          <w:rFonts w:ascii="Times New Roman" w:hAnsi="Times New Roman" w:cs="Times New Roman"/>
          <w:b/>
          <w:i/>
          <w:color w:val="auto"/>
          <w:sz w:val="24"/>
          <w:szCs w:val="24"/>
        </w:rPr>
        <w:t>Vzhledem k charakteru stavby se neočekává jiné napojení stavby než definitivními přípojkami a přípojnými body</w:t>
      </w:r>
    </w:p>
    <w:p w:rsidR="00C347AB" w:rsidRDefault="00C347AB" w:rsidP="007938FA">
      <w:pPr>
        <w:pStyle w:val="499textodrazeny"/>
        <w:numPr>
          <w:ilvl w:val="0"/>
          <w:numId w:val="3"/>
        </w:numPr>
        <w:tabs>
          <w:tab w:val="clear" w:pos="1778"/>
          <w:tab w:val="left" w:pos="900"/>
          <w:tab w:val="num" w:pos="1080"/>
        </w:tabs>
        <w:ind w:left="1080"/>
        <w:rPr>
          <w:rFonts w:ascii="Times New Roman" w:hAnsi="Times New Roman" w:cs="Times New Roman"/>
          <w:color w:val="auto"/>
          <w:sz w:val="24"/>
          <w:szCs w:val="24"/>
        </w:rPr>
      </w:pPr>
      <w:r w:rsidRPr="009C4C8C">
        <w:rPr>
          <w:rFonts w:ascii="Times New Roman" w:hAnsi="Times New Roman" w:cs="Times New Roman"/>
          <w:color w:val="auto"/>
          <w:sz w:val="24"/>
          <w:szCs w:val="24"/>
        </w:rPr>
        <w:t>vliv stavby na okolní stavby a pozemky,</w:t>
      </w:r>
    </w:p>
    <w:p w:rsidR="00773F48" w:rsidRPr="00FA1345" w:rsidRDefault="00773F48" w:rsidP="00FA1345">
      <w:pPr>
        <w:pStyle w:val="499textodrazeny"/>
        <w:tabs>
          <w:tab w:val="left" w:pos="900"/>
          <w:tab w:val="left" w:pos="1080"/>
        </w:tabs>
        <w:ind w:left="0"/>
        <w:jc w:val="both"/>
        <w:rPr>
          <w:rFonts w:ascii="Times New Roman" w:hAnsi="Times New Roman" w:cs="Times New Roman"/>
          <w:b/>
          <w:i/>
          <w:color w:val="auto"/>
          <w:sz w:val="24"/>
          <w:szCs w:val="24"/>
        </w:rPr>
      </w:pPr>
      <w:r w:rsidRPr="00FA1345">
        <w:rPr>
          <w:rFonts w:ascii="Times New Roman" w:hAnsi="Times New Roman" w:cs="Times New Roman"/>
          <w:b/>
          <w:i/>
          <w:color w:val="auto"/>
          <w:sz w:val="24"/>
          <w:szCs w:val="24"/>
        </w:rPr>
        <w:t xml:space="preserve">Vliv stavby na okolní stavby a pozemky odpovídá charakteru stavby – nutno </w:t>
      </w:r>
      <w:r w:rsidR="00FA1345" w:rsidRPr="00FA1345">
        <w:rPr>
          <w:rFonts w:ascii="Times New Roman" w:hAnsi="Times New Roman" w:cs="Times New Roman"/>
          <w:b/>
          <w:i/>
          <w:color w:val="auto"/>
          <w:sz w:val="24"/>
          <w:szCs w:val="24"/>
        </w:rPr>
        <w:t xml:space="preserve">pouze </w:t>
      </w:r>
      <w:proofErr w:type="gramStart"/>
      <w:r w:rsidR="00FA1345" w:rsidRPr="00FA1345">
        <w:rPr>
          <w:rFonts w:ascii="Times New Roman" w:hAnsi="Times New Roman" w:cs="Times New Roman"/>
          <w:b/>
          <w:i/>
          <w:color w:val="auto"/>
          <w:sz w:val="24"/>
          <w:szCs w:val="24"/>
        </w:rPr>
        <w:t>počíta</w:t>
      </w:r>
      <w:r w:rsidR="00FA1345">
        <w:rPr>
          <w:rFonts w:ascii="Times New Roman" w:hAnsi="Times New Roman" w:cs="Times New Roman"/>
          <w:b/>
          <w:i/>
          <w:color w:val="auto"/>
          <w:sz w:val="24"/>
          <w:szCs w:val="24"/>
        </w:rPr>
        <w:t xml:space="preserve">t </w:t>
      </w:r>
      <w:r w:rsidR="00FA1345" w:rsidRPr="00FA1345">
        <w:rPr>
          <w:rFonts w:ascii="Times New Roman" w:hAnsi="Times New Roman" w:cs="Times New Roman"/>
          <w:b/>
          <w:i/>
          <w:color w:val="auto"/>
          <w:sz w:val="24"/>
          <w:szCs w:val="24"/>
        </w:rPr>
        <w:t xml:space="preserve"> se</w:t>
      </w:r>
      <w:proofErr w:type="gramEnd"/>
      <w:r w:rsidR="00FA1345" w:rsidRPr="00FA1345">
        <w:rPr>
          <w:rFonts w:ascii="Times New Roman" w:hAnsi="Times New Roman" w:cs="Times New Roman"/>
          <w:b/>
          <w:i/>
          <w:color w:val="auto"/>
          <w:sz w:val="24"/>
          <w:szCs w:val="24"/>
        </w:rPr>
        <w:t xml:space="preserve"> zvýšenou prašností a hlukem po dobu stavby</w:t>
      </w:r>
      <w:r w:rsidR="00C147AC">
        <w:rPr>
          <w:rFonts w:ascii="Times New Roman" w:hAnsi="Times New Roman" w:cs="Times New Roman"/>
          <w:b/>
          <w:i/>
          <w:color w:val="auto"/>
          <w:sz w:val="24"/>
          <w:szCs w:val="24"/>
        </w:rPr>
        <w:t>. T</w:t>
      </w:r>
      <w:r w:rsidR="00C147AC" w:rsidRPr="00836E9A">
        <w:rPr>
          <w:rFonts w:ascii="Times New Roman" w:hAnsi="Times New Roman" w:cs="Times New Roman"/>
          <w:b/>
          <w:i/>
          <w:color w:val="auto"/>
          <w:sz w:val="24"/>
          <w:szCs w:val="24"/>
        </w:rPr>
        <w:t xml:space="preserve">ato stavba má vliv </w:t>
      </w:r>
      <w:r w:rsidR="00C147AC">
        <w:rPr>
          <w:rFonts w:ascii="Times New Roman" w:hAnsi="Times New Roman" w:cs="Times New Roman"/>
          <w:b/>
          <w:i/>
          <w:color w:val="auto"/>
          <w:sz w:val="24"/>
          <w:szCs w:val="24"/>
        </w:rPr>
        <w:t>sousední pozemek 107/1 – během stavebních prací na západní fasádě objektu je nutné postavit lešení na tomto pozemku</w:t>
      </w:r>
    </w:p>
    <w:p w:rsidR="00C347AB" w:rsidRDefault="00C347AB" w:rsidP="007938FA">
      <w:pPr>
        <w:pStyle w:val="499textodrazeny"/>
        <w:numPr>
          <w:ilvl w:val="0"/>
          <w:numId w:val="3"/>
        </w:numPr>
        <w:tabs>
          <w:tab w:val="clear" w:pos="1778"/>
          <w:tab w:val="left" w:pos="900"/>
          <w:tab w:val="num" w:pos="1080"/>
        </w:tabs>
        <w:ind w:left="1080"/>
        <w:rPr>
          <w:rFonts w:ascii="Times New Roman" w:hAnsi="Times New Roman" w:cs="Times New Roman"/>
          <w:color w:val="auto"/>
          <w:sz w:val="24"/>
          <w:szCs w:val="24"/>
        </w:rPr>
      </w:pPr>
      <w:r w:rsidRPr="009C4C8C">
        <w:rPr>
          <w:rFonts w:ascii="Times New Roman" w:hAnsi="Times New Roman" w:cs="Times New Roman"/>
          <w:color w:val="auto"/>
          <w:sz w:val="24"/>
          <w:szCs w:val="24"/>
        </w:rPr>
        <w:t>ochrana okolí a požadavky na asanace, demolice, kácení zeleně,</w:t>
      </w:r>
    </w:p>
    <w:p w:rsidR="00FA1345" w:rsidRPr="00FA1345" w:rsidRDefault="00FA1345" w:rsidP="00FA1345">
      <w:pPr>
        <w:pStyle w:val="499textodrazeny"/>
        <w:tabs>
          <w:tab w:val="left" w:pos="900"/>
          <w:tab w:val="left" w:pos="1080"/>
        </w:tabs>
        <w:ind w:left="0"/>
        <w:jc w:val="both"/>
        <w:rPr>
          <w:rFonts w:ascii="Times New Roman" w:hAnsi="Times New Roman" w:cs="Times New Roman"/>
          <w:b/>
          <w:i/>
          <w:color w:val="auto"/>
          <w:sz w:val="24"/>
          <w:szCs w:val="24"/>
        </w:rPr>
      </w:pPr>
      <w:r w:rsidRPr="00FA1345">
        <w:rPr>
          <w:rFonts w:ascii="Times New Roman" w:hAnsi="Times New Roman" w:cs="Times New Roman"/>
          <w:b/>
          <w:i/>
          <w:color w:val="auto"/>
          <w:sz w:val="24"/>
          <w:szCs w:val="24"/>
        </w:rPr>
        <w:t>Netýká se této stavby</w:t>
      </w:r>
    </w:p>
    <w:p w:rsidR="00C347AB" w:rsidRDefault="00C554C7" w:rsidP="007938FA">
      <w:pPr>
        <w:pStyle w:val="499textodrazeny"/>
        <w:numPr>
          <w:ilvl w:val="0"/>
          <w:numId w:val="3"/>
        </w:numPr>
        <w:tabs>
          <w:tab w:val="clear" w:pos="1778"/>
          <w:tab w:val="left" w:pos="1080"/>
        </w:tabs>
        <w:ind w:left="1080"/>
        <w:rPr>
          <w:rFonts w:ascii="Times New Roman" w:hAnsi="Times New Roman" w:cs="Times New Roman"/>
          <w:color w:val="auto"/>
          <w:sz w:val="24"/>
          <w:szCs w:val="24"/>
        </w:rPr>
      </w:pPr>
      <w:r>
        <w:rPr>
          <w:rFonts w:ascii="Times New Roman" w:hAnsi="Times New Roman" w:cs="Times New Roman"/>
          <w:color w:val="auto"/>
          <w:sz w:val="24"/>
          <w:szCs w:val="24"/>
        </w:rPr>
        <w:t xml:space="preserve">maximální zábory pro stavbu </w:t>
      </w:r>
      <w:r w:rsidR="00C347AB" w:rsidRPr="009C4C8C">
        <w:rPr>
          <w:rFonts w:ascii="Times New Roman" w:hAnsi="Times New Roman" w:cs="Times New Roman"/>
          <w:color w:val="auto"/>
          <w:sz w:val="24"/>
          <w:szCs w:val="24"/>
        </w:rPr>
        <w:t xml:space="preserve"> </w:t>
      </w:r>
      <w:r w:rsidR="00C347AB">
        <w:rPr>
          <w:rFonts w:ascii="Times New Roman" w:hAnsi="Times New Roman" w:cs="Times New Roman"/>
          <w:color w:val="auto"/>
          <w:sz w:val="24"/>
          <w:szCs w:val="24"/>
        </w:rPr>
        <w:t>(</w:t>
      </w:r>
      <w:r w:rsidR="00C347AB" w:rsidRPr="009C4C8C">
        <w:rPr>
          <w:rFonts w:ascii="Times New Roman" w:hAnsi="Times New Roman" w:cs="Times New Roman"/>
          <w:color w:val="auto"/>
          <w:sz w:val="24"/>
          <w:szCs w:val="24"/>
        </w:rPr>
        <w:t>dočasné</w:t>
      </w:r>
      <w:r w:rsidR="00C347AB">
        <w:rPr>
          <w:rFonts w:ascii="Times New Roman" w:hAnsi="Times New Roman" w:cs="Times New Roman"/>
          <w:color w:val="auto"/>
          <w:sz w:val="24"/>
          <w:szCs w:val="24"/>
        </w:rPr>
        <w:t xml:space="preserve"> /</w:t>
      </w:r>
      <w:r w:rsidR="00C347AB" w:rsidRPr="009C4C8C">
        <w:rPr>
          <w:rFonts w:ascii="Times New Roman" w:hAnsi="Times New Roman" w:cs="Times New Roman"/>
          <w:color w:val="auto"/>
          <w:sz w:val="24"/>
          <w:szCs w:val="24"/>
        </w:rPr>
        <w:t xml:space="preserve"> trvalé</w:t>
      </w:r>
      <w:r w:rsidR="00C347AB">
        <w:rPr>
          <w:rFonts w:ascii="Times New Roman" w:hAnsi="Times New Roman" w:cs="Times New Roman"/>
          <w:color w:val="auto"/>
          <w:sz w:val="24"/>
          <w:szCs w:val="24"/>
        </w:rPr>
        <w:t>)</w:t>
      </w:r>
      <w:r w:rsidR="00C347AB" w:rsidRPr="009C4C8C">
        <w:rPr>
          <w:rFonts w:ascii="Times New Roman" w:hAnsi="Times New Roman" w:cs="Times New Roman"/>
          <w:color w:val="auto"/>
          <w:sz w:val="24"/>
          <w:szCs w:val="24"/>
        </w:rPr>
        <w:t>,</w:t>
      </w:r>
    </w:p>
    <w:p w:rsidR="00FA1345" w:rsidRPr="00FA1345" w:rsidRDefault="00FA1345" w:rsidP="00FA1345">
      <w:pPr>
        <w:pStyle w:val="499textodrazeny"/>
        <w:tabs>
          <w:tab w:val="left" w:pos="900"/>
          <w:tab w:val="left" w:pos="1080"/>
        </w:tabs>
        <w:ind w:left="0"/>
        <w:jc w:val="both"/>
        <w:rPr>
          <w:rFonts w:ascii="Times New Roman" w:hAnsi="Times New Roman" w:cs="Times New Roman"/>
          <w:b/>
          <w:i/>
          <w:color w:val="auto"/>
          <w:sz w:val="24"/>
          <w:szCs w:val="24"/>
        </w:rPr>
      </w:pPr>
      <w:r w:rsidRPr="00FA1345">
        <w:rPr>
          <w:rFonts w:ascii="Times New Roman" w:hAnsi="Times New Roman" w:cs="Times New Roman"/>
          <w:b/>
          <w:i/>
          <w:color w:val="auto"/>
          <w:sz w:val="24"/>
          <w:szCs w:val="24"/>
        </w:rPr>
        <w:t>Se záborem se po dobu stavby nepočítá</w:t>
      </w:r>
    </w:p>
    <w:p w:rsidR="00C347AB" w:rsidRDefault="00C347AB" w:rsidP="007938FA">
      <w:pPr>
        <w:pStyle w:val="499textodrazeny"/>
        <w:numPr>
          <w:ilvl w:val="0"/>
          <w:numId w:val="3"/>
        </w:numPr>
        <w:tabs>
          <w:tab w:val="clear" w:pos="1778"/>
          <w:tab w:val="left" w:pos="1080"/>
        </w:tabs>
        <w:ind w:left="1080"/>
        <w:rPr>
          <w:rFonts w:ascii="Times New Roman" w:hAnsi="Times New Roman" w:cs="Times New Roman"/>
          <w:color w:val="auto"/>
          <w:sz w:val="24"/>
          <w:szCs w:val="24"/>
        </w:rPr>
      </w:pPr>
      <w:r w:rsidRPr="009C4C8C">
        <w:rPr>
          <w:rFonts w:ascii="Times New Roman" w:hAnsi="Times New Roman" w:cs="Times New Roman"/>
          <w:color w:val="auto"/>
          <w:sz w:val="24"/>
          <w:szCs w:val="24"/>
        </w:rPr>
        <w:t>produkovaná množství a druhy odpadů a emisí při výstavbě, jejich likvidace,</w:t>
      </w:r>
    </w:p>
    <w:tbl>
      <w:tblPr>
        <w:tblW w:w="0" w:type="auto"/>
        <w:tblInd w:w="55" w:type="dxa"/>
        <w:tblCellMar>
          <w:left w:w="70" w:type="dxa"/>
          <w:right w:w="70" w:type="dxa"/>
        </w:tblCellMar>
        <w:tblLook w:val="04A0" w:firstRow="1" w:lastRow="0" w:firstColumn="1" w:lastColumn="0" w:noHBand="0" w:noVBand="1"/>
      </w:tblPr>
      <w:tblGrid>
        <w:gridCol w:w="1209"/>
        <w:gridCol w:w="4433"/>
        <w:gridCol w:w="1000"/>
        <w:gridCol w:w="1037"/>
        <w:gridCol w:w="1478"/>
      </w:tblGrid>
      <w:tr w:rsidR="00C147AC" w:rsidRPr="00C147AC" w:rsidTr="00F1619B">
        <w:trPr>
          <w:trHeight w:val="702"/>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Kód odpadu</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Název druhu odpadu</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Kategorie odpadu</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Způsob nakládání</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Předpokládané množství (t)</w:t>
            </w:r>
          </w:p>
        </w:tc>
      </w:tr>
      <w:tr w:rsidR="00C147AC" w:rsidRPr="00C147AC" w:rsidTr="00F1619B">
        <w:trPr>
          <w:trHeight w:val="702"/>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C147AC" w:rsidRPr="00C147AC" w:rsidRDefault="00C147AC" w:rsidP="00F1619B">
            <w:pPr>
              <w:spacing w:after="0" w:line="240" w:lineRule="auto"/>
              <w:rPr>
                <w:rFonts w:ascii="Times New Roman" w:eastAsia="Times New Roman" w:hAnsi="Times New Roman" w:cs="Times New Roman"/>
                <w:b/>
                <w:bCs/>
                <w:i/>
                <w:color w:val="000000"/>
                <w:sz w:val="24"/>
                <w:szCs w:val="24"/>
                <w:lang w:eastAsia="cs-CZ"/>
              </w:rPr>
            </w:pPr>
            <w:r w:rsidRPr="00C147AC">
              <w:rPr>
                <w:rFonts w:ascii="Times New Roman" w:eastAsia="Times New Roman" w:hAnsi="Times New Roman" w:cs="Times New Roman"/>
                <w:b/>
                <w:bCs/>
                <w:i/>
                <w:color w:val="000000"/>
                <w:sz w:val="24"/>
                <w:szCs w:val="24"/>
                <w:lang w:eastAsia="cs-CZ"/>
              </w:rPr>
              <w:t>15 Odpadní obaly, absorpční činidla, čistící tkaniny, filtrační materiály a ochranné oděvy jinak neurčené</w:t>
            </w:r>
          </w:p>
        </w:tc>
      </w:tr>
      <w:tr w:rsidR="00C147AC" w:rsidRPr="00C147AC" w:rsidTr="00F1619B">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150101</w:t>
            </w:r>
          </w:p>
        </w:tc>
        <w:tc>
          <w:tcPr>
            <w:tcW w:w="0" w:type="auto"/>
            <w:tcBorders>
              <w:top w:val="nil"/>
              <w:left w:val="nil"/>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Papírové a lepenkové obaly</w:t>
            </w:r>
          </w:p>
        </w:tc>
        <w:tc>
          <w:tcPr>
            <w:tcW w:w="0" w:type="auto"/>
            <w:tcBorders>
              <w:top w:val="nil"/>
              <w:left w:val="nil"/>
              <w:bottom w:val="single" w:sz="4" w:space="0" w:color="auto"/>
              <w:right w:val="single" w:sz="4" w:space="0" w:color="auto"/>
            </w:tcBorders>
            <w:shd w:val="clear" w:color="auto" w:fill="auto"/>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O</w:t>
            </w:r>
          </w:p>
        </w:tc>
        <w:tc>
          <w:tcPr>
            <w:tcW w:w="0" w:type="auto"/>
            <w:tcBorders>
              <w:top w:val="nil"/>
              <w:left w:val="nil"/>
              <w:bottom w:val="single" w:sz="4" w:space="0" w:color="auto"/>
              <w:right w:val="single" w:sz="4" w:space="0" w:color="auto"/>
            </w:tcBorders>
            <w:shd w:val="clear" w:color="auto" w:fill="auto"/>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2</w:t>
            </w:r>
          </w:p>
        </w:tc>
        <w:tc>
          <w:tcPr>
            <w:tcW w:w="0" w:type="auto"/>
            <w:tcBorders>
              <w:top w:val="nil"/>
              <w:left w:val="nil"/>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0,06</w:t>
            </w:r>
          </w:p>
        </w:tc>
      </w:tr>
      <w:tr w:rsidR="00C147AC" w:rsidRPr="00C147AC" w:rsidTr="00F1619B">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150102</w:t>
            </w:r>
          </w:p>
        </w:tc>
        <w:tc>
          <w:tcPr>
            <w:tcW w:w="0" w:type="auto"/>
            <w:tcBorders>
              <w:top w:val="nil"/>
              <w:left w:val="nil"/>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Plastové obaly</w:t>
            </w:r>
          </w:p>
        </w:tc>
        <w:tc>
          <w:tcPr>
            <w:tcW w:w="0" w:type="auto"/>
            <w:tcBorders>
              <w:top w:val="nil"/>
              <w:left w:val="nil"/>
              <w:bottom w:val="single" w:sz="4" w:space="0" w:color="auto"/>
              <w:right w:val="single" w:sz="4" w:space="0" w:color="auto"/>
            </w:tcBorders>
            <w:shd w:val="clear" w:color="auto" w:fill="auto"/>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O</w:t>
            </w:r>
          </w:p>
        </w:tc>
        <w:tc>
          <w:tcPr>
            <w:tcW w:w="0" w:type="auto"/>
            <w:tcBorders>
              <w:top w:val="nil"/>
              <w:left w:val="nil"/>
              <w:bottom w:val="single" w:sz="4" w:space="0" w:color="auto"/>
              <w:right w:val="single" w:sz="4" w:space="0" w:color="auto"/>
            </w:tcBorders>
            <w:shd w:val="clear" w:color="auto" w:fill="auto"/>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2</w:t>
            </w:r>
          </w:p>
        </w:tc>
        <w:tc>
          <w:tcPr>
            <w:tcW w:w="0" w:type="auto"/>
            <w:tcBorders>
              <w:top w:val="nil"/>
              <w:left w:val="nil"/>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0,11</w:t>
            </w:r>
          </w:p>
        </w:tc>
      </w:tr>
      <w:tr w:rsidR="00C147AC" w:rsidRPr="00C147AC" w:rsidTr="00F1619B">
        <w:trPr>
          <w:trHeight w:val="702"/>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C147AC" w:rsidRPr="00C147AC" w:rsidRDefault="00C147AC" w:rsidP="00F1619B">
            <w:pPr>
              <w:spacing w:after="0" w:line="240" w:lineRule="auto"/>
              <w:rPr>
                <w:rFonts w:ascii="Times New Roman" w:eastAsia="Times New Roman" w:hAnsi="Times New Roman" w:cs="Times New Roman"/>
                <w:b/>
                <w:bCs/>
                <w:i/>
                <w:color w:val="000000"/>
                <w:sz w:val="24"/>
                <w:szCs w:val="24"/>
                <w:lang w:eastAsia="cs-CZ"/>
              </w:rPr>
            </w:pPr>
            <w:r w:rsidRPr="00C147AC">
              <w:rPr>
                <w:rFonts w:ascii="Times New Roman" w:eastAsia="Times New Roman" w:hAnsi="Times New Roman" w:cs="Times New Roman"/>
                <w:b/>
                <w:bCs/>
                <w:i/>
                <w:color w:val="000000"/>
                <w:sz w:val="24"/>
                <w:szCs w:val="24"/>
                <w:lang w:eastAsia="cs-CZ"/>
              </w:rPr>
              <w:t>17 Stavební a demoliční odpady</w:t>
            </w:r>
          </w:p>
        </w:tc>
      </w:tr>
      <w:tr w:rsidR="00C147AC" w:rsidRPr="00C147AC" w:rsidTr="00F1619B">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170101</w:t>
            </w:r>
          </w:p>
        </w:tc>
        <w:tc>
          <w:tcPr>
            <w:tcW w:w="0" w:type="auto"/>
            <w:tcBorders>
              <w:top w:val="nil"/>
              <w:left w:val="nil"/>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Beton</w:t>
            </w:r>
          </w:p>
        </w:tc>
        <w:tc>
          <w:tcPr>
            <w:tcW w:w="0" w:type="auto"/>
            <w:tcBorders>
              <w:top w:val="nil"/>
              <w:left w:val="nil"/>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O</w:t>
            </w:r>
          </w:p>
        </w:tc>
        <w:tc>
          <w:tcPr>
            <w:tcW w:w="0" w:type="auto"/>
            <w:tcBorders>
              <w:top w:val="nil"/>
              <w:left w:val="nil"/>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1,2</w:t>
            </w:r>
          </w:p>
        </w:tc>
        <w:tc>
          <w:tcPr>
            <w:tcW w:w="0" w:type="auto"/>
            <w:tcBorders>
              <w:top w:val="nil"/>
              <w:left w:val="nil"/>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143,04</w:t>
            </w:r>
          </w:p>
        </w:tc>
      </w:tr>
      <w:tr w:rsidR="00C147AC" w:rsidRPr="00C147AC" w:rsidTr="00F1619B">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170201</w:t>
            </w:r>
          </w:p>
        </w:tc>
        <w:tc>
          <w:tcPr>
            <w:tcW w:w="0" w:type="auto"/>
            <w:tcBorders>
              <w:top w:val="nil"/>
              <w:left w:val="nil"/>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Dřevo</w:t>
            </w:r>
          </w:p>
        </w:tc>
        <w:tc>
          <w:tcPr>
            <w:tcW w:w="0" w:type="auto"/>
            <w:tcBorders>
              <w:top w:val="nil"/>
              <w:left w:val="nil"/>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O</w:t>
            </w:r>
          </w:p>
        </w:tc>
        <w:tc>
          <w:tcPr>
            <w:tcW w:w="0" w:type="auto"/>
            <w:tcBorders>
              <w:top w:val="nil"/>
              <w:left w:val="nil"/>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2</w:t>
            </w:r>
          </w:p>
        </w:tc>
        <w:tc>
          <w:tcPr>
            <w:tcW w:w="0" w:type="auto"/>
            <w:tcBorders>
              <w:top w:val="nil"/>
              <w:left w:val="nil"/>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7,44</w:t>
            </w:r>
          </w:p>
        </w:tc>
      </w:tr>
      <w:tr w:rsidR="00C147AC" w:rsidRPr="00C147AC" w:rsidTr="00F1619B">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170202</w:t>
            </w:r>
          </w:p>
        </w:tc>
        <w:tc>
          <w:tcPr>
            <w:tcW w:w="0" w:type="auto"/>
            <w:tcBorders>
              <w:top w:val="nil"/>
              <w:left w:val="nil"/>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Sklo</w:t>
            </w:r>
          </w:p>
        </w:tc>
        <w:tc>
          <w:tcPr>
            <w:tcW w:w="0" w:type="auto"/>
            <w:tcBorders>
              <w:top w:val="nil"/>
              <w:left w:val="nil"/>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O</w:t>
            </w:r>
          </w:p>
        </w:tc>
        <w:tc>
          <w:tcPr>
            <w:tcW w:w="0" w:type="auto"/>
            <w:tcBorders>
              <w:top w:val="nil"/>
              <w:left w:val="nil"/>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2</w:t>
            </w:r>
          </w:p>
        </w:tc>
        <w:tc>
          <w:tcPr>
            <w:tcW w:w="0" w:type="auto"/>
            <w:tcBorders>
              <w:top w:val="nil"/>
              <w:left w:val="nil"/>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0,4</w:t>
            </w:r>
          </w:p>
        </w:tc>
      </w:tr>
      <w:tr w:rsidR="00C147AC" w:rsidRPr="00C147AC" w:rsidTr="00F1619B">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170203</w:t>
            </w:r>
          </w:p>
        </w:tc>
        <w:tc>
          <w:tcPr>
            <w:tcW w:w="0" w:type="auto"/>
            <w:tcBorders>
              <w:top w:val="nil"/>
              <w:left w:val="nil"/>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Plasty</w:t>
            </w:r>
          </w:p>
        </w:tc>
        <w:tc>
          <w:tcPr>
            <w:tcW w:w="0" w:type="auto"/>
            <w:tcBorders>
              <w:top w:val="nil"/>
              <w:left w:val="nil"/>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O</w:t>
            </w:r>
          </w:p>
        </w:tc>
        <w:tc>
          <w:tcPr>
            <w:tcW w:w="0" w:type="auto"/>
            <w:tcBorders>
              <w:top w:val="nil"/>
              <w:left w:val="nil"/>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2</w:t>
            </w:r>
          </w:p>
        </w:tc>
        <w:tc>
          <w:tcPr>
            <w:tcW w:w="0" w:type="auto"/>
            <w:tcBorders>
              <w:top w:val="nil"/>
              <w:left w:val="nil"/>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0,51</w:t>
            </w:r>
          </w:p>
        </w:tc>
      </w:tr>
      <w:tr w:rsidR="00C147AC" w:rsidRPr="00C147AC" w:rsidTr="00F1619B">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170401</w:t>
            </w:r>
          </w:p>
        </w:tc>
        <w:tc>
          <w:tcPr>
            <w:tcW w:w="0" w:type="auto"/>
            <w:tcBorders>
              <w:top w:val="nil"/>
              <w:left w:val="nil"/>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Měď, bronz, mosaz</w:t>
            </w:r>
          </w:p>
        </w:tc>
        <w:tc>
          <w:tcPr>
            <w:tcW w:w="0" w:type="auto"/>
            <w:tcBorders>
              <w:top w:val="nil"/>
              <w:left w:val="nil"/>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O</w:t>
            </w:r>
          </w:p>
        </w:tc>
        <w:tc>
          <w:tcPr>
            <w:tcW w:w="0" w:type="auto"/>
            <w:tcBorders>
              <w:top w:val="nil"/>
              <w:left w:val="nil"/>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2</w:t>
            </w:r>
          </w:p>
        </w:tc>
        <w:tc>
          <w:tcPr>
            <w:tcW w:w="0" w:type="auto"/>
            <w:tcBorders>
              <w:top w:val="nil"/>
              <w:left w:val="nil"/>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0,03</w:t>
            </w:r>
          </w:p>
        </w:tc>
      </w:tr>
      <w:tr w:rsidR="00C147AC" w:rsidRPr="00C147AC" w:rsidTr="00F1619B">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170405</w:t>
            </w:r>
          </w:p>
        </w:tc>
        <w:tc>
          <w:tcPr>
            <w:tcW w:w="0" w:type="auto"/>
            <w:tcBorders>
              <w:top w:val="nil"/>
              <w:left w:val="nil"/>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Železo a ocel</w:t>
            </w:r>
          </w:p>
        </w:tc>
        <w:tc>
          <w:tcPr>
            <w:tcW w:w="0" w:type="auto"/>
            <w:tcBorders>
              <w:top w:val="nil"/>
              <w:left w:val="nil"/>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O</w:t>
            </w:r>
          </w:p>
        </w:tc>
        <w:tc>
          <w:tcPr>
            <w:tcW w:w="0" w:type="auto"/>
            <w:tcBorders>
              <w:top w:val="nil"/>
              <w:left w:val="nil"/>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2</w:t>
            </w:r>
          </w:p>
        </w:tc>
        <w:tc>
          <w:tcPr>
            <w:tcW w:w="0" w:type="auto"/>
            <w:tcBorders>
              <w:top w:val="nil"/>
              <w:left w:val="nil"/>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2,95</w:t>
            </w:r>
          </w:p>
        </w:tc>
      </w:tr>
      <w:tr w:rsidR="00C147AC" w:rsidRPr="00C147AC" w:rsidTr="00F1619B">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170411</w:t>
            </w:r>
          </w:p>
        </w:tc>
        <w:tc>
          <w:tcPr>
            <w:tcW w:w="0" w:type="auto"/>
            <w:tcBorders>
              <w:top w:val="nil"/>
              <w:left w:val="nil"/>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Kabely neuvedené pod číslem 170410</w:t>
            </w:r>
          </w:p>
        </w:tc>
        <w:tc>
          <w:tcPr>
            <w:tcW w:w="0" w:type="auto"/>
            <w:tcBorders>
              <w:top w:val="nil"/>
              <w:left w:val="nil"/>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O</w:t>
            </w:r>
          </w:p>
        </w:tc>
        <w:tc>
          <w:tcPr>
            <w:tcW w:w="0" w:type="auto"/>
            <w:tcBorders>
              <w:top w:val="nil"/>
              <w:left w:val="nil"/>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1,2</w:t>
            </w:r>
          </w:p>
        </w:tc>
        <w:tc>
          <w:tcPr>
            <w:tcW w:w="0" w:type="auto"/>
            <w:tcBorders>
              <w:top w:val="nil"/>
              <w:left w:val="nil"/>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0,24</w:t>
            </w:r>
          </w:p>
        </w:tc>
      </w:tr>
      <w:tr w:rsidR="00C147AC" w:rsidRPr="00C147AC" w:rsidTr="00F1619B">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170504</w:t>
            </w:r>
          </w:p>
        </w:tc>
        <w:tc>
          <w:tcPr>
            <w:tcW w:w="0" w:type="auto"/>
            <w:tcBorders>
              <w:top w:val="nil"/>
              <w:left w:val="nil"/>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 xml:space="preserve">Zemina a </w:t>
            </w:r>
            <w:proofErr w:type="gramStart"/>
            <w:r w:rsidRPr="00C147AC">
              <w:rPr>
                <w:rFonts w:ascii="Times New Roman" w:eastAsia="Times New Roman" w:hAnsi="Times New Roman" w:cs="Times New Roman"/>
                <w:b/>
                <w:i/>
                <w:color w:val="000000"/>
                <w:sz w:val="24"/>
                <w:szCs w:val="24"/>
                <w:lang w:eastAsia="cs-CZ"/>
              </w:rPr>
              <w:t>kamení  neuvedené</w:t>
            </w:r>
            <w:proofErr w:type="gramEnd"/>
            <w:r w:rsidRPr="00C147AC">
              <w:rPr>
                <w:rFonts w:ascii="Times New Roman" w:eastAsia="Times New Roman" w:hAnsi="Times New Roman" w:cs="Times New Roman"/>
                <w:b/>
                <w:i/>
                <w:color w:val="000000"/>
                <w:sz w:val="24"/>
                <w:szCs w:val="24"/>
                <w:lang w:eastAsia="cs-CZ"/>
              </w:rPr>
              <w:t xml:space="preserve"> pod číslem 170503</w:t>
            </w:r>
          </w:p>
        </w:tc>
        <w:tc>
          <w:tcPr>
            <w:tcW w:w="0" w:type="auto"/>
            <w:tcBorders>
              <w:top w:val="nil"/>
              <w:left w:val="nil"/>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O</w:t>
            </w:r>
          </w:p>
        </w:tc>
        <w:tc>
          <w:tcPr>
            <w:tcW w:w="0" w:type="auto"/>
            <w:tcBorders>
              <w:top w:val="nil"/>
              <w:left w:val="nil"/>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1,2</w:t>
            </w:r>
          </w:p>
        </w:tc>
        <w:tc>
          <w:tcPr>
            <w:tcW w:w="0" w:type="auto"/>
            <w:tcBorders>
              <w:top w:val="nil"/>
              <w:left w:val="nil"/>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10,8</w:t>
            </w:r>
          </w:p>
        </w:tc>
      </w:tr>
      <w:tr w:rsidR="00C147AC" w:rsidRPr="00C147AC" w:rsidTr="00F1619B">
        <w:trPr>
          <w:trHeight w:val="6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170604</w:t>
            </w:r>
          </w:p>
        </w:tc>
        <w:tc>
          <w:tcPr>
            <w:tcW w:w="0" w:type="auto"/>
            <w:tcBorders>
              <w:top w:val="nil"/>
              <w:left w:val="nil"/>
              <w:bottom w:val="single" w:sz="4" w:space="0" w:color="auto"/>
              <w:right w:val="single" w:sz="4" w:space="0" w:color="auto"/>
            </w:tcBorders>
            <w:shd w:val="clear" w:color="auto" w:fill="auto"/>
            <w:vAlign w:val="bottom"/>
            <w:hideMark/>
          </w:tcPr>
          <w:p w:rsidR="00C147AC" w:rsidRPr="00C147AC" w:rsidRDefault="00C147AC" w:rsidP="00F1619B">
            <w:pPr>
              <w:spacing w:after="0" w:line="240" w:lineRule="auto"/>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Izolační materiály neuvedené pod čísly 170601 a 170603</w:t>
            </w:r>
          </w:p>
        </w:tc>
        <w:tc>
          <w:tcPr>
            <w:tcW w:w="0" w:type="auto"/>
            <w:tcBorders>
              <w:top w:val="nil"/>
              <w:left w:val="nil"/>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O</w:t>
            </w:r>
          </w:p>
        </w:tc>
        <w:tc>
          <w:tcPr>
            <w:tcW w:w="0" w:type="auto"/>
            <w:tcBorders>
              <w:top w:val="nil"/>
              <w:left w:val="nil"/>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1</w:t>
            </w:r>
          </w:p>
        </w:tc>
        <w:tc>
          <w:tcPr>
            <w:tcW w:w="0" w:type="auto"/>
            <w:tcBorders>
              <w:top w:val="nil"/>
              <w:left w:val="nil"/>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9,34</w:t>
            </w:r>
          </w:p>
        </w:tc>
      </w:tr>
      <w:tr w:rsidR="00C147AC" w:rsidRPr="00C147AC" w:rsidTr="00F1619B">
        <w:trPr>
          <w:trHeight w:val="6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170904</w:t>
            </w:r>
          </w:p>
        </w:tc>
        <w:tc>
          <w:tcPr>
            <w:tcW w:w="0" w:type="auto"/>
            <w:tcBorders>
              <w:top w:val="nil"/>
              <w:left w:val="nil"/>
              <w:bottom w:val="single" w:sz="4" w:space="0" w:color="auto"/>
              <w:right w:val="single" w:sz="4" w:space="0" w:color="auto"/>
            </w:tcBorders>
            <w:shd w:val="clear" w:color="auto" w:fill="auto"/>
            <w:vAlign w:val="bottom"/>
            <w:hideMark/>
          </w:tcPr>
          <w:p w:rsidR="00C147AC" w:rsidRPr="00C147AC" w:rsidRDefault="00C147AC" w:rsidP="00F1619B">
            <w:pPr>
              <w:spacing w:after="0" w:line="240" w:lineRule="auto"/>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Směsné stavební a demoliční odpady neuvedené pod čísly 170901, 170902 a 170903</w:t>
            </w:r>
          </w:p>
        </w:tc>
        <w:tc>
          <w:tcPr>
            <w:tcW w:w="0" w:type="auto"/>
            <w:tcBorders>
              <w:top w:val="nil"/>
              <w:left w:val="nil"/>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O</w:t>
            </w:r>
          </w:p>
        </w:tc>
        <w:tc>
          <w:tcPr>
            <w:tcW w:w="0" w:type="auto"/>
            <w:tcBorders>
              <w:top w:val="nil"/>
              <w:left w:val="nil"/>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1</w:t>
            </w:r>
          </w:p>
        </w:tc>
        <w:tc>
          <w:tcPr>
            <w:tcW w:w="0" w:type="auto"/>
            <w:tcBorders>
              <w:top w:val="nil"/>
              <w:left w:val="nil"/>
              <w:bottom w:val="single" w:sz="4" w:space="0" w:color="auto"/>
              <w:right w:val="single" w:sz="4" w:space="0" w:color="auto"/>
            </w:tcBorders>
            <w:shd w:val="clear" w:color="auto" w:fill="auto"/>
            <w:noWrap/>
            <w:vAlign w:val="bottom"/>
            <w:hideMark/>
          </w:tcPr>
          <w:p w:rsidR="00C147AC" w:rsidRPr="00C147AC" w:rsidRDefault="00C147AC" w:rsidP="00F1619B">
            <w:pPr>
              <w:spacing w:after="0" w:line="240" w:lineRule="auto"/>
              <w:jc w:val="center"/>
              <w:rPr>
                <w:rFonts w:ascii="Times New Roman" w:eastAsia="Times New Roman" w:hAnsi="Times New Roman" w:cs="Times New Roman"/>
                <w:b/>
                <w:i/>
                <w:color w:val="000000"/>
                <w:sz w:val="24"/>
                <w:szCs w:val="24"/>
                <w:lang w:eastAsia="cs-CZ"/>
              </w:rPr>
            </w:pPr>
            <w:r w:rsidRPr="00C147AC">
              <w:rPr>
                <w:rFonts w:ascii="Times New Roman" w:eastAsia="Times New Roman" w:hAnsi="Times New Roman" w:cs="Times New Roman"/>
                <w:b/>
                <w:i/>
                <w:color w:val="000000"/>
                <w:sz w:val="24"/>
                <w:szCs w:val="24"/>
                <w:lang w:eastAsia="cs-CZ"/>
              </w:rPr>
              <w:t>521,76</w:t>
            </w:r>
          </w:p>
        </w:tc>
      </w:tr>
    </w:tbl>
    <w:p w:rsidR="00FA1345" w:rsidRPr="009C4C8C" w:rsidRDefault="00FA1345" w:rsidP="00C147AC">
      <w:pPr>
        <w:pStyle w:val="499textodrazeny"/>
        <w:tabs>
          <w:tab w:val="left" w:pos="900"/>
          <w:tab w:val="left" w:pos="1080"/>
        </w:tabs>
        <w:ind w:left="720"/>
        <w:jc w:val="both"/>
        <w:rPr>
          <w:rFonts w:ascii="Times New Roman" w:hAnsi="Times New Roman" w:cs="Times New Roman"/>
          <w:color w:val="auto"/>
          <w:sz w:val="24"/>
          <w:szCs w:val="24"/>
        </w:rPr>
      </w:pPr>
    </w:p>
    <w:p w:rsidR="00C554C7" w:rsidRDefault="00C554C7" w:rsidP="007938FA">
      <w:pPr>
        <w:pStyle w:val="499textodrazeny"/>
        <w:numPr>
          <w:ilvl w:val="0"/>
          <w:numId w:val="3"/>
        </w:numPr>
        <w:tabs>
          <w:tab w:val="clear" w:pos="1778"/>
          <w:tab w:val="left" w:pos="1080"/>
        </w:tabs>
        <w:ind w:left="1080"/>
        <w:rPr>
          <w:rFonts w:ascii="Times New Roman" w:hAnsi="Times New Roman" w:cs="Times New Roman"/>
          <w:color w:val="auto"/>
          <w:sz w:val="24"/>
          <w:szCs w:val="24"/>
        </w:rPr>
      </w:pPr>
      <w:r w:rsidRPr="00C554C7">
        <w:rPr>
          <w:rFonts w:ascii="Times New Roman" w:hAnsi="Times New Roman" w:cs="Times New Roman"/>
          <w:color w:val="auto"/>
          <w:sz w:val="24"/>
          <w:szCs w:val="24"/>
        </w:rPr>
        <w:lastRenderedPageBreak/>
        <w:t xml:space="preserve">bilance zemních prací, požadavky na přísun nebo </w:t>
      </w:r>
      <w:proofErr w:type="spellStart"/>
      <w:r w:rsidRPr="00C554C7">
        <w:rPr>
          <w:rFonts w:ascii="Times New Roman" w:hAnsi="Times New Roman" w:cs="Times New Roman"/>
          <w:color w:val="auto"/>
          <w:sz w:val="24"/>
          <w:szCs w:val="24"/>
        </w:rPr>
        <w:t>deponie</w:t>
      </w:r>
      <w:proofErr w:type="spellEnd"/>
      <w:r>
        <w:rPr>
          <w:rFonts w:ascii="Times New Roman" w:hAnsi="Times New Roman" w:cs="Times New Roman"/>
          <w:color w:val="auto"/>
          <w:sz w:val="24"/>
          <w:szCs w:val="24"/>
        </w:rPr>
        <w:t xml:space="preserve"> zemin</w:t>
      </w:r>
    </w:p>
    <w:p w:rsidR="00FA1345" w:rsidRPr="00FA1345" w:rsidRDefault="00FA1345" w:rsidP="00FA1345">
      <w:pPr>
        <w:pStyle w:val="499textodrazeny"/>
        <w:tabs>
          <w:tab w:val="left" w:pos="900"/>
          <w:tab w:val="left" w:pos="1080"/>
        </w:tabs>
        <w:ind w:left="0"/>
        <w:jc w:val="both"/>
        <w:rPr>
          <w:rFonts w:ascii="Times New Roman" w:hAnsi="Times New Roman" w:cs="Times New Roman"/>
          <w:b/>
          <w:i/>
          <w:color w:val="auto"/>
          <w:sz w:val="24"/>
          <w:szCs w:val="24"/>
        </w:rPr>
      </w:pPr>
      <w:r w:rsidRPr="00FA1345">
        <w:rPr>
          <w:rFonts w:ascii="Times New Roman" w:hAnsi="Times New Roman" w:cs="Times New Roman"/>
          <w:b/>
          <w:i/>
          <w:color w:val="auto"/>
          <w:sz w:val="24"/>
          <w:szCs w:val="24"/>
        </w:rPr>
        <w:t>Zemních prací je naprosté minimum</w:t>
      </w:r>
    </w:p>
    <w:p w:rsidR="00C554C7" w:rsidRDefault="00C554C7" w:rsidP="007938FA">
      <w:pPr>
        <w:pStyle w:val="499textodrazeny"/>
        <w:numPr>
          <w:ilvl w:val="0"/>
          <w:numId w:val="3"/>
        </w:numPr>
        <w:tabs>
          <w:tab w:val="clear" w:pos="1778"/>
          <w:tab w:val="left" w:pos="1080"/>
        </w:tabs>
        <w:ind w:left="1080"/>
        <w:rPr>
          <w:rFonts w:ascii="Times New Roman" w:hAnsi="Times New Roman" w:cs="Times New Roman"/>
          <w:color w:val="auto"/>
          <w:sz w:val="24"/>
          <w:szCs w:val="24"/>
        </w:rPr>
      </w:pPr>
      <w:r>
        <w:rPr>
          <w:rFonts w:ascii="Times New Roman" w:hAnsi="Times New Roman" w:cs="Times New Roman"/>
          <w:color w:val="auto"/>
          <w:sz w:val="24"/>
          <w:szCs w:val="24"/>
        </w:rPr>
        <w:t>ochrana životního prostředí při výstavbě</w:t>
      </w:r>
    </w:p>
    <w:p w:rsidR="00FA1345" w:rsidRPr="00FA1345" w:rsidRDefault="00FA1345" w:rsidP="00FA1345">
      <w:pPr>
        <w:pStyle w:val="499textodrazeny"/>
        <w:tabs>
          <w:tab w:val="left" w:pos="900"/>
          <w:tab w:val="left" w:pos="1080"/>
        </w:tabs>
        <w:ind w:left="0"/>
        <w:jc w:val="both"/>
        <w:rPr>
          <w:rFonts w:ascii="Times New Roman" w:hAnsi="Times New Roman" w:cs="Times New Roman"/>
          <w:b/>
          <w:i/>
          <w:color w:val="auto"/>
          <w:sz w:val="24"/>
          <w:szCs w:val="24"/>
        </w:rPr>
      </w:pPr>
      <w:r w:rsidRPr="00FA1345">
        <w:rPr>
          <w:rFonts w:ascii="Times New Roman" w:hAnsi="Times New Roman" w:cs="Times New Roman"/>
          <w:b/>
          <w:i/>
          <w:color w:val="auto"/>
          <w:sz w:val="24"/>
          <w:szCs w:val="24"/>
        </w:rPr>
        <w:t>Nepředpokládá se narušení životního prostředí</w:t>
      </w:r>
    </w:p>
    <w:p w:rsidR="00C347AB" w:rsidRDefault="00C347AB" w:rsidP="007938FA">
      <w:pPr>
        <w:pStyle w:val="499textodrazeny"/>
        <w:numPr>
          <w:ilvl w:val="0"/>
          <w:numId w:val="3"/>
        </w:numPr>
        <w:tabs>
          <w:tab w:val="clear" w:pos="1778"/>
          <w:tab w:val="left" w:pos="1080"/>
        </w:tabs>
        <w:ind w:left="1080"/>
        <w:rPr>
          <w:rFonts w:ascii="Times New Roman" w:hAnsi="Times New Roman" w:cs="Times New Roman"/>
          <w:color w:val="auto"/>
          <w:sz w:val="24"/>
          <w:szCs w:val="24"/>
        </w:rPr>
      </w:pPr>
      <w:r w:rsidRPr="00C554C7">
        <w:rPr>
          <w:rFonts w:ascii="Times New Roman" w:hAnsi="Times New Roman" w:cs="Times New Roman"/>
          <w:color w:val="auto"/>
          <w:sz w:val="24"/>
          <w:szCs w:val="24"/>
        </w:rPr>
        <w:t>zásady bezpečnosti a ochrany zdraví při práci na staveništi, posouzení potřeby koordinátora bezpečnosti a ochrany zdraví při práci,</w:t>
      </w:r>
    </w:p>
    <w:p w:rsidR="00FA1345" w:rsidRPr="00FA1345" w:rsidRDefault="00FA1345" w:rsidP="00FA1345">
      <w:pPr>
        <w:pStyle w:val="499textodrazeny"/>
        <w:tabs>
          <w:tab w:val="left" w:pos="900"/>
          <w:tab w:val="left" w:pos="1080"/>
        </w:tabs>
        <w:ind w:left="0"/>
        <w:jc w:val="both"/>
        <w:rPr>
          <w:rFonts w:ascii="Times New Roman" w:hAnsi="Times New Roman" w:cs="Times New Roman"/>
          <w:b/>
          <w:i/>
          <w:color w:val="auto"/>
          <w:sz w:val="24"/>
          <w:szCs w:val="24"/>
        </w:rPr>
      </w:pPr>
      <w:r w:rsidRPr="00FA1345">
        <w:rPr>
          <w:rFonts w:ascii="Times New Roman" w:hAnsi="Times New Roman" w:cs="Times New Roman"/>
          <w:b/>
          <w:i/>
          <w:color w:val="auto"/>
          <w:sz w:val="24"/>
          <w:szCs w:val="24"/>
        </w:rPr>
        <w:t xml:space="preserve">Vzhledem k charakteru stavby </w:t>
      </w:r>
      <w:r w:rsidR="00A1662F">
        <w:rPr>
          <w:rFonts w:ascii="Times New Roman" w:hAnsi="Times New Roman" w:cs="Times New Roman"/>
          <w:b/>
          <w:i/>
          <w:color w:val="auto"/>
          <w:sz w:val="24"/>
          <w:szCs w:val="24"/>
        </w:rPr>
        <w:t>je</w:t>
      </w:r>
      <w:r w:rsidRPr="00FA1345">
        <w:rPr>
          <w:rFonts w:ascii="Times New Roman" w:hAnsi="Times New Roman" w:cs="Times New Roman"/>
          <w:b/>
          <w:i/>
          <w:color w:val="auto"/>
          <w:sz w:val="24"/>
          <w:szCs w:val="24"/>
        </w:rPr>
        <w:t xml:space="preserve"> potřeba koordinátor BOZP</w:t>
      </w:r>
    </w:p>
    <w:p w:rsidR="00C347AB" w:rsidRDefault="00C347AB" w:rsidP="007938FA">
      <w:pPr>
        <w:pStyle w:val="499textodrazeny"/>
        <w:numPr>
          <w:ilvl w:val="0"/>
          <w:numId w:val="3"/>
        </w:numPr>
        <w:tabs>
          <w:tab w:val="clear" w:pos="1778"/>
          <w:tab w:val="left" w:pos="1080"/>
        </w:tabs>
        <w:ind w:left="1080"/>
        <w:rPr>
          <w:rFonts w:ascii="Times New Roman" w:hAnsi="Times New Roman" w:cs="Times New Roman"/>
          <w:color w:val="auto"/>
          <w:sz w:val="24"/>
          <w:szCs w:val="24"/>
        </w:rPr>
      </w:pPr>
      <w:r w:rsidRPr="009C4C8C">
        <w:rPr>
          <w:rFonts w:ascii="Times New Roman" w:hAnsi="Times New Roman" w:cs="Times New Roman"/>
          <w:color w:val="auto"/>
          <w:sz w:val="24"/>
          <w:szCs w:val="24"/>
        </w:rPr>
        <w:t>úpravy pro bezbariérové užívání výstavbou dotčených staveb,</w:t>
      </w:r>
    </w:p>
    <w:p w:rsidR="00A53B94" w:rsidRPr="00A53B94" w:rsidRDefault="00A53B94" w:rsidP="00A53B94">
      <w:pPr>
        <w:pStyle w:val="499textodrazeny"/>
        <w:tabs>
          <w:tab w:val="left" w:pos="900"/>
          <w:tab w:val="left" w:pos="1080"/>
        </w:tabs>
        <w:ind w:left="0"/>
        <w:jc w:val="both"/>
        <w:rPr>
          <w:rFonts w:ascii="Times New Roman" w:hAnsi="Times New Roman" w:cs="Times New Roman"/>
          <w:b/>
          <w:i/>
          <w:color w:val="auto"/>
          <w:sz w:val="24"/>
          <w:szCs w:val="24"/>
        </w:rPr>
      </w:pPr>
      <w:r w:rsidRPr="00A53B94">
        <w:rPr>
          <w:rFonts w:ascii="Times New Roman" w:hAnsi="Times New Roman" w:cs="Times New Roman"/>
          <w:b/>
          <w:i/>
          <w:color w:val="auto"/>
          <w:sz w:val="24"/>
          <w:szCs w:val="24"/>
        </w:rPr>
        <w:t>Po dobu výstavby není nutno řešit bezbariérové užívání</w:t>
      </w:r>
    </w:p>
    <w:p w:rsidR="00C347AB" w:rsidRDefault="00C347AB" w:rsidP="007938FA">
      <w:pPr>
        <w:pStyle w:val="499textodrazeny"/>
        <w:numPr>
          <w:ilvl w:val="0"/>
          <w:numId w:val="3"/>
        </w:numPr>
        <w:tabs>
          <w:tab w:val="clear" w:pos="1778"/>
          <w:tab w:val="left" w:pos="1080"/>
        </w:tabs>
        <w:ind w:left="1080"/>
        <w:rPr>
          <w:rFonts w:ascii="Times New Roman" w:hAnsi="Times New Roman" w:cs="Times New Roman"/>
          <w:color w:val="auto"/>
          <w:sz w:val="24"/>
          <w:szCs w:val="24"/>
        </w:rPr>
      </w:pPr>
      <w:r w:rsidRPr="009C4C8C">
        <w:rPr>
          <w:rFonts w:ascii="Times New Roman" w:hAnsi="Times New Roman" w:cs="Times New Roman"/>
          <w:color w:val="auto"/>
          <w:sz w:val="24"/>
          <w:szCs w:val="24"/>
        </w:rPr>
        <w:t xml:space="preserve">zásady pro </w:t>
      </w:r>
      <w:r>
        <w:rPr>
          <w:rFonts w:ascii="Times New Roman" w:hAnsi="Times New Roman" w:cs="Times New Roman"/>
          <w:color w:val="auto"/>
          <w:sz w:val="24"/>
          <w:szCs w:val="24"/>
        </w:rPr>
        <w:t>dopravní inženýrská opatření</w:t>
      </w:r>
      <w:r w:rsidRPr="009C4C8C">
        <w:rPr>
          <w:rFonts w:ascii="Times New Roman" w:hAnsi="Times New Roman" w:cs="Times New Roman"/>
          <w:color w:val="auto"/>
          <w:sz w:val="24"/>
          <w:szCs w:val="24"/>
        </w:rPr>
        <w:t>.</w:t>
      </w:r>
    </w:p>
    <w:p w:rsidR="00A53B94" w:rsidRPr="00A53B94" w:rsidRDefault="00A53B94" w:rsidP="00A53B94">
      <w:pPr>
        <w:pStyle w:val="499textodrazeny"/>
        <w:tabs>
          <w:tab w:val="left" w:pos="900"/>
          <w:tab w:val="left" w:pos="1080"/>
        </w:tabs>
        <w:ind w:left="0"/>
        <w:jc w:val="both"/>
        <w:rPr>
          <w:rFonts w:ascii="Times New Roman" w:hAnsi="Times New Roman" w:cs="Times New Roman"/>
          <w:b/>
          <w:i/>
          <w:color w:val="auto"/>
          <w:sz w:val="24"/>
          <w:szCs w:val="24"/>
        </w:rPr>
      </w:pPr>
      <w:r w:rsidRPr="00A53B94">
        <w:rPr>
          <w:rFonts w:ascii="Times New Roman" w:hAnsi="Times New Roman" w:cs="Times New Roman"/>
          <w:b/>
          <w:i/>
          <w:color w:val="auto"/>
          <w:sz w:val="24"/>
          <w:szCs w:val="24"/>
        </w:rPr>
        <w:t>Netýká se této stavby</w:t>
      </w:r>
    </w:p>
    <w:p w:rsidR="00C554C7" w:rsidRDefault="00C554C7" w:rsidP="007938FA">
      <w:pPr>
        <w:pStyle w:val="499textodrazeny"/>
        <w:numPr>
          <w:ilvl w:val="0"/>
          <w:numId w:val="3"/>
        </w:numPr>
        <w:tabs>
          <w:tab w:val="clear" w:pos="1778"/>
          <w:tab w:val="left" w:pos="1080"/>
        </w:tabs>
        <w:ind w:left="1080"/>
        <w:rPr>
          <w:rFonts w:ascii="Times New Roman" w:hAnsi="Times New Roman" w:cs="Times New Roman"/>
          <w:color w:val="auto"/>
          <w:sz w:val="24"/>
          <w:szCs w:val="24"/>
        </w:rPr>
      </w:pPr>
      <w:r>
        <w:rPr>
          <w:rFonts w:ascii="Times New Roman" w:hAnsi="Times New Roman" w:cs="Times New Roman"/>
          <w:color w:val="auto"/>
          <w:sz w:val="24"/>
          <w:szCs w:val="24"/>
        </w:rPr>
        <w:t>Stanovení speciálních podmínek pro provádění stavby (provádění stavby za provozu, opatření proti účinkům vnějšího prostředí při výstavbě</w:t>
      </w:r>
    </w:p>
    <w:p w:rsidR="00A53B94" w:rsidRPr="00A53B94" w:rsidRDefault="00A53B94" w:rsidP="00A53B94">
      <w:pPr>
        <w:pStyle w:val="499textodrazeny"/>
        <w:tabs>
          <w:tab w:val="left" w:pos="900"/>
          <w:tab w:val="left" w:pos="1080"/>
        </w:tabs>
        <w:ind w:left="0"/>
        <w:jc w:val="both"/>
        <w:rPr>
          <w:rFonts w:ascii="Times New Roman" w:hAnsi="Times New Roman" w:cs="Times New Roman"/>
          <w:b/>
          <w:i/>
          <w:color w:val="auto"/>
          <w:sz w:val="24"/>
          <w:szCs w:val="24"/>
        </w:rPr>
      </w:pPr>
      <w:r w:rsidRPr="00A53B94">
        <w:rPr>
          <w:rFonts w:ascii="Times New Roman" w:hAnsi="Times New Roman" w:cs="Times New Roman"/>
          <w:b/>
          <w:i/>
          <w:color w:val="auto"/>
          <w:sz w:val="24"/>
          <w:szCs w:val="24"/>
        </w:rPr>
        <w:t>Žádné speciální podmínky nejsou zpracovateli PD známy</w:t>
      </w:r>
    </w:p>
    <w:p w:rsidR="00C554C7" w:rsidRDefault="00C554C7" w:rsidP="007938FA">
      <w:pPr>
        <w:pStyle w:val="499textodrazeny"/>
        <w:numPr>
          <w:ilvl w:val="0"/>
          <w:numId w:val="3"/>
        </w:numPr>
        <w:tabs>
          <w:tab w:val="clear" w:pos="1778"/>
          <w:tab w:val="left" w:pos="1080"/>
        </w:tabs>
        <w:ind w:left="1080"/>
        <w:rPr>
          <w:rFonts w:ascii="Times New Roman" w:hAnsi="Times New Roman" w:cs="Times New Roman"/>
          <w:color w:val="auto"/>
          <w:sz w:val="24"/>
          <w:szCs w:val="24"/>
        </w:rPr>
      </w:pPr>
      <w:r>
        <w:rPr>
          <w:rFonts w:ascii="Times New Roman" w:hAnsi="Times New Roman" w:cs="Times New Roman"/>
          <w:color w:val="auto"/>
          <w:sz w:val="24"/>
          <w:szCs w:val="24"/>
        </w:rPr>
        <w:t>Postup výstavby, rozhodující termíny</w:t>
      </w:r>
    </w:p>
    <w:p w:rsidR="00A53B94" w:rsidRPr="00A53B94" w:rsidRDefault="00A53B94" w:rsidP="00A53B94">
      <w:pPr>
        <w:pStyle w:val="499textodrazeny"/>
        <w:tabs>
          <w:tab w:val="left" w:pos="900"/>
          <w:tab w:val="left" w:pos="1080"/>
        </w:tabs>
        <w:ind w:left="0"/>
        <w:jc w:val="both"/>
        <w:rPr>
          <w:rFonts w:ascii="Times New Roman" w:hAnsi="Times New Roman" w:cs="Times New Roman"/>
          <w:b/>
          <w:i/>
          <w:color w:val="auto"/>
          <w:sz w:val="24"/>
          <w:szCs w:val="24"/>
        </w:rPr>
      </w:pPr>
      <w:r w:rsidRPr="00A53B94">
        <w:rPr>
          <w:rFonts w:ascii="Times New Roman" w:hAnsi="Times New Roman" w:cs="Times New Roman"/>
          <w:b/>
          <w:i/>
          <w:color w:val="auto"/>
          <w:sz w:val="24"/>
          <w:szCs w:val="24"/>
        </w:rPr>
        <w:t>Termíny zahájení a ukončení stavby nejsou v době zpracování PD známy</w:t>
      </w:r>
    </w:p>
    <w:sectPr w:rsidR="00A53B94" w:rsidRPr="00A53B94" w:rsidSect="00A53B94">
      <w:headerReference w:type="default" r:id="rId15"/>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619B" w:rsidRDefault="00F1619B" w:rsidP="00A53B94">
      <w:pPr>
        <w:spacing w:after="0" w:line="240" w:lineRule="auto"/>
      </w:pPr>
      <w:r>
        <w:separator/>
      </w:r>
    </w:p>
  </w:endnote>
  <w:endnote w:type="continuationSeparator" w:id="0">
    <w:p w:rsidR="00F1619B" w:rsidRDefault="00F1619B" w:rsidP="00A53B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619B" w:rsidRDefault="00F1619B" w:rsidP="00A53B94">
      <w:pPr>
        <w:spacing w:after="0" w:line="240" w:lineRule="auto"/>
      </w:pPr>
      <w:r>
        <w:separator/>
      </w:r>
    </w:p>
  </w:footnote>
  <w:footnote w:type="continuationSeparator" w:id="0">
    <w:p w:rsidR="00F1619B" w:rsidRDefault="00F1619B" w:rsidP="00A53B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19B" w:rsidRDefault="00F1619B">
    <w:pPr>
      <w:pStyle w:val="Zhlav"/>
      <w:jc w:val="right"/>
    </w:pPr>
    <w:r w:rsidRPr="00553BA8">
      <w:t>BPO 9-</w:t>
    </w:r>
    <w:r>
      <w:t>105529/</w:t>
    </w:r>
    <w:sdt>
      <w:sdtPr>
        <w:id w:val="-1029719728"/>
        <w:docPartObj>
          <w:docPartGallery w:val="Page Numbers (Top of Page)"/>
          <w:docPartUnique/>
        </w:docPartObj>
      </w:sdtPr>
      <w:sdtContent>
        <w:r>
          <w:fldChar w:fldCharType="begin"/>
        </w:r>
        <w:r>
          <w:instrText>PAGE   \* MERGEFORMAT</w:instrText>
        </w:r>
        <w:r>
          <w:fldChar w:fldCharType="separate"/>
        </w:r>
        <w:r w:rsidR="00CE70DE">
          <w:rPr>
            <w:noProof/>
          </w:rPr>
          <w:t>33</w:t>
        </w:r>
        <w:r>
          <w:fldChar w:fldCharType="end"/>
        </w:r>
      </w:sdtContent>
    </w:sdt>
  </w:p>
  <w:p w:rsidR="00F1619B" w:rsidRDefault="00F1619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1584"/>
        </w:tabs>
        <w:ind w:left="1584" w:hanging="1584"/>
      </w:pPr>
    </w:lvl>
  </w:abstractNum>
  <w:abstractNum w:abstractNumId="1">
    <w:nsid w:val="00000005"/>
    <w:multiLevelType w:val="singleLevel"/>
    <w:tmpl w:val="00000005"/>
    <w:name w:val="WW8Num6"/>
    <w:lvl w:ilvl="0">
      <w:start w:val="6"/>
      <w:numFmt w:val="bullet"/>
      <w:lvlText w:val="-"/>
      <w:lvlJc w:val="left"/>
      <w:pPr>
        <w:tabs>
          <w:tab w:val="num" w:pos="720"/>
        </w:tabs>
        <w:ind w:left="720" w:hanging="360"/>
      </w:pPr>
      <w:rPr>
        <w:rFonts w:ascii="Times New Roman" w:hAnsi="Times New Roman" w:cs="Times New Roman"/>
      </w:rPr>
    </w:lvl>
  </w:abstractNum>
  <w:abstractNum w:abstractNumId="2">
    <w:nsid w:val="00000008"/>
    <w:multiLevelType w:val="singleLevel"/>
    <w:tmpl w:val="00000008"/>
    <w:lvl w:ilvl="0">
      <w:numFmt w:val="bullet"/>
      <w:lvlText w:val="-"/>
      <w:lvlJc w:val="left"/>
      <w:pPr>
        <w:tabs>
          <w:tab w:val="num" w:pos="720"/>
        </w:tabs>
        <w:ind w:left="720" w:hanging="360"/>
      </w:pPr>
      <w:rPr>
        <w:rFonts w:ascii="Times New Roman" w:hAnsi="Times New Roman" w:cs="Times New Roman"/>
      </w:rPr>
    </w:lvl>
  </w:abstractNum>
  <w:abstractNum w:abstractNumId="3">
    <w:nsid w:val="00B24C26"/>
    <w:multiLevelType w:val="hybridMultilevel"/>
    <w:tmpl w:val="22603972"/>
    <w:lvl w:ilvl="0" w:tplc="7BCE1B02">
      <w:start w:val="1"/>
      <w:numFmt w:val="lowerLetter"/>
      <w:lvlText w:val="%1)"/>
      <w:lvlJc w:val="left"/>
      <w:pPr>
        <w:tabs>
          <w:tab w:val="num" w:pos="1778"/>
        </w:tabs>
        <w:ind w:left="1778" w:hanging="360"/>
      </w:pPr>
      <w:rPr>
        <w:rFonts w:hint="default"/>
      </w:rPr>
    </w:lvl>
    <w:lvl w:ilvl="1" w:tplc="04050019" w:tentative="1">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4">
    <w:nsid w:val="02BB7715"/>
    <w:multiLevelType w:val="hybridMultilevel"/>
    <w:tmpl w:val="4C4EC0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750320E"/>
    <w:multiLevelType w:val="hybridMultilevel"/>
    <w:tmpl w:val="0D6419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0194536"/>
    <w:multiLevelType w:val="hybridMultilevel"/>
    <w:tmpl w:val="D54C64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8EC4944"/>
    <w:multiLevelType w:val="hybridMultilevel"/>
    <w:tmpl w:val="D624D528"/>
    <w:lvl w:ilvl="0" w:tplc="6088CDF4">
      <w:start w:val="1"/>
      <w:numFmt w:val="lowerLetter"/>
      <w:lvlText w:val="%1)"/>
      <w:lvlJc w:val="left"/>
      <w:pPr>
        <w:tabs>
          <w:tab w:val="num" w:pos="2149"/>
        </w:tabs>
        <w:ind w:left="2149" w:hanging="360"/>
      </w:pPr>
      <w:rPr>
        <w:rFonts w:hint="default"/>
      </w:rPr>
    </w:lvl>
    <w:lvl w:ilvl="1" w:tplc="04050019" w:tentative="1">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8">
    <w:nsid w:val="1ECD4F90"/>
    <w:multiLevelType w:val="hybridMultilevel"/>
    <w:tmpl w:val="79005588"/>
    <w:lvl w:ilvl="0" w:tplc="C860BC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2F51740B"/>
    <w:multiLevelType w:val="hybridMultilevel"/>
    <w:tmpl w:val="4F387688"/>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3A574F0"/>
    <w:multiLevelType w:val="hybridMultilevel"/>
    <w:tmpl w:val="EB64EBB2"/>
    <w:lvl w:ilvl="0" w:tplc="7BCE1B02">
      <w:start w:val="1"/>
      <w:numFmt w:val="lowerLetter"/>
      <w:lvlText w:val="%1)"/>
      <w:lvlJc w:val="left"/>
      <w:pPr>
        <w:tabs>
          <w:tab w:val="num" w:pos="2513"/>
        </w:tabs>
        <w:ind w:left="2513" w:hanging="360"/>
      </w:pPr>
      <w:rPr>
        <w:rFonts w:hint="default"/>
      </w:rPr>
    </w:lvl>
    <w:lvl w:ilvl="1" w:tplc="04050019" w:tentative="1">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11">
    <w:nsid w:val="39E53D79"/>
    <w:multiLevelType w:val="hybridMultilevel"/>
    <w:tmpl w:val="3A067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AF3398C"/>
    <w:multiLevelType w:val="hybridMultilevel"/>
    <w:tmpl w:val="D2DCF644"/>
    <w:lvl w:ilvl="0" w:tplc="7BCE1B02">
      <w:start w:val="1"/>
      <w:numFmt w:val="lowerLetter"/>
      <w:lvlText w:val="%1)"/>
      <w:lvlJc w:val="left"/>
      <w:pPr>
        <w:tabs>
          <w:tab w:val="num" w:pos="1778"/>
        </w:tabs>
        <w:ind w:left="1778" w:hanging="360"/>
      </w:pPr>
      <w:rPr>
        <w:rFonts w:hint="default"/>
      </w:rPr>
    </w:lvl>
    <w:lvl w:ilvl="1" w:tplc="04050019" w:tentative="1">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13">
    <w:nsid w:val="4B8316EC"/>
    <w:multiLevelType w:val="hybridMultilevel"/>
    <w:tmpl w:val="221048D2"/>
    <w:lvl w:ilvl="0" w:tplc="7BCE1B02">
      <w:start w:val="1"/>
      <w:numFmt w:val="lowerLetter"/>
      <w:lvlText w:val="%1)"/>
      <w:lvlJc w:val="left"/>
      <w:pPr>
        <w:tabs>
          <w:tab w:val="num" w:pos="2513"/>
        </w:tabs>
        <w:ind w:left="2513" w:hanging="360"/>
      </w:pPr>
      <w:rPr>
        <w:rFonts w:hint="default"/>
      </w:rPr>
    </w:lvl>
    <w:lvl w:ilvl="1" w:tplc="04050019" w:tentative="1">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14">
    <w:nsid w:val="58701113"/>
    <w:multiLevelType w:val="hybridMultilevel"/>
    <w:tmpl w:val="941C6A48"/>
    <w:lvl w:ilvl="0" w:tplc="D1229B2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62A64AEF"/>
    <w:multiLevelType w:val="hybridMultilevel"/>
    <w:tmpl w:val="3B9404F4"/>
    <w:lvl w:ilvl="0" w:tplc="DD6617C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6B364FAE"/>
    <w:multiLevelType w:val="hybridMultilevel"/>
    <w:tmpl w:val="0DC00134"/>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17">
    <w:nsid w:val="70926AAE"/>
    <w:multiLevelType w:val="hybridMultilevel"/>
    <w:tmpl w:val="B4440C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1CC7757"/>
    <w:multiLevelType w:val="hybridMultilevel"/>
    <w:tmpl w:val="235AB29E"/>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72DA6407"/>
    <w:multiLevelType w:val="hybridMultilevel"/>
    <w:tmpl w:val="415E24C4"/>
    <w:lvl w:ilvl="0" w:tplc="7BCE1B02">
      <w:start w:val="1"/>
      <w:numFmt w:val="lowerLetter"/>
      <w:lvlText w:val="%1)"/>
      <w:lvlJc w:val="left"/>
      <w:pPr>
        <w:tabs>
          <w:tab w:val="num" w:pos="2513"/>
        </w:tabs>
        <w:ind w:left="2513" w:hanging="360"/>
      </w:pPr>
      <w:rPr>
        <w:rFonts w:hint="default"/>
      </w:rPr>
    </w:lvl>
    <w:lvl w:ilvl="1" w:tplc="04050019" w:tentative="1">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20">
    <w:nsid w:val="75BB57E8"/>
    <w:multiLevelType w:val="hybridMultilevel"/>
    <w:tmpl w:val="68CAABEC"/>
    <w:lvl w:ilvl="0" w:tplc="6088CDF4">
      <w:start w:val="1"/>
      <w:numFmt w:val="lowerLetter"/>
      <w:lvlText w:val="%1)"/>
      <w:lvlJc w:val="left"/>
      <w:pPr>
        <w:tabs>
          <w:tab w:val="num" w:pos="2149"/>
        </w:tabs>
        <w:ind w:left="2149" w:hanging="360"/>
      </w:pPr>
      <w:rPr>
        <w:rFonts w:hint="default"/>
      </w:rPr>
    </w:lvl>
    <w:lvl w:ilvl="1" w:tplc="04050019" w:tentative="1">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21">
    <w:nsid w:val="75E7602B"/>
    <w:multiLevelType w:val="hybridMultilevel"/>
    <w:tmpl w:val="3432D6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846535"/>
    <w:multiLevelType w:val="hybridMultilevel"/>
    <w:tmpl w:val="BE926E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18"/>
  </w:num>
  <w:num w:numId="3">
    <w:abstractNumId w:val="3"/>
  </w:num>
  <w:num w:numId="4">
    <w:abstractNumId w:val="13"/>
  </w:num>
  <w:num w:numId="5">
    <w:abstractNumId w:val="19"/>
  </w:num>
  <w:num w:numId="6">
    <w:abstractNumId w:val="10"/>
  </w:num>
  <w:num w:numId="7">
    <w:abstractNumId w:val="7"/>
  </w:num>
  <w:num w:numId="8">
    <w:abstractNumId w:val="20"/>
  </w:num>
  <w:num w:numId="9">
    <w:abstractNumId w:val="16"/>
  </w:num>
  <w:num w:numId="10">
    <w:abstractNumId w:val="2"/>
  </w:num>
  <w:num w:numId="11">
    <w:abstractNumId w:val="22"/>
  </w:num>
  <w:num w:numId="12">
    <w:abstractNumId w:val="21"/>
  </w:num>
  <w:num w:numId="13">
    <w:abstractNumId w:val="14"/>
  </w:num>
  <w:num w:numId="14">
    <w:abstractNumId w:val="17"/>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6"/>
  </w:num>
  <w:num w:numId="18">
    <w:abstractNumId w:val="5"/>
  </w:num>
  <w:num w:numId="19">
    <w:abstractNumId w:val="15"/>
  </w:num>
  <w:num w:numId="20">
    <w:abstractNumId w:val="4"/>
  </w:num>
  <w:num w:numId="21">
    <w:abstractNumId w:val="8"/>
  </w:num>
  <w:num w:numId="22">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7AB"/>
    <w:rsid w:val="00077129"/>
    <w:rsid w:val="000D5972"/>
    <w:rsid w:val="001316E2"/>
    <w:rsid w:val="00137780"/>
    <w:rsid w:val="00172966"/>
    <w:rsid w:val="0017532A"/>
    <w:rsid w:val="00177F8C"/>
    <w:rsid w:val="00254EEC"/>
    <w:rsid w:val="0026029D"/>
    <w:rsid w:val="003366F3"/>
    <w:rsid w:val="003D51AD"/>
    <w:rsid w:val="003E574F"/>
    <w:rsid w:val="004C5531"/>
    <w:rsid w:val="004C6493"/>
    <w:rsid w:val="00531589"/>
    <w:rsid w:val="00543ECB"/>
    <w:rsid w:val="00553BA8"/>
    <w:rsid w:val="00566D6B"/>
    <w:rsid w:val="00576FA1"/>
    <w:rsid w:val="00585203"/>
    <w:rsid w:val="00634C2A"/>
    <w:rsid w:val="006A44C3"/>
    <w:rsid w:val="006A57AD"/>
    <w:rsid w:val="00773F48"/>
    <w:rsid w:val="007938FA"/>
    <w:rsid w:val="00836E9A"/>
    <w:rsid w:val="00840048"/>
    <w:rsid w:val="0089659D"/>
    <w:rsid w:val="008D3C17"/>
    <w:rsid w:val="00967B13"/>
    <w:rsid w:val="00974CE2"/>
    <w:rsid w:val="009C285D"/>
    <w:rsid w:val="00A1662F"/>
    <w:rsid w:val="00A53B94"/>
    <w:rsid w:val="00AA1A31"/>
    <w:rsid w:val="00AB10C4"/>
    <w:rsid w:val="00B17F09"/>
    <w:rsid w:val="00B826F6"/>
    <w:rsid w:val="00B83001"/>
    <w:rsid w:val="00BB41B5"/>
    <w:rsid w:val="00BB73F4"/>
    <w:rsid w:val="00C031BB"/>
    <w:rsid w:val="00C147AC"/>
    <w:rsid w:val="00C32F9D"/>
    <w:rsid w:val="00C347AB"/>
    <w:rsid w:val="00C554C7"/>
    <w:rsid w:val="00CE3804"/>
    <w:rsid w:val="00CE70DE"/>
    <w:rsid w:val="00CF1EF2"/>
    <w:rsid w:val="00D241EE"/>
    <w:rsid w:val="00D44000"/>
    <w:rsid w:val="00DC6C53"/>
    <w:rsid w:val="00E017CA"/>
    <w:rsid w:val="00E876AA"/>
    <w:rsid w:val="00EF30F0"/>
    <w:rsid w:val="00F15BC3"/>
    <w:rsid w:val="00F1619B"/>
    <w:rsid w:val="00F90080"/>
    <w:rsid w:val="00FA13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347AB"/>
    <w:rPr>
      <w:rFonts w:ascii="Calibri" w:eastAsia="Calibri" w:hAnsi="Calibri" w:cs="Calibri"/>
    </w:rPr>
  </w:style>
  <w:style w:type="paragraph" w:styleId="Nadpis2">
    <w:name w:val="heading 2"/>
    <w:basedOn w:val="Normln"/>
    <w:next w:val="Normln"/>
    <w:link w:val="Nadpis2Char"/>
    <w:qFormat/>
    <w:rsid w:val="00CE3804"/>
    <w:pPr>
      <w:keepNext/>
      <w:overflowPunct w:val="0"/>
      <w:autoSpaceDE w:val="0"/>
      <w:autoSpaceDN w:val="0"/>
      <w:adjustRightInd w:val="0"/>
      <w:spacing w:after="0" w:line="240" w:lineRule="auto"/>
      <w:textAlignment w:val="baseline"/>
      <w:outlineLvl w:val="1"/>
    </w:pPr>
    <w:rPr>
      <w:rFonts w:ascii="Times New Roman" w:eastAsia="Times New Roman" w:hAnsi="Times New Roman" w:cs="Times New Roman"/>
      <w:i/>
      <w:sz w:val="28"/>
      <w:szCs w:val="20"/>
      <w:lang w:eastAsia="cs-CZ"/>
    </w:rPr>
  </w:style>
  <w:style w:type="paragraph" w:styleId="Nadpis3">
    <w:name w:val="heading 3"/>
    <w:basedOn w:val="Normln"/>
    <w:next w:val="Normln"/>
    <w:link w:val="Nadpis3Char"/>
    <w:qFormat/>
    <w:rsid w:val="00CE3804"/>
    <w:pPr>
      <w:keepNext/>
      <w:overflowPunct w:val="0"/>
      <w:autoSpaceDE w:val="0"/>
      <w:autoSpaceDN w:val="0"/>
      <w:adjustRightInd w:val="0"/>
      <w:spacing w:after="0" w:line="240" w:lineRule="auto"/>
      <w:textAlignment w:val="baseline"/>
      <w:outlineLvl w:val="2"/>
    </w:pPr>
    <w:rPr>
      <w:rFonts w:ascii="Times New Roman" w:eastAsia="Times New Roman" w:hAnsi="Times New Roman" w:cs="Times New Roman"/>
      <w:i/>
      <w:sz w:val="24"/>
      <w:szCs w:val="20"/>
      <w:lang w:eastAsia="cs-CZ"/>
    </w:rPr>
  </w:style>
  <w:style w:type="paragraph" w:styleId="Nadpis4">
    <w:name w:val="heading 4"/>
    <w:basedOn w:val="Normln"/>
    <w:next w:val="Normln"/>
    <w:link w:val="Nadpis4Char"/>
    <w:uiPriority w:val="9"/>
    <w:semiHidden/>
    <w:unhideWhenUsed/>
    <w:qFormat/>
    <w:rsid w:val="00F15BC3"/>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7">
    <w:name w:val="heading 7"/>
    <w:basedOn w:val="Normln"/>
    <w:next w:val="Normln"/>
    <w:link w:val="Nadpis7Char"/>
    <w:uiPriority w:val="9"/>
    <w:semiHidden/>
    <w:unhideWhenUsed/>
    <w:qFormat/>
    <w:rsid w:val="00254EE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4992uroven">
    <w:name w:val="499_2uroven"/>
    <w:basedOn w:val="Normln"/>
    <w:link w:val="4992urovenChar"/>
    <w:uiPriority w:val="99"/>
    <w:rsid w:val="00C347AB"/>
    <w:pPr>
      <w:spacing w:before="120" w:after="0" w:line="240" w:lineRule="auto"/>
      <w:ind w:left="709" w:hanging="709"/>
    </w:pPr>
    <w:rPr>
      <w:rFonts w:ascii="Arial" w:hAnsi="Arial" w:cs="Arial"/>
      <w:b/>
      <w:bCs/>
      <w:color w:val="000000"/>
    </w:rPr>
  </w:style>
  <w:style w:type="paragraph" w:customStyle="1" w:styleId="4991uroven">
    <w:name w:val="499_1uroven"/>
    <w:basedOn w:val="Normln"/>
    <w:link w:val="4991urovenChar"/>
    <w:uiPriority w:val="99"/>
    <w:rsid w:val="00C347AB"/>
    <w:pPr>
      <w:spacing w:before="240" w:after="0" w:line="240" w:lineRule="auto"/>
    </w:pPr>
    <w:rPr>
      <w:rFonts w:ascii="Arial" w:hAnsi="Arial" w:cs="Arial"/>
      <w:b/>
      <w:bCs/>
      <w:color w:val="000000"/>
      <w:sz w:val="24"/>
      <w:szCs w:val="24"/>
    </w:rPr>
  </w:style>
  <w:style w:type="character" w:customStyle="1" w:styleId="4992urovenChar">
    <w:name w:val="499_2uroven Char"/>
    <w:basedOn w:val="Standardnpsmoodstavce"/>
    <w:link w:val="4992uroven"/>
    <w:uiPriority w:val="99"/>
    <w:rsid w:val="00C347AB"/>
    <w:rPr>
      <w:rFonts w:ascii="Arial" w:eastAsia="Calibri" w:hAnsi="Arial" w:cs="Arial"/>
      <w:b/>
      <w:bCs/>
      <w:color w:val="000000"/>
    </w:rPr>
  </w:style>
  <w:style w:type="paragraph" w:customStyle="1" w:styleId="499textodrazeny">
    <w:name w:val="499_text_odrazeny"/>
    <w:basedOn w:val="Normln"/>
    <w:link w:val="499textodrazenyChar"/>
    <w:uiPriority w:val="99"/>
    <w:rsid w:val="00C347AB"/>
    <w:pPr>
      <w:spacing w:before="60" w:after="0" w:line="240" w:lineRule="auto"/>
      <w:ind w:left="709"/>
    </w:pPr>
    <w:rPr>
      <w:rFonts w:ascii="Arial" w:hAnsi="Arial" w:cs="Arial"/>
      <w:color w:val="000000"/>
      <w:sz w:val="18"/>
      <w:szCs w:val="18"/>
    </w:rPr>
  </w:style>
  <w:style w:type="character" w:customStyle="1" w:styleId="4991urovenChar">
    <w:name w:val="499_1uroven Char"/>
    <w:basedOn w:val="Standardnpsmoodstavce"/>
    <w:link w:val="4991uroven"/>
    <w:uiPriority w:val="99"/>
    <w:rsid w:val="00C347AB"/>
    <w:rPr>
      <w:rFonts w:ascii="Arial" w:eastAsia="Calibri" w:hAnsi="Arial" w:cs="Arial"/>
      <w:b/>
      <w:bCs/>
      <w:color w:val="000000"/>
      <w:sz w:val="24"/>
      <w:szCs w:val="24"/>
    </w:rPr>
  </w:style>
  <w:style w:type="paragraph" w:customStyle="1" w:styleId="4993uroven">
    <w:name w:val="499_3uroven"/>
    <w:basedOn w:val="Normln"/>
    <w:link w:val="4993urovenChar"/>
    <w:uiPriority w:val="99"/>
    <w:rsid w:val="00C347AB"/>
    <w:pPr>
      <w:spacing w:before="120" w:after="0" w:line="240" w:lineRule="auto"/>
      <w:ind w:left="709" w:hanging="709"/>
    </w:pPr>
    <w:rPr>
      <w:rFonts w:ascii="Arial" w:hAnsi="Arial" w:cs="Arial"/>
      <w:color w:val="000000"/>
      <w:sz w:val="20"/>
      <w:szCs w:val="20"/>
    </w:rPr>
  </w:style>
  <w:style w:type="character" w:customStyle="1" w:styleId="499textodrazenyChar">
    <w:name w:val="499_text_odrazeny Char"/>
    <w:basedOn w:val="Standardnpsmoodstavce"/>
    <w:link w:val="499textodrazeny"/>
    <w:uiPriority w:val="99"/>
    <w:rsid w:val="00C347AB"/>
    <w:rPr>
      <w:rFonts w:ascii="Arial" w:eastAsia="Calibri" w:hAnsi="Arial" w:cs="Arial"/>
      <w:color w:val="000000"/>
      <w:sz w:val="18"/>
      <w:szCs w:val="18"/>
    </w:rPr>
  </w:style>
  <w:style w:type="character" w:customStyle="1" w:styleId="4993urovenChar">
    <w:name w:val="499_3uroven Char"/>
    <w:basedOn w:val="Standardnpsmoodstavce"/>
    <w:link w:val="4993uroven"/>
    <w:uiPriority w:val="99"/>
    <w:rsid w:val="00C347AB"/>
    <w:rPr>
      <w:rFonts w:ascii="Arial" w:eastAsia="Calibri" w:hAnsi="Arial" w:cs="Arial"/>
      <w:color w:val="000000"/>
      <w:sz w:val="20"/>
      <w:szCs w:val="20"/>
    </w:rPr>
  </w:style>
  <w:style w:type="paragraph" w:customStyle="1" w:styleId="499text">
    <w:name w:val="499_text"/>
    <w:basedOn w:val="Normln"/>
    <w:link w:val="499textChar"/>
    <w:uiPriority w:val="99"/>
    <w:rsid w:val="00C347AB"/>
    <w:pPr>
      <w:spacing w:before="240" w:after="240" w:line="240" w:lineRule="auto"/>
    </w:pPr>
    <w:rPr>
      <w:rFonts w:ascii="Arial" w:hAnsi="Arial" w:cs="Arial"/>
      <w:color w:val="000000"/>
      <w:sz w:val="20"/>
      <w:szCs w:val="20"/>
    </w:rPr>
  </w:style>
  <w:style w:type="character" w:customStyle="1" w:styleId="499textChar">
    <w:name w:val="499_text Char"/>
    <w:basedOn w:val="Standardnpsmoodstavce"/>
    <w:link w:val="499text"/>
    <w:uiPriority w:val="99"/>
    <w:rsid w:val="00C347AB"/>
    <w:rPr>
      <w:rFonts w:ascii="Arial" w:eastAsia="Calibri" w:hAnsi="Arial" w:cs="Arial"/>
      <w:color w:val="000000"/>
      <w:sz w:val="20"/>
      <w:szCs w:val="20"/>
    </w:rPr>
  </w:style>
  <w:style w:type="table" w:styleId="Mkatabulky">
    <w:name w:val="Table Grid"/>
    <w:basedOn w:val="Normlntabulka"/>
    <w:uiPriority w:val="59"/>
    <w:rsid w:val="003366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CF1EF2"/>
    <w:pPr>
      <w:ind w:left="720"/>
      <w:contextualSpacing/>
    </w:pPr>
  </w:style>
  <w:style w:type="paragraph" w:styleId="Zhlav">
    <w:name w:val="header"/>
    <w:basedOn w:val="Normln"/>
    <w:link w:val="ZhlavChar"/>
    <w:uiPriority w:val="99"/>
    <w:unhideWhenUsed/>
    <w:rsid w:val="00A53B9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53B94"/>
    <w:rPr>
      <w:rFonts w:ascii="Calibri" w:eastAsia="Calibri" w:hAnsi="Calibri" w:cs="Calibri"/>
    </w:rPr>
  </w:style>
  <w:style w:type="paragraph" w:styleId="Zpat">
    <w:name w:val="footer"/>
    <w:basedOn w:val="Normln"/>
    <w:link w:val="ZpatChar"/>
    <w:unhideWhenUsed/>
    <w:rsid w:val="00A53B94"/>
    <w:pPr>
      <w:tabs>
        <w:tab w:val="center" w:pos="4536"/>
        <w:tab w:val="right" w:pos="9072"/>
      </w:tabs>
      <w:spacing w:after="0" w:line="240" w:lineRule="auto"/>
    </w:pPr>
  </w:style>
  <w:style w:type="character" w:customStyle="1" w:styleId="ZpatChar">
    <w:name w:val="Zápatí Char"/>
    <w:basedOn w:val="Standardnpsmoodstavce"/>
    <w:link w:val="Zpat"/>
    <w:rsid w:val="00A53B94"/>
    <w:rPr>
      <w:rFonts w:ascii="Calibri" w:eastAsia="Calibri" w:hAnsi="Calibri" w:cs="Calibri"/>
    </w:rPr>
  </w:style>
  <w:style w:type="paragraph" w:styleId="Textbubliny">
    <w:name w:val="Balloon Text"/>
    <w:basedOn w:val="Normln"/>
    <w:link w:val="TextbublinyChar"/>
    <w:uiPriority w:val="99"/>
    <w:semiHidden/>
    <w:unhideWhenUsed/>
    <w:rsid w:val="00A53B9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53B94"/>
    <w:rPr>
      <w:rFonts w:ascii="Tahoma" w:eastAsia="Calibri" w:hAnsi="Tahoma" w:cs="Tahoma"/>
      <w:sz w:val="16"/>
      <w:szCs w:val="16"/>
    </w:rPr>
  </w:style>
  <w:style w:type="paragraph" w:styleId="Zkladntextodsazen3">
    <w:name w:val="Body Text Indent 3"/>
    <w:basedOn w:val="Normln"/>
    <w:link w:val="Zkladntextodsazen3Char"/>
    <w:rsid w:val="00634C2A"/>
    <w:pPr>
      <w:spacing w:after="120" w:line="240" w:lineRule="auto"/>
      <w:ind w:left="283"/>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rsid w:val="00634C2A"/>
    <w:rPr>
      <w:rFonts w:ascii="Times New Roman" w:eastAsia="Times New Roman" w:hAnsi="Times New Roman" w:cs="Times New Roman"/>
      <w:sz w:val="16"/>
      <w:szCs w:val="16"/>
      <w:lang w:eastAsia="cs-CZ"/>
    </w:rPr>
  </w:style>
  <w:style w:type="paragraph" w:styleId="Zkladntext">
    <w:name w:val="Body Text"/>
    <w:basedOn w:val="Normln"/>
    <w:link w:val="ZkladntextChar"/>
    <w:uiPriority w:val="99"/>
    <w:unhideWhenUsed/>
    <w:rsid w:val="0089659D"/>
    <w:pPr>
      <w:spacing w:after="120"/>
    </w:pPr>
  </w:style>
  <w:style w:type="character" w:customStyle="1" w:styleId="ZkladntextChar">
    <w:name w:val="Základní text Char"/>
    <w:basedOn w:val="Standardnpsmoodstavce"/>
    <w:link w:val="Zkladntext"/>
    <w:uiPriority w:val="99"/>
    <w:rsid w:val="0089659D"/>
    <w:rPr>
      <w:rFonts w:ascii="Calibri" w:eastAsia="Calibri" w:hAnsi="Calibri" w:cs="Calibri"/>
    </w:rPr>
  </w:style>
  <w:style w:type="character" w:customStyle="1" w:styleId="Nadpis2Char">
    <w:name w:val="Nadpis 2 Char"/>
    <w:basedOn w:val="Standardnpsmoodstavce"/>
    <w:link w:val="Nadpis2"/>
    <w:rsid w:val="00CE3804"/>
    <w:rPr>
      <w:rFonts w:ascii="Times New Roman" w:eastAsia="Times New Roman" w:hAnsi="Times New Roman" w:cs="Times New Roman"/>
      <w:i/>
      <w:sz w:val="28"/>
      <w:szCs w:val="20"/>
      <w:lang w:eastAsia="cs-CZ"/>
    </w:rPr>
  </w:style>
  <w:style w:type="character" w:customStyle="1" w:styleId="Nadpis3Char">
    <w:name w:val="Nadpis 3 Char"/>
    <w:basedOn w:val="Standardnpsmoodstavce"/>
    <w:link w:val="Nadpis3"/>
    <w:rsid w:val="00CE3804"/>
    <w:rPr>
      <w:rFonts w:ascii="Times New Roman" w:eastAsia="Times New Roman" w:hAnsi="Times New Roman" w:cs="Times New Roman"/>
      <w:i/>
      <w:sz w:val="24"/>
      <w:szCs w:val="20"/>
      <w:lang w:eastAsia="cs-CZ"/>
    </w:rPr>
  </w:style>
  <w:style w:type="paragraph" w:customStyle="1" w:styleId="BodyText23">
    <w:name w:val="Body Text 23"/>
    <w:basedOn w:val="Normln"/>
    <w:rsid w:val="00CE3804"/>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CE3804"/>
    <w:pPr>
      <w:spacing w:after="120" w:line="480" w:lineRule="auto"/>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rsid w:val="00CE3804"/>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iPriority w:val="99"/>
    <w:semiHidden/>
    <w:unhideWhenUsed/>
    <w:rsid w:val="00CE3804"/>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E3804"/>
    <w:rPr>
      <w:rFonts w:ascii="Calibri" w:eastAsia="Calibri" w:hAnsi="Calibri" w:cs="Calibri"/>
    </w:rPr>
  </w:style>
  <w:style w:type="paragraph" w:styleId="Textvbloku">
    <w:name w:val="Block Text"/>
    <w:basedOn w:val="Normln"/>
    <w:semiHidden/>
    <w:unhideWhenUsed/>
    <w:rsid w:val="00CE3804"/>
    <w:pPr>
      <w:spacing w:before="120" w:after="120" w:line="240" w:lineRule="auto"/>
      <w:ind w:left="284" w:right="284"/>
      <w:jc w:val="both"/>
    </w:pPr>
    <w:rPr>
      <w:rFonts w:ascii="Times New Roman" w:eastAsia="Times New Roman" w:hAnsi="Times New Roman" w:cs="Times New Roman"/>
      <w:sz w:val="24"/>
      <w:szCs w:val="20"/>
      <w:lang w:eastAsia="cs-CZ"/>
    </w:rPr>
  </w:style>
  <w:style w:type="character" w:customStyle="1" w:styleId="Nadpis7Char">
    <w:name w:val="Nadpis 7 Char"/>
    <w:basedOn w:val="Standardnpsmoodstavce"/>
    <w:link w:val="Nadpis7"/>
    <w:uiPriority w:val="9"/>
    <w:semiHidden/>
    <w:rsid w:val="00254EEC"/>
    <w:rPr>
      <w:rFonts w:asciiTheme="majorHAnsi" w:eastAsiaTheme="majorEastAsia" w:hAnsiTheme="majorHAnsi" w:cstheme="majorBidi"/>
      <w:i/>
      <w:iCs/>
      <w:color w:val="404040" w:themeColor="text1" w:themeTint="BF"/>
    </w:rPr>
  </w:style>
  <w:style w:type="character" w:customStyle="1" w:styleId="WW8Num1z3">
    <w:name w:val="WW8Num1z3"/>
    <w:rsid w:val="00D44000"/>
    <w:rPr>
      <w:rFonts w:ascii="Symbol" w:hAnsi="Symbol"/>
    </w:rPr>
  </w:style>
  <w:style w:type="paragraph" w:styleId="Zkladntext3">
    <w:name w:val="Body Text 3"/>
    <w:basedOn w:val="Normln"/>
    <w:link w:val="Zkladntext3Char"/>
    <w:rsid w:val="00F15BC3"/>
    <w:pPr>
      <w:spacing w:after="120" w:line="240" w:lineRule="auto"/>
    </w:pPr>
    <w:rPr>
      <w:rFonts w:ascii="Times New Roman" w:eastAsia="Times New Roman" w:hAnsi="Times New Roman" w:cs="Times New Roman"/>
      <w:sz w:val="16"/>
      <w:szCs w:val="16"/>
      <w:lang w:eastAsia="cs-CZ"/>
    </w:rPr>
  </w:style>
  <w:style w:type="character" w:customStyle="1" w:styleId="Zkladntext3Char">
    <w:name w:val="Základní text 3 Char"/>
    <w:basedOn w:val="Standardnpsmoodstavce"/>
    <w:link w:val="Zkladntext3"/>
    <w:rsid w:val="00F15BC3"/>
    <w:rPr>
      <w:rFonts w:ascii="Times New Roman" w:eastAsia="Times New Roman" w:hAnsi="Times New Roman" w:cs="Times New Roman"/>
      <w:sz w:val="16"/>
      <w:szCs w:val="16"/>
      <w:lang w:eastAsia="cs-CZ"/>
    </w:rPr>
  </w:style>
  <w:style w:type="paragraph" w:customStyle="1" w:styleId="Standard">
    <w:name w:val="Standard"/>
    <w:rsid w:val="00F15BC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Nadpis4Char">
    <w:name w:val="Nadpis 4 Char"/>
    <w:basedOn w:val="Standardnpsmoodstavce"/>
    <w:link w:val="Nadpis4"/>
    <w:uiPriority w:val="9"/>
    <w:semiHidden/>
    <w:rsid w:val="00F15BC3"/>
    <w:rPr>
      <w:rFonts w:asciiTheme="majorHAnsi" w:eastAsiaTheme="majorEastAsia" w:hAnsiTheme="majorHAnsi" w:cstheme="majorBidi"/>
      <w:b/>
      <w:bCs/>
      <w:i/>
      <w:iCs/>
      <w:color w:val="4F81BD" w:themeColor="accent1"/>
    </w:rPr>
  </w:style>
  <w:style w:type="paragraph" w:styleId="Zkladntextodsazen">
    <w:name w:val="Body Text Indent"/>
    <w:basedOn w:val="Normln"/>
    <w:link w:val="ZkladntextodsazenChar"/>
    <w:uiPriority w:val="99"/>
    <w:semiHidden/>
    <w:unhideWhenUsed/>
    <w:rsid w:val="006A57AD"/>
    <w:pPr>
      <w:spacing w:after="120"/>
      <w:ind w:left="283"/>
    </w:pPr>
  </w:style>
  <w:style w:type="character" w:customStyle="1" w:styleId="ZkladntextodsazenChar">
    <w:name w:val="Základní text odsazený Char"/>
    <w:basedOn w:val="Standardnpsmoodstavce"/>
    <w:link w:val="Zkladntextodsazen"/>
    <w:uiPriority w:val="99"/>
    <w:semiHidden/>
    <w:rsid w:val="006A57AD"/>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347AB"/>
    <w:rPr>
      <w:rFonts w:ascii="Calibri" w:eastAsia="Calibri" w:hAnsi="Calibri" w:cs="Calibri"/>
    </w:rPr>
  </w:style>
  <w:style w:type="paragraph" w:styleId="Nadpis2">
    <w:name w:val="heading 2"/>
    <w:basedOn w:val="Normln"/>
    <w:next w:val="Normln"/>
    <w:link w:val="Nadpis2Char"/>
    <w:qFormat/>
    <w:rsid w:val="00CE3804"/>
    <w:pPr>
      <w:keepNext/>
      <w:overflowPunct w:val="0"/>
      <w:autoSpaceDE w:val="0"/>
      <w:autoSpaceDN w:val="0"/>
      <w:adjustRightInd w:val="0"/>
      <w:spacing w:after="0" w:line="240" w:lineRule="auto"/>
      <w:textAlignment w:val="baseline"/>
      <w:outlineLvl w:val="1"/>
    </w:pPr>
    <w:rPr>
      <w:rFonts w:ascii="Times New Roman" w:eastAsia="Times New Roman" w:hAnsi="Times New Roman" w:cs="Times New Roman"/>
      <w:i/>
      <w:sz w:val="28"/>
      <w:szCs w:val="20"/>
      <w:lang w:eastAsia="cs-CZ"/>
    </w:rPr>
  </w:style>
  <w:style w:type="paragraph" w:styleId="Nadpis3">
    <w:name w:val="heading 3"/>
    <w:basedOn w:val="Normln"/>
    <w:next w:val="Normln"/>
    <w:link w:val="Nadpis3Char"/>
    <w:qFormat/>
    <w:rsid w:val="00CE3804"/>
    <w:pPr>
      <w:keepNext/>
      <w:overflowPunct w:val="0"/>
      <w:autoSpaceDE w:val="0"/>
      <w:autoSpaceDN w:val="0"/>
      <w:adjustRightInd w:val="0"/>
      <w:spacing w:after="0" w:line="240" w:lineRule="auto"/>
      <w:textAlignment w:val="baseline"/>
      <w:outlineLvl w:val="2"/>
    </w:pPr>
    <w:rPr>
      <w:rFonts w:ascii="Times New Roman" w:eastAsia="Times New Roman" w:hAnsi="Times New Roman" w:cs="Times New Roman"/>
      <w:i/>
      <w:sz w:val="24"/>
      <w:szCs w:val="20"/>
      <w:lang w:eastAsia="cs-CZ"/>
    </w:rPr>
  </w:style>
  <w:style w:type="paragraph" w:styleId="Nadpis4">
    <w:name w:val="heading 4"/>
    <w:basedOn w:val="Normln"/>
    <w:next w:val="Normln"/>
    <w:link w:val="Nadpis4Char"/>
    <w:uiPriority w:val="9"/>
    <w:semiHidden/>
    <w:unhideWhenUsed/>
    <w:qFormat/>
    <w:rsid w:val="00F15BC3"/>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7">
    <w:name w:val="heading 7"/>
    <w:basedOn w:val="Normln"/>
    <w:next w:val="Normln"/>
    <w:link w:val="Nadpis7Char"/>
    <w:uiPriority w:val="9"/>
    <w:semiHidden/>
    <w:unhideWhenUsed/>
    <w:qFormat/>
    <w:rsid w:val="00254EE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4992uroven">
    <w:name w:val="499_2uroven"/>
    <w:basedOn w:val="Normln"/>
    <w:link w:val="4992urovenChar"/>
    <w:uiPriority w:val="99"/>
    <w:rsid w:val="00C347AB"/>
    <w:pPr>
      <w:spacing w:before="120" w:after="0" w:line="240" w:lineRule="auto"/>
      <w:ind w:left="709" w:hanging="709"/>
    </w:pPr>
    <w:rPr>
      <w:rFonts w:ascii="Arial" w:hAnsi="Arial" w:cs="Arial"/>
      <w:b/>
      <w:bCs/>
      <w:color w:val="000000"/>
    </w:rPr>
  </w:style>
  <w:style w:type="paragraph" w:customStyle="1" w:styleId="4991uroven">
    <w:name w:val="499_1uroven"/>
    <w:basedOn w:val="Normln"/>
    <w:link w:val="4991urovenChar"/>
    <w:uiPriority w:val="99"/>
    <w:rsid w:val="00C347AB"/>
    <w:pPr>
      <w:spacing w:before="240" w:after="0" w:line="240" w:lineRule="auto"/>
    </w:pPr>
    <w:rPr>
      <w:rFonts w:ascii="Arial" w:hAnsi="Arial" w:cs="Arial"/>
      <w:b/>
      <w:bCs/>
      <w:color w:val="000000"/>
      <w:sz w:val="24"/>
      <w:szCs w:val="24"/>
    </w:rPr>
  </w:style>
  <w:style w:type="character" w:customStyle="1" w:styleId="4992urovenChar">
    <w:name w:val="499_2uroven Char"/>
    <w:basedOn w:val="Standardnpsmoodstavce"/>
    <w:link w:val="4992uroven"/>
    <w:uiPriority w:val="99"/>
    <w:rsid w:val="00C347AB"/>
    <w:rPr>
      <w:rFonts w:ascii="Arial" w:eastAsia="Calibri" w:hAnsi="Arial" w:cs="Arial"/>
      <w:b/>
      <w:bCs/>
      <w:color w:val="000000"/>
    </w:rPr>
  </w:style>
  <w:style w:type="paragraph" w:customStyle="1" w:styleId="499textodrazeny">
    <w:name w:val="499_text_odrazeny"/>
    <w:basedOn w:val="Normln"/>
    <w:link w:val="499textodrazenyChar"/>
    <w:uiPriority w:val="99"/>
    <w:rsid w:val="00C347AB"/>
    <w:pPr>
      <w:spacing w:before="60" w:after="0" w:line="240" w:lineRule="auto"/>
      <w:ind w:left="709"/>
    </w:pPr>
    <w:rPr>
      <w:rFonts w:ascii="Arial" w:hAnsi="Arial" w:cs="Arial"/>
      <w:color w:val="000000"/>
      <w:sz w:val="18"/>
      <w:szCs w:val="18"/>
    </w:rPr>
  </w:style>
  <w:style w:type="character" w:customStyle="1" w:styleId="4991urovenChar">
    <w:name w:val="499_1uroven Char"/>
    <w:basedOn w:val="Standardnpsmoodstavce"/>
    <w:link w:val="4991uroven"/>
    <w:uiPriority w:val="99"/>
    <w:rsid w:val="00C347AB"/>
    <w:rPr>
      <w:rFonts w:ascii="Arial" w:eastAsia="Calibri" w:hAnsi="Arial" w:cs="Arial"/>
      <w:b/>
      <w:bCs/>
      <w:color w:val="000000"/>
      <w:sz w:val="24"/>
      <w:szCs w:val="24"/>
    </w:rPr>
  </w:style>
  <w:style w:type="paragraph" w:customStyle="1" w:styleId="4993uroven">
    <w:name w:val="499_3uroven"/>
    <w:basedOn w:val="Normln"/>
    <w:link w:val="4993urovenChar"/>
    <w:uiPriority w:val="99"/>
    <w:rsid w:val="00C347AB"/>
    <w:pPr>
      <w:spacing w:before="120" w:after="0" w:line="240" w:lineRule="auto"/>
      <w:ind w:left="709" w:hanging="709"/>
    </w:pPr>
    <w:rPr>
      <w:rFonts w:ascii="Arial" w:hAnsi="Arial" w:cs="Arial"/>
      <w:color w:val="000000"/>
      <w:sz w:val="20"/>
      <w:szCs w:val="20"/>
    </w:rPr>
  </w:style>
  <w:style w:type="character" w:customStyle="1" w:styleId="499textodrazenyChar">
    <w:name w:val="499_text_odrazeny Char"/>
    <w:basedOn w:val="Standardnpsmoodstavce"/>
    <w:link w:val="499textodrazeny"/>
    <w:uiPriority w:val="99"/>
    <w:rsid w:val="00C347AB"/>
    <w:rPr>
      <w:rFonts w:ascii="Arial" w:eastAsia="Calibri" w:hAnsi="Arial" w:cs="Arial"/>
      <w:color w:val="000000"/>
      <w:sz w:val="18"/>
      <w:szCs w:val="18"/>
    </w:rPr>
  </w:style>
  <w:style w:type="character" w:customStyle="1" w:styleId="4993urovenChar">
    <w:name w:val="499_3uroven Char"/>
    <w:basedOn w:val="Standardnpsmoodstavce"/>
    <w:link w:val="4993uroven"/>
    <w:uiPriority w:val="99"/>
    <w:rsid w:val="00C347AB"/>
    <w:rPr>
      <w:rFonts w:ascii="Arial" w:eastAsia="Calibri" w:hAnsi="Arial" w:cs="Arial"/>
      <w:color w:val="000000"/>
      <w:sz w:val="20"/>
      <w:szCs w:val="20"/>
    </w:rPr>
  </w:style>
  <w:style w:type="paragraph" w:customStyle="1" w:styleId="499text">
    <w:name w:val="499_text"/>
    <w:basedOn w:val="Normln"/>
    <w:link w:val="499textChar"/>
    <w:uiPriority w:val="99"/>
    <w:rsid w:val="00C347AB"/>
    <w:pPr>
      <w:spacing w:before="240" w:after="240" w:line="240" w:lineRule="auto"/>
    </w:pPr>
    <w:rPr>
      <w:rFonts w:ascii="Arial" w:hAnsi="Arial" w:cs="Arial"/>
      <w:color w:val="000000"/>
      <w:sz w:val="20"/>
      <w:szCs w:val="20"/>
    </w:rPr>
  </w:style>
  <w:style w:type="character" w:customStyle="1" w:styleId="499textChar">
    <w:name w:val="499_text Char"/>
    <w:basedOn w:val="Standardnpsmoodstavce"/>
    <w:link w:val="499text"/>
    <w:uiPriority w:val="99"/>
    <w:rsid w:val="00C347AB"/>
    <w:rPr>
      <w:rFonts w:ascii="Arial" w:eastAsia="Calibri" w:hAnsi="Arial" w:cs="Arial"/>
      <w:color w:val="000000"/>
      <w:sz w:val="20"/>
      <w:szCs w:val="20"/>
    </w:rPr>
  </w:style>
  <w:style w:type="table" w:styleId="Mkatabulky">
    <w:name w:val="Table Grid"/>
    <w:basedOn w:val="Normlntabulka"/>
    <w:uiPriority w:val="59"/>
    <w:rsid w:val="003366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CF1EF2"/>
    <w:pPr>
      <w:ind w:left="720"/>
      <w:contextualSpacing/>
    </w:pPr>
  </w:style>
  <w:style w:type="paragraph" w:styleId="Zhlav">
    <w:name w:val="header"/>
    <w:basedOn w:val="Normln"/>
    <w:link w:val="ZhlavChar"/>
    <w:uiPriority w:val="99"/>
    <w:unhideWhenUsed/>
    <w:rsid w:val="00A53B9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53B94"/>
    <w:rPr>
      <w:rFonts w:ascii="Calibri" w:eastAsia="Calibri" w:hAnsi="Calibri" w:cs="Calibri"/>
    </w:rPr>
  </w:style>
  <w:style w:type="paragraph" w:styleId="Zpat">
    <w:name w:val="footer"/>
    <w:basedOn w:val="Normln"/>
    <w:link w:val="ZpatChar"/>
    <w:unhideWhenUsed/>
    <w:rsid w:val="00A53B94"/>
    <w:pPr>
      <w:tabs>
        <w:tab w:val="center" w:pos="4536"/>
        <w:tab w:val="right" w:pos="9072"/>
      </w:tabs>
      <w:spacing w:after="0" w:line="240" w:lineRule="auto"/>
    </w:pPr>
  </w:style>
  <w:style w:type="character" w:customStyle="1" w:styleId="ZpatChar">
    <w:name w:val="Zápatí Char"/>
    <w:basedOn w:val="Standardnpsmoodstavce"/>
    <w:link w:val="Zpat"/>
    <w:rsid w:val="00A53B94"/>
    <w:rPr>
      <w:rFonts w:ascii="Calibri" w:eastAsia="Calibri" w:hAnsi="Calibri" w:cs="Calibri"/>
    </w:rPr>
  </w:style>
  <w:style w:type="paragraph" w:styleId="Textbubliny">
    <w:name w:val="Balloon Text"/>
    <w:basedOn w:val="Normln"/>
    <w:link w:val="TextbublinyChar"/>
    <w:uiPriority w:val="99"/>
    <w:semiHidden/>
    <w:unhideWhenUsed/>
    <w:rsid w:val="00A53B9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53B94"/>
    <w:rPr>
      <w:rFonts w:ascii="Tahoma" w:eastAsia="Calibri" w:hAnsi="Tahoma" w:cs="Tahoma"/>
      <w:sz w:val="16"/>
      <w:szCs w:val="16"/>
    </w:rPr>
  </w:style>
  <w:style w:type="paragraph" w:styleId="Zkladntextodsazen3">
    <w:name w:val="Body Text Indent 3"/>
    <w:basedOn w:val="Normln"/>
    <w:link w:val="Zkladntextodsazen3Char"/>
    <w:rsid w:val="00634C2A"/>
    <w:pPr>
      <w:spacing w:after="120" w:line="240" w:lineRule="auto"/>
      <w:ind w:left="283"/>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rsid w:val="00634C2A"/>
    <w:rPr>
      <w:rFonts w:ascii="Times New Roman" w:eastAsia="Times New Roman" w:hAnsi="Times New Roman" w:cs="Times New Roman"/>
      <w:sz w:val="16"/>
      <w:szCs w:val="16"/>
      <w:lang w:eastAsia="cs-CZ"/>
    </w:rPr>
  </w:style>
  <w:style w:type="paragraph" w:styleId="Zkladntext">
    <w:name w:val="Body Text"/>
    <w:basedOn w:val="Normln"/>
    <w:link w:val="ZkladntextChar"/>
    <w:uiPriority w:val="99"/>
    <w:unhideWhenUsed/>
    <w:rsid w:val="0089659D"/>
    <w:pPr>
      <w:spacing w:after="120"/>
    </w:pPr>
  </w:style>
  <w:style w:type="character" w:customStyle="1" w:styleId="ZkladntextChar">
    <w:name w:val="Základní text Char"/>
    <w:basedOn w:val="Standardnpsmoodstavce"/>
    <w:link w:val="Zkladntext"/>
    <w:uiPriority w:val="99"/>
    <w:rsid w:val="0089659D"/>
    <w:rPr>
      <w:rFonts w:ascii="Calibri" w:eastAsia="Calibri" w:hAnsi="Calibri" w:cs="Calibri"/>
    </w:rPr>
  </w:style>
  <w:style w:type="character" w:customStyle="1" w:styleId="Nadpis2Char">
    <w:name w:val="Nadpis 2 Char"/>
    <w:basedOn w:val="Standardnpsmoodstavce"/>
    <w:link w:val="Nadpis2"/>
    <w:rsid w:val="00CE3804"/>
    <w:rPr>
      <w:rFonts w:ascii="Times New Roman" w:eastAsia="Times New Roman" w:hAnsi="Times New Roman" w:cs="Times New Roman"/>
      <w:i/>
      <w:sz w:val="28"/>
      <w:szCs w:val="20"/>
      <w:lang w:eastAsia="cs-CZ"/>
    </w:rPr>
  </w:style>
  <w:style w:type="character" w:customStyle="1" w:styleId="Nadpis3Char">
    <w:name w:val="Nadpis 3 Char"/>
    <w:basedOn w:val="Standardnpsmoodstavce"/>
    <w:link w:val="Nadpis3"/>
    <w:rsid w:val="00CE3804"/>
    <w:rPr>
      <w:rFonts w:ascii="Times New Roman" w:eastAsia="Times New Roman" w:hAnsi="Times New Roman" w:cs="Times New Roman"/>
      <w:i/>
      <w:sz w:val="24"/>
      <w:szCs w:val="20"/>
      <w:lang w:eastAsia="cs-CZ"/>
    </w:rPr>
  </w:style>
  <w:style w:type="paragraph" w:customStyle="1" w:styleId="BodyText23">
    <w:name w:val="Body Text 23"/>
    <w:basedOn w:val="Normln"/>
    <w:rsid w:val="00CE3804"/>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CE3804"/>
    <w:pPr>
      <w:spacing w:after="120" w:line="480" w:lineRule="auto"/>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rsid w:val="00CE3804"/>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iPriority w:val="99"/>
    <w:semiHidden/>
    <w:unhideWhenUsed/>
    <w:rsid w:val="00CE3804"/>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E3804"/>
    <w:rPr>
      <w:rFonts w:ascii="Calibri" w:eastAsia="Calibri" w:hAnsi="Calibri" w:cs="Calibri"/>
    </w:rPr>
  </w:style>
  <w:style w:type="paragraph" w:styleId="Textvbloku">
    <w:name w:val="Block Text"/>
    <w:basedOn w:val="Normln"/>
    <w:semiHidden/>
    <w:unhideWhenUsed/>
    <w:rsid w:val="00CE3804"/>
    <w:pPr>
      <w:spacing w:before="120" w:after="120" w:line="240" w:lineRule="auto"/>
      <w:ind w:left="284" w:right="284"/>
      <w:jc w:val="both"/>
    </w:pPr>
    <w:rPr>
      <w:rFonts w:ascii="Times New Roman" w:eastAsia="Times New Roman" w:hAnsi="Times New Roman" w:cs="Times New Roman"/>
      <w:sz w:val="24"/>
      <w:szCs w:val="20"/>
      <w:lang w:eastAsia="cs-CZ"/>
    </w:rPr>
  </w:style>
  <w:style w:type="character" w:customStyle="1" w:styleId="Nadpis7Char">
    <w:name w:val="Nadpis 7 Char"/>
    <w:basedOn w:val="Standardnpsmoodstavce"/>
    <w:link w:val="Nadpis7"/>
    <w:uiPriority w:val="9"/>
    <w:semiHidden/>
    <w:rsid w:val="00254EEC"/>
    <w:rPr>
      <w:rFonts w:asciiTheme="majorHAnsi" w:eastAsiaTheme="majorEastAsia" w:hAnsiTheme="majorHAnsi" w:cstheme="majorBidi"/>
      <w:i/>
      <w:iCs/>
      <w:color w:val="404040" w:themeColor="text1" w:themeTint="BF"/>
    </w:rPr>
  </w:style>
  <w:style w:type="character" w:customStyle="1" w:styleId="WW8Num1z3">
    <w:name w:val="WW8Num1z3"/>
    <w:rsid w:val="00D44000"/>
    <w:rPr>
      <w:rFonts w:ascii="Symbol" w:hAnsi="Symbol"/>
    </w:rPr>
  </w:style>
  <w:style w:type="paragraph" w:styleId="Zkladntext3">
    <w:name w:val="Body Text 3"/>
    <w:basedOn w:val="Normln"/>
    <w:link w:val="Zkladntext3Char"/>
    <w:rsid w:val="00F15BC3"/>
    <w:pPr>
      <w:spacing w:after="120" w:line="240" w:lineRule="auto"/>
    </w:pPr>
    <w:rPr>
      <w:rFonts w:ascii="Times New Roman" w:eastAsia="Times New Roman" w:hAnsi="Times New Roman" w:cs="Times New Roman"/>
      <w:sz w:val="16"/>
      <w:szCs w:val="16"/>
      <w:lang w:eastAsia="cs-CZ"/>
    </w:rPr>
  </w:style>
  <w:style w:type="character" w:customStyle="1" w:styleId="Zkladntext3Char">
    <w:name w:val="Základní text 3 Char"/>
    <w:basedOn w:val="Standardnpsmoodstavce"/>
    <w:link w:val="Zkladntext3"/>
    <w:rsid w:val="00F15BC3"/>
    <w:rPr>
      <w:rFonts w:ascii="Times New Roman" w:eastAsia="Times New Roman" w:hAnsi="Times New Roman" w:cs="Times New Roman"/>
      <w:sz w:val="16"/>
      <w:szCs w:val="16"/>
      <w:lang w:eastAsia="cs-CZ"/>
    </w:rPr>
  </w:style>
  <w:style w:type="paragraph" w:customStyle="1" w:styleId="Standard">
    <w:name w:val="Standard"/>
    <w:rsid w:val="00F15BC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Nadpis4Char">
    <w:name w:val="Nadpis 4 Char"/>
    <w:basedOn w:val="Standardnpsmoodstavce"/>
    <w:link w:val="Nadpis4"/>
    <w:uiPriority w:val="9"/>
    <w:semiHidden/>
    <w:rsid w:val="00F15BC3"/>
    <w:rPr>
      <w:rFonts w:asciiTheme="majorHAnsi" w:eastAsiaTheme="majorEastAsia" w:hAnsiTheme="majorHAnsi" w:cstheme="majorBidi"/>
      <w:b/>
      <w:bCs/>
      <w:i/>
      <w:iCs/>
      <w:color w:val="4F81BD" w:themeColor="accent1"/>
    </w:rPr>
  </w:style>
  <w:style w:type="paragraph" w:styleId="Zkladntextodsazen">
    <w:name w:val="Body Text Indent"/>
    <w:basedOn w:val="Normln"/>
    <w:link w:val="ZkladntextodsazenChar"/>
    <w:uiPriority w:val="99"/>
    <w:semiHidden/>
    <w:unhideWhenUsed/>
    <w:rsid w:val="006A57AD"/>
    <w:pPr>
      <w:spacing w:after="120"/>
      <w:ind w:left="283"/>
    </w:pPr>
  </w:style>
  <w:style w:type="character" w:customStyle="1" w:styleId="ZkladntextodsazenChar">
    <w:name w:val="Základní text odsazený Char"/>
    <w:basedOn w:val="Standardnpsmoodstavce"/>
    <w:link w:val="Zkladntextodsazen"/>
    <w:uiPriority w:val="99"/>
    <w:semiHidden/>
    <w:rsid w:val="006A57AD"/>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217701">
      <w:bodyDiv w:val="1"/>
      <w:marLeft w:val="0"/>
      <w:marRight w:val="0"/>
      <w:marTop w:val="0"/>
      <w:marBottom w:val="0"/>
      <w:divBdr>
        <w:top w:val="none" w:sz="0" w:space="0" w:color="auto"/>
        <w:left w:val="none" w:sz="0" w:space="0" w:color="auto"/>
        <w:bottom w:val="none" w:sz="0" w:space="0" w:color="auto"/>
        <w:right w:val="none" w:sz="0" w:space="0" w:color="auto"/>
      </w:divBdr>
    </w:div>
    <w:div w:id="1428042933">
      <w:bodyDiv w:val="1"/>
      <w:marLeft w:val="0"/>
      <w:marRight w:val="0"/>
      <w:marTop w:val="0"/>
      <w:marBottom w:val="0"/>
      <w:divBdr>
        <w:top w:val="none" w:sz="0" w:space="0" w:color="auto"/>
        <w:left w:val="none" w:sz="0" w:space="0" w:color="auto"/>
        <w:bottom w:val="none" w:sz="0" w:space="0" w:color="auto"/>
        <w:right w:val="none" w:sz="0" w:space="0" w:color="auto"/>
      </w:divBdr>
    </w:div>
    <w:div w:id="1684361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3.bin"/><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291</TotalTime>
  <Pages>32</Pages>
  <Words>8728</Words>
  <Characters>51500</Characters>
  <Application>Microsoft Office Word</Application>
  <DocSecurity>0</DocSecurity>
  <Lines>429</Lines>
  <Paragraphs>120</Paragraphs>
  <ScaleCrop>false</ScaleCrop>
  <HeadingPairs>
    <vt:vector size="2" baseType="variant">
      <vt:variant>
        <vt:lpstr>Název</vt:lpstr>
      </vt:variant>
      <vt:variant>
        <vt:i4>1</vt:i4>
      </vt:variant>
    </vt:vector>
  </HeadingPairs>
  <TitlesOfParts>
    <vt:vector size="1" baseType="lpstr">
      <vt:lpstr/>
    </vt:vector>
  </TitlesOfParts>
  <Company>BPO spol. s r.o.</Company>
  <LinksUpToDate>false</LinksUpToDate>
  <CharactersWithSpaces>60108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Dušek Jan</dc:creator>
  <cp:lastModifiedBy>Dušek Jan</cp:lastModifiedBy>
  <cp:revision>9</cp:revision>
  <cp:lastPrinted>2020-04-14T13:38:00Z</cp:lastPrinted>
  <dcterms:created xsi:type="dcterms:W3CDTF">2016-11-23T13:24:00Z</dcterms:created>
  <dcterms:modified xsi:type="dcterms:W3CDTF">2020-04-14T14:25:00Z</dcterms:modified>
</cp:coreProperties>
</file>