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D6E89" w14:textId="77777777" w:rsidR="00D70669" w:rsidRPr="00A0074E" w:rsidRDefault="00051F37" w:rsidP="00305C26">
      <w:pPr>
        <w:jc w:val="center"/>
        <w:rPr>
          <w:rFonts w:cs="Times New Roman"/>
          <w:b/>
          <w:bCs/>
          <w:sz w:val="32"/>
          <w:szCs w:val="32"/>
        </w:rPr>
      </w:pPr>
      <w:r>
        <w:rPr>
          <w:rFonts w:cs="Times New Roman"/>
          <w:b/>
          <w:bCs/>
          <w:sz w:val="32"/>
          <w:szCs w:val="32"/>
        </w:rPr>
        <w:t>SMLOUVA</w:t>
      </w:r>
    </w:p>
    <w:p w14:paraId="6CE67EB8" w14:textId="31B81231" w:rsidR="00A1485F" w:rsidRDefault="009B21D3" w:rsidP="009B21D3">
      <w:pPr>
        <w:spacing w:after="120"/>
        <w:jc w:val="center"/>
        <w:rPr>
          <w:rFonts w:cs="Times New Roman"/>
          <w:b/>
          <w:szCs w:val="24"/>
        </w:rPr>
      </w:pPr>
      <w:bookmarkStart w:id="0" w:name="_Hlk70494039"/>
      <w:r w:rsidRPr="009B21D3">
        <w:rPr>
          <w:rFonts w:cs="Times New Roman"/>
          <w:b/>
          <w:szCs w:val="24"/>
        </w:rPr>
        <w:t>o poskytování služeb v oblasti nakládání s</w:t>
      </w:r>
      <w:r>
        <w:rPr>
          <w:rFonts w:cs="Times New Roman"/>
          <w:b/>
          <w:szCs w:val="24"/>
        </w:rPr>
        <w:t> </w:t>
      </w:r>
      <w:r w:rsidRPr="009B21D3">
        <w:rPr>
          <w:rFonts w:cs="Times New Roman"/>
          <w:b/>
          <w:szCs w:val="24"/>
        </w:rPr>
        <w:t>odpady</w:t>
      </w:r>
    </w:p>
    <w:p w14:paraId="7D9EB6C4" w14:textId="77777777" w:rsidR="009B21D3" w:rsidRPr="00A1485F" w:rsidRDefault="009B21D3" w:rsidP="009B21D3">
      <w:pPr>
        <w:spacing w:after="120"/>
        <w:jc w:val="center"/>
        <w:rPr>
          <w:rFonts w:cs="Times New Roman"/>
          <w:i/>
          <w:iCs/>
          <w:szCs w:val="24"/>
        </w:rPr>
      </w:pPr>
      <w:r>
        <w:rPr>
          <w:rFonts w:cs="Times New Roman"/>
          <w:i/>
          <w:iCs/>
          <w:szCs w:val="24"/>
        </w:rPr>
        <w:t>uzavřená podle ustanovení § 1746 odst. 2 zákona č. 89/2012 Sb., občanského zákoníku</w:t>
      </w:r>
    </w:p>
    <w:p w14:paraId="1FB795B4" w14:textId="54F18B72" w:rsidR="009B21D3" w:rsidRPr="00455843" w:rsidRDefault="002C5EA8" w:rsidP="00E54234">
      <w:pPr>
        <w:spacing w:after="240"/>
        <w:jc w:val="center"/>
        <w:rPr>
          <w:rFonts w:cs="Times New Roman"/>
          <w:b/>
          <w:bCs/>
          <w:caps/>
          <w:sz w:val="32"/>
          <w:szCs w:val="32"/>
        </w:rPr>
      </w:pPr>
      <w:r>
        <w:rPr>
          <w:rFonts w:cs="Times New Roman"/>
          <w:b/>
          <w:sz w:val="32"/>
          <w:szCs w:val="32"/>
        </w:rPr>
        <w:t xml:space="preserve">SMĚSNÝ </w:t>
      </w:r>
      <w:r w:rsidR="009B21D3" w:rsidRPr="009B21D3">
        <w:rPr>
          <w:rFonts w:cs="Times New Roman"/>
          <w:b/>
          <w:sz w:val="32"/>
          <w:szCs w:val="32"/>
        </w:rPr>
        <w:t xml:space="preserve">KOMUNÁLNÍ </w:t>
      </w:r>
      <w:r w:rsidR="009B21D3" w:rsidRPr="00455843">
        <w:rPr>
          <w:rFonts w:cs="Times New Roman"/>
          <w:b/>
          <w:caps/>
          <w:sz w:val="32"/>
          <w:szCs w:val="32"/>
        </w:rPr>
        <w:t>ODPAD</w:t>
      </w:r>
      <w:r w:rsidR="00455843" w:rsidRPr="00455843">
        <w:rPr>
          <w:rFonts w:cs="Times New Roman"/>
          <w:b/>
          <w:caps/>
          <w:sz w:val="32"/>
          <w:szCs w:val="32"/>
        </w:rPr>
        <w:t xml:space="preserve"> a objemný odpad</w:t>
      </w:r>
    </w:p>
    <w:p w14:paraId="54EB3ECF" w14:textId="77777777" w:rsidR="00305C26" w:rsidRDefault="00305C26" w:rsidP="00305C26">
      <w:pPr>
        <w:jc w:val="center"/>
        <w:rPr>
          <w:rFonts w:cs="Times New Roman"/>
          <w:b/>
          <w:bCs/>
          <w:szCs w:val="24"/>
        </w:rPr>
      </w:pPr>
      <w:r>
        <w:rPr>
          <w:rFonts w:cs="Times New Roman"/>
          <w:b/>
          <w:bCs/>
          <w:szCs w:val="24"/>
        </w:rPr>
        <w:t>Článek I.</w:t>
      </w:r>
    </w:p>
    <w:p w14:paraId="5FD55D2B" w14:textId="77777777" w:rsidR="00A1485F" w:rsidRPr="00305C26" w:rsidRDefault="00A1485F" w:rsidP="00A01B62">
      <w:pPr>
        <w:spacing w:after="240"/>
        <w:jc w:val="center"/>
        <w:rPr>
          <w:rFonts w:cs="Times New Roman"/>
          <w:b/>
          <w:bCs/>
          <w:szCs w:val="24"/>
        </w:rPr>
      </w:pPr>
      <w:r w:rsidRPr="00305C26">
        <w:rPr>
          <w:rFonts w:cs="Times New Roman"/>
          <w:b/>
          <w:bCs/>
          <w:szCs w:val="24"/>
        </w:rPr>
        <w:t>Smluvní s</w:t>
      </w:r>
      <w:r w:rsidR="00A0074E" w:rsidRPr="00305C26">
        <w:rPr>
          <w:rFonts w:cs="Times New Roman"/>
          <w:b/>
          <w:bCs/>
          <w:szCs w:val="24"/>
        </w:rPr>
        <w:t>tr</w:t>
      </w:r>
      <w:r w:rsidRPr="00305C26">
        <w:rPr>
          <w:rFonts w:cs="Times New Roman"/>
          <w:b/>
          <w:bCs/>
          <w:szCs w:val="24"/>
        </w:rPr>
        <w:t>any</w:t>
      </w:r>
    </w:p>
    <w:tbl>
      <w:tblPr>
        <w:tblW w:w="9639" w:type="dxa"/>
        <w:jc w:val="center"/>
        <w:tblBorders>
          <w:top w:val="double" w:sz="2" w:space="0" w:color="000000"/>
          <w:left w:val="double" w:sz="2" w:space="0" w:color="000000"/>
          <w:bottom w:val="double" w:sz="2" w:space="0" w:color="000000"/>
          <w:right w:val="double" w:sz="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943"/>
        <w:gridCol w:w="5696"/>
      </w:tblGrid>
      <w:tr w:rsidR="009B21D3" w:rsidRPr="002024C9" w14:paraId="64DB97C6" w14:textId="77777777" w:rsidTr="005F55F8">
        <w:trPr>
          <w:cantSplit/>
          <w:trHeight w:val="397"/>
          <w:jc w:val="center"/>
        </w:trPr>
        <w:tc>
          <w:tcPr>
            <w:tcW w:w="3943" w:type="dxa"/>
            <w:shd w:val="clear" w:color="auto" w:fill="auto"/>
            <w:vAlign w:val="center"/>
          </w:tcPr>
          <w:p w14:paraId="672D46F0" w14:textId="77777777" w:rsidR="009B21D3" w:rsidRPr="002024C9" w:rsidRDefault="009B21D3" w:rsidP="005F55F8">
            <w:pPr>
              <w:tabs>
                <w:tab w:val="left" w:pos="3969"/>
              </w:tabs>
              <w:snapToGrid w:val="0"/>
              <w:ind w:right="425"/>
              <w:rPr>
                <w:szCs w:val="24"/>
              </w:rPr>
            </w:pPr>
            <w:r w:rsidRPr="002024C9">
              <w:rPr>
                <w:szCs w:val="24"/>
              </w:rPr>
              <w:t xml:space="preserve">Název: </w:t>
            </w:r>
          </w:p>
        </w:tc>
        <w:tc>
          <w:tcPr>
            <w:tcW w:w="5696" w:type="dxa"/>
            <w:shd w:val="clear" w:color="auto" w:fill="auto"/>
            <w:vAlign w:val="center"/>
          </w:tcPr>
          <w:p w14:paraId="4F07447F" w14:textId="5707E0D4" w:rsidR="009B21D3" w:rsidRPr="002024C9" w:rsidRDefault="009B21D3" w:rsidP="005F55F8">
            <w:pPr>
              <w:snapToGrid w:val="0"/>
              <w:ind w:right="425"/>
              <w:rPr>
                <w:b/>
                <w:szCs w:val="24"/>
              </w:rPr>
            </w:pPr>
            <w:r>
              <w:rPr>
                <w:b/>
                <w:szCs w:val="24"/>
              </w:rPr>
              <w:t xml:space="preserve">Město </w:t>
            </w:r>
            <w:r w:rsidR="00540D0D">
              <w:rPr>
                <w:b/>
                <w:szCs w:val="24"/>
              </w:rPr>
              <w:t>Kaznějov</w:t>
            </w:r>
          </w:p>
        </w:tc>
      </w:tr>
      <w:tr w:rsidR="009B21D3" w:rsidRPr="002024C9" w14:paraId="7FD7FE59" w14:textId="77777777" w:rsidTr="005F55F8">
        <w:trPr>
          <w:cantSplit/>
          <w:trHeight w:val="397"/>
          <w:jc w:val="center"/>
        </w:trPr>
        <w:tc>
          <w:tcPr>
            <w:tcW w:w="3943" w:type="dxa"/>
            <w:shd w:val="clear" w:color="auto" w:fill="auto"/>
            <w:vAlign w:val="center"/>
          </w:tcPr>
          <w:p w14:paraId="575A6663" w14:textId="77777777" w:rsidR="009B21D3" w:rsidRPr="002024C9" w:rsidRDefault="009B21D3" w:rsidP="005F55F8">
            <w:pPr>
              <w:tabs>
                <w:tab w:val="left" w:pos="3969"/>
              </w:tabs>
              <w:snapToGrid w:val="0"/>
              <w:ind w:right="425"/>
              <w:rPr>
                <w:szCs w:val="24"/>
              </w:rPr>
            </w:pPr>
            <w:r w:rsidRPr="002024C9">
              <w:rPr>
                <w:szCs w:val="24"/>
              </w:rPr>
              <w:t>Sídlo:</w:t>
            </w:r>
          </w:p>
        </w:tc>
        <w:tc>
          <w:tcPr>
            <w:tcW w:w="5696" w:type="dxa"/>
            <w:shd w:val="clear" w:color="auto" w:fill="auto"/>
            <w:vAlign w:val="center"/>
          </w:tcPr>
          <w:p w14:paraId="4216CD8A" w14:textId="5FC47096" w:rsidR="009B21D3" w:rsidRPr="00540D0D" w:rsidRDefault="00540D0D" w:rsidP="005F55F8">
            <w:pPr>
              <w:snapToGrid w:val="0"/>
              <w:ind w:right="425"/>
              <w:rPr>
                <w:szCs w:val="24"/>
              </w:rPr>
            </w:pPr>
            <w:bookmarkStart w:id="1" w:name="_Hlk1468296"/>
            <w:r w:rsidRPr="00540D0D">
              <w:rPr>
                <w:szCs w:val="24"/>
              </w:rPr>
              <w:t>Ke Škále 220, 331 51 Kaznějov</w:t>
            </w:r>
            <w:bookmarkEnd w:id="1"/>
          </w:p>
        </w:tc>
      </w:tr>
      <w:tr w:rsidR="009B21D3" w:rsidRPr="002024C9" w14:paraId="1BF6B13D" w14:textId="77777777" w:rsidTr="005F55F8">
        <w:trPr>
          <w:cantSplit/>
          <w:trHeight w:val="397"/>
          <w:jc w:val="center"/>
        </w:trPr>
        <w:tc>
          <w:tcPr>
            <w:tcW w:w="3943" w:type="dxa"/>
            <w:shd w:val="clear" w:color="auto" w:fill="auto"/>
            <w:vAlign w:val="center"/>
          </w:tcPr>
          <w:p w14:paraId="1C4586A8" w14:textId="77777777" w:rsidR="009B21D3" w:rsidRPr="002024C9" w:rsidRDefault="009B21D3" w:rsidP="005F55F8">
            <w:pPr>
              <w:tabs>
                <w:tab w:val="left" w:pos="3969"/>
              </w:tabs>
              <w:snapToGrid w:val="0"/>
              <w:ind w:right="425"/>
              <w:rPr>
                <w:szCs w:val="24"/>
              </w:rPr>
            </w:pPr>
            <w:r w:rsidRPr="002024C9">
              <w:rPr>
                <w:szCs w:val="24"/>
              </w:rPr>
              <w:t>IČ / DIČ:</w:t>
            </w:r>
          </w:p>
        </w:tc>
        <w:tc>
          <w:tcPr>
            <w:tcW w:w="5696" w:type="dxa"/>
            <w:shd w:val="clear" w:color="auto" w:fill="auto"/>
            <w:vAlign w:val="center"/>
          </w:tcPr>
          <w:p w14:paraId="324BAB48" w14:textId="7CC48F85" w:rsidR="009B21D3" w:rsidRPr="00540D0D" w:rsidRDefault="00540D0D" w:rsidP="005F55F8">
            <w:pPr>
              <w:snapToGrid w:val="0"/>
              <w:ind w:right="425"/>
              <w:rPr>
                <w:szCs w:val="24"/>
              </w:rPr>
            </w:pPr>
            <w:bookmarkStart w:id="2" w:name="_Hlk489599231"/>
            <w:r w:rsidRPr="00540D0D">
              <w:t>00257893</w:t>
            </w:r>
            <w:bookmarkEnd w:id="2"/>
            <w:r w:rsidRPr="00540D0D">
              <w:t xml:space="preserve"> </w:t>
            </w:r>
            <w:r w:rsidR="009B21D3" w:rsidRPr="00540D0D">
              <w:rPr>
                <w:szCs w:val="24"/>
              </w:rPr>
              <w:t>/ CZ</w:t>
            </w:r>
            <w:r w:rsidRPr="00540D0D">
              <w:t>00257893</w:t>
            </w:r>
          </w:p>
        </w:tc>
      </w:tr>
      <w:tr w:rsidR="009B21D3" w:rsidRPr="002024C9" w14:paraId="48DD0286" w14:textId="77777777" w:rsidTr="005F55F8">
        <w:trPr>
          <w:cantSplit/>
          <w:trHeight w:val="397"/>
          <w:jc w:val="center"/>
        </w:trPr>
        <w:tc>
          <w:tcPr>
            <w:tcW w:w="3943" w:type="dxa"/>
            <w:shd w:val="clear" w:color="auto" w:fill="auto"/>
            <w:vAlign w:val="center"/>
          </w:tcPr>
          <w:p w14:paraId="61FA40F5" w14:textId="77777777" w:rsidR="009B21D3" w:rsidRPr="002024C9" w:rsidRDefault="009B21D3" w:rsidP="005F55F8">
            <w:pPr>
              <w:tabs>
                <w:tab w:val="left" w:pos="3969"/>
              </w:tabs>
              <w:snapToGrid w:val="0"/>
              <w:ind w:right="425"/>
              <w:rPr>
                <w:szCs w:val="24"/>
              </w:rPr>
            </w:pPr>
            <w:r w:rsidRPr="002024C9">
              <w:rPr>
                <w:szCs w:val="24"/>
              </w:rPr>
              <w:t>Zastupuje ve věcech smluvních:</w:t>
            </w:r>
          </w:p>
        </w:tc>
        <w:tc>
          <w:tcPr>
            <w:tcW w:w="5696" w:type="dxa"/>
            <w:shd w:val="clear" w:color="auto" w:fill="auto"/>
            <w:vAlign w:val="center"/>
          </w:tcPr>
          <w:p w14:paraId="589AE200" w14:textId="632D3310" w:rsidR="009B21D3" w:rsidRPr="002024C9" w:rsidRDefault="00540D0D" w:rsidP="005F55F8">
            <w:pPr>
              <w:snapToGrid w:val="0"/>
              <w:ind w:right="425"/>
              <w:rPr>
                <w:szCs w:val="24"/>
              </w:rPr>
            </w:pPr>
            <w:r>
              <w:t>Mgr. Eva Šimlová, starostka města</w:t>
            </w:r>
          </w:p>
        </w:tc>
      </w:tr>
      <w:tr w:rsidR="009B21D3" w:rsidRPr="002024C9" w14:paraId="75A05E8A" w14:textId="77777777" w:rsidTr="005F55F8">
        <w:trPr>
          <w:cantSplit/>
          <w:trHeight w:val="397"/>
          <w:jc w:val="center"/>
        </w:trPr>
        <w:tc>
          <w:tcPr>
            <w:tcW w:w="3943" w:type="dxa"/>
            <w:shd w:val="clear" w:color="auto" w:fill="auto"/>
            <w:vAlign w:val="center"/>
          </w:tcPr>
          <w:p w14:paraId="61B6B76D" w14:textId="77777777" w:rsidR="009B21D3" w:rsidRPr="002024C9" w:rsidRDefault="009B21D3" w:rsidP="005F55F8">
            <w:pPr>
              <w:tabs>
                <w:tab w:val="left" w:pos="3969"/>
              </w:tabs>
              <w:snapToGrid w:val="0"/>
              <w:ind w:right="425"/>
              <w:rPr>
                <w:szCs w:val="24"/>
              </w:rPr>
            </w:pPr>
            <w:r w:rsidRPr="002024C9">
              <w:rPr>
                <w:szCs w:val="24"/>
              </w:rPr>
              <w:t>Telefon, e-mail:</w:t>
            </w:r>
          </w:p>
        </w:tc>
        <w:tc>
          <w:tcPr>
            <w:tcW w:w="5696" w:type="dxa"/>
            <w:shd w:val="clear" w:color="auto" w:fill="auto"/>
            <w:vAlign w:val="center"/>
          </w:tcPr>
          <w:p w14:paraId="39A7CE41" w14:textId="1DD12292" w:rsidR="009B21D3" w:rsidRPr="002024C9" w:rsidRDefault="00A31E29" w:rsidP="005F55F8">
            <w:pPr>
              <w:snapToGrid w:val="0"/>
              <w:ind w:right="425"/>
              <w:rPr>
                <w:szCs w:val="24"/>
              </w:rPr>
            </w:pPr>
            <w:r w:rsidRPr="0085443C">
              <w:rPr>
                <w:szCs w:val="24"/>
              </w:rPr>
              <w:t>+420</w:t>
            </w:r>
            <w:r>
              <w:rPr>
                <w:szCs w:val="24"/>
              </w:rPr>
              <w:t xml:space="preserve"> </w:t>
            </w:r>
            <w:bookmarkStart w:id="3" w:name="_Hlk1468353"/>
            <w:r w:rsidR="00540D0D" w:rsidRPr="00587F5B">
              <w:t>373332163</w:t>
            </w:r>
            <w:bookmarkEnd w:id="3"/>
            <w:r>
              <w:rPr>
                <w:rFonts w:cs="Arial"/>
                <w:bCs/>
              </w:rPr>
              <w:t xml:space="preserve">; </w:t>
            </w:r>
            <w:hyperlink r:id="rId8" w:history="1">
              <w:r w:rsidR="00540D0D" w:rsidRPr="00C5549F">
                <w:rPr>
                  <w:rStyle w:val="Hypertextovodkaz"/>
                  <w:bCs/>
                </w:rPr>
                <w:t>simlova@kaznejov.cz</w:t>
              </w:r>
            </w:hyperlink>
          </w:p>
        </w:tc>
      </w:tr>
      <w:tr w:rsidR="009B21D3" w:rsidRPr="002024C9" w14:paraId="0E1E8664" w14:textId="77777777" w:rsidTr="005F55F8">
        <w:trPr>
          <w:cantSplit/>
          <w:trHeight w:val="397"/>
          <w:jc w:val="center"/>
        </w:trPr>
        <w:tc>
          <w:tcPr>
            <w:tcW w:w="3943" w:type="dxa"/>
            <w:shd w:val="clear" w:color="auto" w:fill="auto"/>
            <w:vAlign w:val="center"/>
          </w:tcPr>
          <w:p w14:paraId="2457C68D" w14:textId="77777777" w:rsidR="009B21D3" w:rsidRPr="002024C9" w:rsidRDefault="009B21D3" w:rsidP="005F55F8">
            <w:pPr>
              <w:tabs>
                <w:tab w:val="left" w:pos="3969"/>
              </w:tabs>
              <w:snapToGrid w:val="0"/>
              <w:ind w:right="425"/>
              <w:rPr>
                <w:szCs w:val="24"/>
              </w:rPr>
            </w:pPr>
            <w:r w:rsidRPr="002024C9">
              <w:rPr>
                <w:szCs w:val="24"/>
              </w:rPr>
              <w:t xml:space="preserve">Zastupuje ve věcech </w:t>
            </w:r>
            <w:r>
              <w:rPr>
                <w:szCs w:val="24"/>
              </w:rPr>
              <w:t>technických</w:t>
            </w:r>
            <w:r w:rsidRPr="002024C9">
              <w:rPr>
                <w:szCs w:val="24"/>
              </w:rPr>
              <w:t>:</w:t>
            </w:r>
          </w:p>
        </w:tc>
        <w:tc>
          <w:tcPr>
            <w:tcW w:w="5696" w:type="dxa"/>
            <w:shd w:val="clear" w:color="auto" w:fill="auto"/>
            <w:vAlign w:val="center"/>
          </w:tcPr>
          <w:p w14:paraId="5668D0C9" w14:textId="1732194E" w:rsidR="009B21D3" w:rsidRPr="002024C9" w:rsidRDefault="00540D0D" w:rsidP="005F55F8">
            <w:pPr>
              <w:snapToGrid w:val="0"/>
              <w:ind w:right="425"/>
              <w:rPr>
                <w:szCs w:val="24"/>
              </w:rPr>
            </w:pPr>
            <w:proofErr w:type="spellStart"/>
            <w:r>
              <w:rPr>
                <w:szCs w:val="24"/>
              </w:rPr>
              <w:t>xxx</w:t>
            </w:r>
            <w:proofErr w:type="spellEnd"/>
          </w:p>
        </w:tc>
      </w:tr>
      <w:tr w:rsidR="009B21D3" w:rsidRPr="002024C9" w14:paraId="282F7135" w14:textId="77777777" w:rsidTr="00A31E29">
        <w:trPr>
          <w:cantSplit/>
          <w:trHeight w:val="397"/>
          <w:jc w:val="center"/>
        </w:trPr>
        <w:tc>
          <w:tcPr>
            <w:tcW w:w="3943" w:type="dxa"/>
            <w:shd w:val="clear" w:color="auto" w:fill="auto"/>
            <w:vAlign w:val="center"/>
          </w:tcPr>
          <w:p w14:paraId="441655DD" w14:textId="77777777" w:rsidR="009B21D3" w:rsidRPr="002024C9" w:rsidRDefault="009B21D3" w:rsidP="005F55F8">
            <w:pPr>
              <w:tabs>
                <w:tab w:val="left" w:pos="3969"/>
              </w:tabs>
              <w:snapToGrid w:val="0"/>
              <w:ind w:right="425"/>
              <w:rPr>
                <w:szCs w:val="24"/>
              </w:rPr>
            </w:pPr>
            <w:r w:rsidRPr="002024C9">
              <w:rPr>
                <w:szCs w:val="24"/>
              </w:rPr>
              <w:t>Telefon, e-mail:</w:t>
            </w:r>
          </w:p>
        </w:tc>
        <w:tc>
          <w:tcPr>
            <w:tcW w:w="5696" w:type="dxa"/>
            <w:shd w:val="clear" w:color="auto" w:fill="auto"/>
            <w:vAlign w:val="center"/>
          </w:tcPr>
          <w:p w14:paraId="27E8C738" w14:textId="21C43CB5" w:rsidR="009B21D3" w:rsidRPr="00A31E29" w:rsidRDefault="00A31E29" w:rsidP="005F55F8">
            <w:pPr>
              <w:snapToGrid w:val="0"/>
              <w:ind w:right="425"/>
              <w:rPr>
                <w:rFonts w:cs="Arial"/>
                <w:bCs/>
              </w:rPr>
            </w:pPr>
            <w:r w:rsidRPr="00A31E29">
              <w:t xml:space="preserve">+420 </w:t>
            </w:r>
            <w:proofErr w:type="spellStart"/>
            <w:r w:rsidR="00540D0D">
              <w:t>xxx</w:t>
            </w:r>
            <w:proofErr w:type="spellEnd"/>
            <w:r w:rsidRPr="00A31E29">
              <w:t xml:space="preserve">; </w:t>
            </w:r>
            <w:hyperlink r:id="rId9" w:history="1">
              <w:proofErr w:type="spellStart"/>
              <w:r w:rsidR="00540D0D">
                <w:rPr>
                  <w:rStyle w:val="Hypertextovodkaz"/>
                  <w:rFonts w:cs="Arial"/>
                  <w:bCs/>
                </w:rPr>
                <w:t>xxx</w:t>
              </w:r>
              <w:proofErr w:type="spellEnd"/>
            </w:hyperlink>
          </w:p>
        </w:tc>
      </w:tr>
    </w:tbl>
    <w:p w14:paraId="4AA49E68" w14:textId="3F16CB21" w:rsidR="00735EDB" w:rsidRPr="00305C26" w:rsidRDefault="009B21D3" w:rsidP="00267208">
      <w:pPr>
        <w:spacing w:before="60" w:after="120"/>
        <w:rPr>
          <w:rFonts w:cs="Times New Roman"/>
          <w:szCs w:val="24"/>
        </w:rPr>
      </w:pPr>
      <w:r>
        <w:rPr>
          <w:rFonts w:cs="Times New Roman"/>
          <w:szCs w:val="24"/>
        </w:rPr>
        <w:t xml:space="preserve"> </w:t>
      </w:r>
      <w:r w:rsidR="00305C26">
        <w:rPr>
          <w:rFonts w:cs="Times New Roman"/>
          <w:szCs w:val="24"/>
        </w:rPr>
        <w:t>(dále jen „</w:t>
      </w:r>
      <w:r w:rsidR="00305C26" w:rsidRPr="00305C26">
        <w:rPr>
          <w:rFonts w:cs="Times New Roman"/>
          <w:b/>
          <w:i/>
          <w:szCs w:val="24"/>
        </w:rPr>
        <w:t>objednatel</w:t>
      </w:r>
      <w:r w:rsidR="00305C26">
        <w:rPr>
          <w:rFonts w:cs="Times New Roman"/>
          <w:szCs w:val="24"/>
        </w:rPr>
        <w:t>“)</w:t>
      </w:r>
    </w:p>
    <w:p w14:paraId="325A8C20" w14:textId="77777777" w:rsidR="00A1485F" w:rsidRPr="00305C26" w:rsidRDefault="008131D7" w:rsidP="00267208">
      <w:pPr>
        <w:spacing w:after="120"/>
        <w:rPr>
          <w:rFonts w:cs="Times New Roman"/>
          <w:bCs/>
          <w:szCs w:val="24"/>
        </w:rPr>
      </w:pPr>
      <w:r w:rsidRPr="00305C26">
        <w:rPr>
          <w:rFonts w:cs="Times New Roman"/>
          <w:bCs/>
          <w:szCs w:val="24"/>
        </w:rPr>
        <w:t>a</w:t>
      </w:r>
    </w:p>
    <w:tbl>
      <w:tblPr>
        <w:tblW w:w="9639" w:type="dxa"/>
        <w:jc w:val="center"/>
        <w:tblBorders>
          <w:top w:val="double" w:sz="2" w:space="0" w:color="000000"/>
          <w:left w:val="double" w:sz="2" w:space="0" w:color="000000"/>
          <w:bottom w:val="double" w:sz="2" w:space="0" w:color="000000"/>
          <w:right w:val="double" w:sz="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943"/>
        <w:gridCol w:w="5696"/>
      </w:tblGrid>
      <w:tr w:rsidR="002C5EA8" w:rsidRPr="00B01788" w14:paraId="0974FC2E" w14:textId="77777777" w:rsidTr="005F55F8">
        <w:trPr>
          <w:cantSplit/>
          <w:trHeight w:val="397"/>
          <w:jc w:val="center"/>
        </w:trPr>
        <w:tc>
          <w:tcPr>
            <w:tcW w:w="3943" w:type="dxa"/>
            <w:shd w:val="clear" w:color="auto" w:fill="auto"/>
            <w:vAlign w:val="center"/>
          </w:tcPr>
          <w:p w14:paraId="2788826B" w14:textId="77777777" w:rsidR="002C5EA8" w:rsidRPr="00B01788" w:rsidRDefault="002C5EA8" w:rsidP="005F55F8">
            <w:pPr>
              <w:tabs>
                <w:tab w:val="left" w:pos="3969"/>
              </w:tabs>
              <w:snapToGrid w:val="0"/>
              <w:ind w:right="425"/>
              <w:rPr>
                <w:szCs w:val="24"/>
              </w:rPr>
            </w:pPr>
            <w:r w:rsidRPr="00B01788">
              <w:rPr>
                <w:szCs w:val="24"/>
              </w:rPr>
              <w:t>Název:</w:t>
            </w:r>
          </w:p>
        </w:tc>
        <w:tc>
          <w:tcPr>
            <w:tcW w:w="5696" w:type="dxa"/>
            <w:shd w:val="clear" w:color="auto" w:fill="auto"/>
            <w:vAlign w:val="center"/>
          </w:tcPr>
          <w:p w14:paraId="3AFFFC0B" w14:textId="77777777" w:rsidR="002C5EA8" w:rsidRPr="00B01788" w:rsidRDefault="002C5EA8" w:rsidP="005F55F8">
            <w:pPr>
              <w:snapToGrid w:val="0"/>
              <w:ind w:right="425"/>
              <w:rPr>
                <w:b/>
                <w:szCs w:val="24"/>
              </w:rPr>
            </w:pPr>
            <w:r w:rsidRPr="00B01788">
              <w:rPr>
                <w:b/>
                <w:szCs w:val="24"/>
              </w:rPr>
              <w:fldChar w:fldCharType="begin">
                <w:ffData>
                  <w:name w:val="Text3"/>
                  <w:enabled/>
                  <w:calcOnExit w:val="0"/>
                  <w:textInput/>
                </w:ffData>
              </w:fldChar>
            </w:r>
            <w:bookmarkStart w:id="4" w:name="Text3"/>
            <w:r w:rsidRPr="00B01788">
              <w:rPr>
                <w:b/>
                <w:szCs w:val="24"/>
              </w:rPr>
              <w:instrText xml:space="preserve"> FORMTEXT </w:instrText>
            </w:r>
            <w:r w:rsidRPr="00B01788">
              <w:rPr>
                <w:b/>
                <w:szCs w:val="24"/>
              </w:rPr>
            </w:r>
            <w:r w:rsidRPr="00B01788">
              <w:rPr>
                <w:b/>
                <w:szCs w:val="24"/>
              </w:rPr>
              <w:fldChar w:fldCharType="separate"/>
            </w:r>
            <w:r w:rsidRPr="00B01788">
              <w:rPr>
                <w:b/>
                <w:szCs w:val="24"/>
              </w:rPr>
              <w:t> </w:t>
            </w:r>
            <w:r w:rsidRPr="00B01788">
              <w:rPr>
                <w:b/>
                <w:szCs w:val="24"/>
              </w:rPr>
              <w:t> </w:t>
            </w:r>
            <w:r w:rsidRPr="00B01788">
              <w:rPr>
                <w:b/>
                <w:szCs w:val="24"/>
              </w:rPr>
              <w:t> </w:t>
            </w:r>
            <w:r w:rsidRPr="00B01788">
              <w:rPr>
                <w:b/>
                <w:szCs w:val="24"/>
              </w:rPr>
              <w:t> </w:t>
            </w:r>
            <w:r w:rsidRPr="00B01788">
              <w:rPr>
                <w:b/>
                <w:szCs w:val="24"/>
              </w:rPr>
              <w:t> </w:t>
            </w:r>
            <w:r w:rsidRPr="00B01788">
              <w:rPr>
                <w:b/>
                <w:szCs w:val="24"/>
              </w:rPr>
              <w:fldChar w:fldCharType="end"/>
            </w:r>
            <w:bookmarkEnd w:id="4"/>
          </w:p>
        </w:tc>
      </w:tr>
      <w:tr w:rsidR="002C5EA8" w:rsidRPr="00B01788" w14:paraId="0ECA2C68" w14:textId="77777777" w:rsidTr="005F55F8">
        <w:trPr>
          <w:cantSplit/>
          <w:trHeight w:val="397"/>
          <w:jc w:val="center"/>
        </w:trPr>
        <w:tc>
          <w:tcPr>
            <w:tcW w:w="3943" w:type="dxa"/>
            <w:shd w:val="clear" w:color="auto" w:fill="auto"/>
            <w:vAlign w:val="center"/>
          </w:tcPr>
          <w:p w14:paraId="67FB1D71" w14:textId="77777777" w:rsidR="002C5EA8" w:rsidRPr="00B01788" w:rsidRDefault="002C5EA8" w:rsidP="005F55F8">
            <w:pPr>
              <w:tabs>
                <w:tab w:val="left" w:pos="3969"/>
              </w:tabs>
              <w:snapToGrid w:val="0"/>
              <w:ind w:right="425"/>
              <w:rPr>
                <w:szCs w:val="24"/>
              </w:rPr>
            </w:pPr>
            <w:r w:rsidRPr="00B01788">
              <w:rPr>
                <w:szCs w:val="24"/>
              </w:rPr>
              <w:t>Sídlo:</w:t>
            </w:r>
          </w:p>
        </w:tc>
        <w:tc>
          <w:tcPr>
            <w:tcW w:w="5696" w:type="dxa"/>
            <w:shd w:val="clear" w:color="auto" w:fill="auto"/>
            <w:vAlign w:val="center"/>
          </w:tcPr>
          <w:p w14:paraId="27A562C0" w14:textId="77777777" w:rsidR="002C5EA8" w:rsidRPr="00B01788" w:rsidRDefault="002C5EA8" w:rsidP="005F55F8">
            <w:pPr>
              <w:snapToGrid w:val="0"/>
              <w:ind w:right="425"/>
              <w:rPr>
                <w:bCs/>
                <w:szCs w:val="24"/>
              </w:rPr>
            </w:pPr>
            <w:r w:rsidRPr="00B01788">
              <w:rPr>
                <w:bCs/>
                <w:szCs w:val="24"/>
              </w:rPr>
              <w:fldChar w:fldCharType="begin">
                <w:ffData>
                  <w:name w:val="Text3"/>
                  <w:enabled/>
                  <w:calcOnExit w:val="0"/>
                  <w:textInput/>
                </w:ffData>
              </w:fldChar>
            </w:r>
            <w:r w:rsidRPr="00B01788">
              <w:rPr>
                <w:bCs/>
                <w:szCs w:val="24"/>
              </w:rPr>
              <w:instrText xml:space="preserve"> FORMTEXT </w:instrText>
            </w:r>
            <w:r w:rsidRPr="00B01788">
              <w:rPr>
                <w:bCs/>
                <w:szCs w:val="24"/>
              </w:rPr>
            </w:r>
            <w:r w:rsidRPr="00B01788">
              <w:rPr>
                <w:bCs/>
                <w:szCs w:val="24"/>
              </w:rPr>
              <w:fldChar w:fldCharType="separate"/>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fldChar w:fldCharType="end"/>
            </w:r>
          </w:p>
        </w:tc>
      </w:tr>
      <w:tr w:rsidR="002C5EA8" w:rsidRPr="00B01788" w14:paraId="641C2FEF" w14:textId="77777777" w:rsidTr="005F55F8">
        <w:trPr>
          <w:cantSplit/>
          <w:trHeight w:val="397"/>
          <w:jc w:val="center"/>
        </w:trPr>
        <w:tc>
          <w:tcPr>
            <w:tcW w:w="3943" w:type="dxa"/>
            <w:shd w:val="clear" w:color="auto" w:fill="auto"/>
            <w:vAlign w:val="center"/>
          </w:tcPr>
          <w:p w14:paraId="7D163E49" w14:textId="77777777" w:rsidR="002C5EA8" w:rsidRPr="00B01788" w:rsidRDefault="002C5EA8" w:rsidP="005F55F8">
            <w:pPr>
              <w:tabs>
                <w:tab w:val="left" w:pos="3969"/>
              </w:tabs>
              <w:snapToGrid w:val="0"/>
              <w:ind w:right="425"/>
              <w:rPr>
                <w:szCs w:val="24"/>
              </w:rPr>
            </w:pPr>
            <w:r w:rsidRPr="00B01788">
              <w:rPr>
                <w:szCs w:val="24"/>
              </w:rPr>
              <w:t>IČ / DIČ:</w:t>
            </w:r>
          </w:p>
        </w:tc>
        <w:tc>
          <w:tcPr>
            <w:tcW w:w="5696" w:type="dxa"/>
            <w:shd w:val="clear" w:color="auto" w:fill="auto"/>
            <w:vAlign w:val="center"/>
          </w:tcPr>
          <w:p w14:paraId="596072AD" w14:textId="5EA87FFC" w:rsidR="002C5EA8" w:rsidRPr="00B01788" w:rsidRDefault="002C5EA8" w:rsidP="005F55F8">
            <w:pPr>
              <w:snapToGrid w:val="0"/>
              <w:ind w:right="425"/>
              <w:rPr>
                <w:bCs/>
                <w:szCs w:val="24"/>
              </w:rPr>
            </w:pPr>
            <w:r w:rsidRPr="00B01788">
              <w:rPr>
                <w:bCs/>
                <w:szCs w:val="24"/>
              </w:rPr>
              <w:fldChar w:fldCharType="begin">
                <w:ffData>
                  <w:name w:val="Text3"/>
                  <w:enabled/>
                  <w:calcOnExit w:val="0"/>
                  <w:textInput/>
                </w:ffData>
              </w:fldChar>
            </w:r>
            <w:r w:rsidRPr="00B01788">
              <w:rPr>
                <w:bCs/>
                <w:szCs w:val="24"/>
              </w:rPr>
              <w:instrText xml:space="preserve"> FORMTEXT </w:instrText>
            </w:r>
            <w:r w:rsidRPr="00B01788">
              <w:rPr>
                <w:bCs/>
                <w:szCs w:val="24"/>
              </w:rPr>
            </w:r>
            <w:r w:rsidRPr="00B01788">
              <w:rPr>
                <w:bCs/>
                <w:szCs w:val="24"/>
              </w:rPr>
              <w:fldChar w:fldCharType="separate"/>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fldChar w:fldCharType="end"/>
            </w:r>
            <w:r w:rsidRPr="00B01788">
              <w:rPr>
                <w:bCs/>
                <w:szCs w:val="24"/>
              </w:rPr>
              <w:t xml:space="preserve"> / CZ</w:t>
            </w:r>
            <w:r w:rsidRPr="00B01788">
              <w:rPr>
                <w:bCs/>
                <w:szCs w:val="24"/>
              </w:rPr>
              <w:fldChar w:fldCharType="begin">
                <w:ffData>
                  <w:name w:val="Text3"/>
                  <w:enabled/>
                  <w:calcOnExit w:val="0"/>
                  <w:textInput/>
                </w:ffData>
              </w:fldChar>
            </w:r>
            <w:r w:rsidRPr="00B01788">
              <w:rPr>
                <w:bCs/>
                <w:szCs w:val="24"/>
              </w:rPr>
              <w:instrText xml:space="preserve"> FORMTEXT </w:instrText>
            </w:r>
            <w:r w:rsidRPr="00B01788">
              <w:rPr>
                <w:bCs/>
                <w:szCs w:val="24"/>
              </w:rPr>
            </w:r>
            <w:r w:rsidRPr="00B01788">
              <w:rPr>
                <w:bCs/>
                <w:szCs w:val="24"/>
              </w:rPr>
              <w:fldChar w:fldCharType="separate"/>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fldChar w:fldCharType="end"/>
            </w:r>
            <w:r>
              <w:rPr>
                <w:bCs/>
                <w:szCs w:val="24"/>
              </w:rPr>
              <w:t xml:space="preserve"> / jsme plátci DPH</w:t>
            </w:r>
          </w:p>
        </w:tc>
      </w:tr>
      <w:tr w:rsidR="002C5EA8" w:rsidRPr="00B01788" w14:paraId="10D88D03" w14:textId="77777777" w:rsidTr="005F55F8">
        <w:trPr>
          <w:cantSplit/>
          <w:trHeight w:val="397"/>
          <w:jc w:val="center"/>
        </w:trPr>
        <w:tc>
          <w:tcPr>
            <w:tcW w:w="3943" w:type="dxa"/>
            <w:shd w:val="clear" w:color="auto" w:fill="auto"/>
            <w:vAlign w:val="center"/>
          </w:tcPr>
          <w:p w14:paraId="2867E2E8" w14:textId="77777777" w:rsidR="002C5EA8" w:rsidRPr="00B01788" w:rsidRDefault="002C5EA8" w:rsidP="005F55F8">
            <w:pPr>
              <w:tabs>
                <w:tab w:val="left" w:pos="3969"/>
              </w:tabs>
              <w:snapToGrid w:val="0"/>
              <w:ind w:right="425"/>
              <w:rPr>
                <w:szCs w:val="24"/>
              </w:rPr>
            </w:pPr>
            <w:r w:rsidRPr="00D27E29">
              <w:rPr>
                <w:szCs w:val="24"/>
              </w:rPr>
              <w:t>Spisová značka:</w:t>
            </w:r>
          </w:p>
        </w:tc>
        <w:tc>
          <w:tcPr>
            <w:tcW w:w="5696" w:type="dxa"/>
            <w:shd w:val="clear" w:color="auto" w:fill="auto"/>
            <w:vAlign w:val="center"/>
          </w:tcPr>
          <w:p w14:paraId="34789428" w14:textId="77777777" w:rsidR="002C5EA8" w:rsidRPr="00B01788" w:rsidRDefault="002C5EA8" w:rsidP="005F55F8">
            <w:pPr>
              <w:snapToGrid w:val="0"/>
              <w:ind w:right="425"/>
              <w:rPr>
                <w:bCs/>
                <w:szCs w:val="24"/>
              </w:rPr>
            </w:pPr>
            <w:r w:rsidRPr="00D27E29">
              <w:rPr>
                <w:szCs w:val="24"/>
              </w:rPr>
              <w:fldChar w:fldCharType="begin">
                <w:ffData>
                  <w:name w:val="Text10"/>
                  <w:enabled/>
                  <w:calcOnExit w:val="0"/>
                  <w:textInput/>
                </w:ffData>
              </w:fldChar>
            </w:r>
            <w:r w:rsidRPr="00D27E29">
              <w:rPr>
                <w:szCs w:val="24"/>
              </w:rPr>
              <w:instrText xml:space="preserve"> FORMTEXT </w:instrText>
            </w:r>
            <w:r w:rsidRPr="00D27E29">
              <w:rPr>
                <w:szCs w:val="24"/>
              </w:rPr>
            </w:r>
            <w:r w:rsidRPr="00D27E29">
              <w:rPr>
                <w:szCs w:val="24"/>
              </w:rPr>
              <w:fldChar w:fldCharType="separate"/>
            </w:r>
            <w:r w:rsidRPr="00D27E29">
              <w:rPr>
                <w:szCs w:val="24"/>
              </w:rPr>
              <w:t> </w:t>
            </w:r>
            <w:r w:rsidRPr="00D27E29">
              <w:rPr>
                <w:szCs w:val="24"/>
              </w:rPr>
              <w:t> </w:t>
            </w:r>
            <w:r w:rsidRPr="00D27E29">
              <w:rPr>
                <w:szCs w:val="24"/>
              </w:rPr>
              <w:t> </w:t>
            </w:r>
            <w:r w:rsidRPr="00D27E29">
              <w:rPr>
                <w:szCs w:val="24"/>
              </w:rPr>
              <w:t> </w:t>
            </w:r>
            <w:r w:rsidRPr="00D27E29">
              <w:rPr>
                <w:szCs w:val="24"/>
              </w:rPr>
              <w:t> </w:t>
            </w:r>
            <w:r w:rsidRPr="00D27E29">
              <w:rPr>
                <w:szCs w:val="24"/>
              </w:rPr>
              <w:fldChar w:fldCharType="end"/>
            </w:r>
            <w:r w:rsidRPr="00D27E29">
              <w:t xml:space="preserve"> vedená u </w:t>
            </w:r>
            <w:r w:rsidRPr="00D27E29">
              <w:rPr>
                <w:szCs w:val="24"/>
              </w:rPr>
              <w:fldChar w:fldCharType="begin">
                <w:ffData>
                  <w:name w:val="Text11"/>
                  <w:enabled/>
                  <w:calcOnExit w:val="0"/>
                  <w:textInput/>
                </w:ffData>
              </w:fldChar>
            </w:r>
            <w:r w:rsidRPr="00D27E29">
              <w:rPr>
                <w:szCs w:val="24"/>
              </w:rPr>
              <w:instrText xml:space="preserve"> FORMTEXT </w:instrText>
            </w:r>
            <w:r w:rsidRPr="00D27E29">
              <w:rPr>
                <w:szCs w:val="24"/>
              </w:rPr>
            </w:r>
            <w:r w:rsidRPr="00D27E29">
              <w:rPr>
                <w:szCs w:val="24"/>
              </w:rPr>
              <w:fldChar w:fldCharType="separate"/>
            </w:r>
            <w:r w:rsidRPr="00D27E29">
              <w:rPr>
                <w:szCs w:val="24"/>
              </w:rPr>
              <w:t> </w:t>
            </w:r>
            <w:r w:rsidRPr="00D27E29">
              <w:rPr>
                <w:szCs w:val="24"/>
              </w:rPr>
              <w:t> </w:t>
            </w:r>
            <w:r w:rsidRPr="00D27E29">
              <w:rPr>
                <w:szCs w:val="24"/>
              </w:rPr>
              <w:t> </w:t>
            </w:r>
            <w:r w:rsidRPr="00D27E29">
              <w:rPr>
                <w:szCs w:val="24"/>
              </w:rPr>
              <w:t> </w:t>
            </w:r>
            <w:r w:rsidRPr="00D27E29">
              <w:rPr>
                <w:szCs w:val="24"/>
              </w:rPr>
              <w:t> </w:t>
            </w:r>
            <w:r w:rsidRPr="00D27E29">
              <w:rPr>
                <w:szCs w:val="24"/>
              </w:rPr>
              <w:fldChar w:fldCharType="end"/>
            </w:r>
            <w:r>
              <w:rPr>
                <w:szCs w:val="24"/>
              </w:rPr>
              <w:t xml:space="preserve"> </w:t>
            </w:r>
            <w:r w:rsidRPr="00D27E29">
              <w:t xml:space="preserve">soudu v </w:t>
            </w:r>
            <w:r w:rsidRPr="00D27E29">
              <w:rPr>
                <w:szCs w:val="24"/>
              </w:rPr>
              <w:fldChar w:fldCharType="begin">
                <w:ffData>
                  <w:name w:val="Text12"/>
                  <w:enabled/>
                  <w:calcOnExit w:val="0"/>
                  <w:textInput/>
                </w:ffData>
              </w:fldChar>
            </w:r>
            <w:r w:rsidRPr="00D27E29">
              <w:rPr>
                <w:szCs w:val="24"/>
              </w:rPr>
              <w:instrText xml:space="preserve"> FORMTEXT </w:instrText>
            </w:r>
            <w:r w:rsidRPr="00D27E29">
              <w:rPr>
                <w:szCs w:val="24"/>
              </w:rPr>
            </w:r>
            <w:r w:rsidRPr="00D27E29">
              <w:rPr>
                <w:szCs w:val="24"/>
              </w:rPr>
              <w:fldChar w:fldCharType="separate"/>
            </w:r>
            <w:r w:rsidRPr="00D27E29">
              <w:rPr>
                <w:szCs w:val="24"/>
              </w:rPr>
              <w:t> </w:t>
            </w:r>
            <w:r w:rsidRPr="00D27E29">
              <w:rPr>
                <w:szCs w:val="24"/>
              </w:rPr>
              <w:t> </w:t>
            </w:r>
            <w:r w:rsidRPr="00D27E29">
              <w:rPr>
                <w:szCs w:val="24"/>
              </w:rPr>
              <w:t> </w:t>
            </w:r>
            <w:r w:rsidRPr="00D27E29">
              <w:rPr>
                <w:szCs w:val="24"/>
              </w:rPr>
              <w:t> </w:t>
            </w:r>
            <w:r w:rsidRPr="00D27E29">
              <w:rPr>
                <w:szCs w:val="24"/>
              </w:rPr>
              <w:t> </w:t>
            </w:r>
            <w:r w:rsidRPr="00D27E29">
              <w:rPr>
                <w:szCs w:val="24"/>
              </w:rPr>
              <w:fldChar w:fldCharType="end"/>
            </w:r>
          </w:p>
        </w:tc>
      </w:tr>
      <w:tr w:rsidR="002C5EA8" w:rsidRPr="00B01788" w14:paraId="16C347E4" w14:textId="77777777" w:rsidTr="005F55F8">
        <w:trPr>
          <w:cantSplit/>
          <w:trHeight w:val="397"/>
          <w:jc w:val="center"/>
        </w:trPr>
        <w:tc>
          <w:tcPr>
            <w:tcW w:w="3943" w:type="dxa"/>
            <w:shd w:val="clear" w:color="auto" w:fill="auto"/>
            <w:vAlign w:val="center"/>
          </w:tcPr>
          <w:p w14:paraId="5EA674B2" w14:textId="77777777" w:rsidR="002C5EA8" w:rsidRPr="00B01788" w:rsidRDefault="002C5EA8" w:rsidP="005F55F8">
            <w:pPr>
              <w:tabs>
                <w:tab w:val="left" w:pos="3969"/>
              </w:tabs>
              <w:snapToGrid w:val="0"/>
              <w:ind w:right="425"/>
              <w:rPr>
                <w:szCs w:val="24"/>
              </w:rPr>
            </w:pPr>
            <w:r w:rsidRPr="00B01788">
              <w:rPr>
                <w:szCs w:val="24"/>
              </w:rPr>
              <w:t>Zastupuje ve věcech smluvních:</w:t>
            </w:r>
          </w:p>
        </w:tc>
        <w:tc>
          <w:tcPr>
            <w:tcW w:w="5696" w:type="dxa"/>
            <w:shd w:val="clear" w:color="auto" w:fill="auto"/>
            <w:vAlign w:val="center"/>
          </w:tcPr>
          <w:p w14:paraId="32D7AAE1" w14:textId="77777777" w:rsidR="002C5EA8" w:rsidRPr="00B01788" w:rsidRDefault="002C5EA8" w:rsidP="005F55F8">
            <w:pPr>
              <w:snapToGrid w:val="0"/>
              <w:ind w:right="425"/>
              <w:rPr>
                <w:bCs/>
                <w:szCs w:val="24"/>
              </w:rPr>
            </w:pPr>
            <w:r w:rsidRPr="00B01788">
              <w:rPr>
                <w:bCs/>
                <w:szCs w:val="24"/>
              </w:rPr>
              <w:fldChar w:fldCharType="begin">
                <w:ffData>
                  <w:name w:val="Text3"/>
                  <w:enabled/>
                  <w:calcOnExit w:val="0"/>
                  <w:textInput/>
                </w:ffData>
              </w:fldChar>
            </w:r>
            <w:r w:rsidRPr="00B01788">
              <w:rPr>
                <w:bCs/>
                <w:szCs w:val="24"/>
              </w:rPr>
              <w:instrText xml:space="preserve"> FORMTEXT </w:instrText>
            </w:r>
            <w:r w:rsidRPr="00B01788">
              <w:rPr>
                <w:bCs/>
                <w:szCs w:val="24"/>
              </w:rPr>
            </w:r>
            <w:r w:rsidRPr="00B01788">
              <w:rPr>
                <w:bCs/>
                <w:szCs w:val="24"/>
              </w:rPr>
              <w:fldChar w:fldCharType="separate"/>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fldChar w:fldCharType="end"/>
            </w:r>
          </w:p>
        </w:tc>
      </w:tr>
      <w:tr w:rsidR="002C5EA8" w:rsidRPr="00B01788" w14:paraId="31C49DDC" w14:textId="77777777" w:rsidTr="005F55F8">
        <w:trPr>
          <w:cantSplit/>
          <w:trHeight w:val="397"/>
          <w:jc w:val="center"/>
        </w:trPr>
        <w:tc>
          <w:tcPr>
            <w:tcW w:w="3943" w:type="dxa"/>
            <w:shd w:val="clear" w:color="auto" w:fill="auto"/>
            <w:vAlign w:val="center"/>
          </w:tcPr>
          <w:p w14:paraId="5CA9BA9C" w14:textId="77777777" w:rsidR="002C5EA8" w:rsidRPr="00B01788" w:rsidRDefault="002C5EA8" w:rsidP="005F55F8">
            <w:pPr>
              <w:tabs>
                <w:tab w:val="left" w:pos="3969"/>
              </w:tabs>
              <w:snapToGrid w:val="0"/>
              <w:ind w:right="425"/>
              <w:rPr>
                <w:szCs w:val="24"/>
              </w:rPr>
            </w:pPr>
            <w:r w:rsidRPr="00B01788">
              <w:rPr>
                <w:szCs w:val="24"/>
              </w:rPr>
              <w:t>Telefon</w:t>
            </w:r>
            <w:r>
              <w:rPr>
                <w:szCs w:val="24"/>
              </w:rPr>
              <w:t>, e-mail</w:t>
            </w:r>
            <w:r w:rsidRPr="00B01788">
              <w:rPr>
                <w:szCs w:val="24"/>
              </w:rPr>
              <w:t>:</w:t>
            </w:r>
          </w:p>
        </w:tc>
        <w:tc>
          <w:tcPr>
            <w:tcW w:w="5696" w:type="dxa"/>
            <w:shd w:val="clear" w:color="auto" w:fill="auto"/>
            <w:vAlign w:val="center"/>
          </w:tcPr>
          <w:p w14:paraId="7668E921" w14:textId="77777777" w:rsidR="002C5EA8" w:rsidRPr="00B01788" w:rsidRDefault="002C5EA8" w:rsidP="005F55F8">
            <w:pPr>
              <w:snapToGrid w:val="0"/>
              <w:ind w:right="425"/>
              <w:rPr>
                <w:bCs/>
                <w:szCs w:val="24"/>
              </w:rPr>
            </w:pPr>
            <w:r w:rsidRPr="00B01788">
              <w:rPr>
                <w:bCs/>
                <w:szCs w:val="24"/>
              </w:rPr>
              <w:fldChar w:fldCharType="begin">
                <w:ffData>
                  <w:name w:val="Text3"/>
                  <w:enabled/>
                  <w:calcOnExit w:val="0"/>
                  <w:textInput/>
                </w:ffData>
              </w:fldChar>
            </w:r>
            <w:r w:rsidRPr="00B01788">
              <w:rPr>
                <w:bCs/>
                <w:szCs w:val="24"/>
              </w:rPr>
              <w:instrText xml:space="preserve"> FORMTEXT </w:instrText>
            </w:r>
            <w:r w:rsidRPr="00B01788">
              <w:rPr>
                <w:bCs/>
                <w:szCs w:val="24"/>
              </w:rPr>
            </w:r>
            <w:r w:rsidRPr="00B01788">
              <w:rPr>
                <w:bCs/>
                <w:szCs w:val="24"/>
              </w:rPr>
              <w:fldChar w:fldCharType="separate"/>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fldChar w:fldCharType="end"/>
            </w:r>
          </w:p>
        </w:tc>
      </w:tr>
      <w:tr w:rsidR="002C5EA8" w:rsidRPr="00B01788" w14:paraId="740D599A" w14:textId="77777777" w:rsidTr="005F55F8">
        <w:trPr>
          <w:cantSplit/>
          <w:trHeight w:val="397"/>
          <w:jc w:val="center"/>
        </w:trPr>
        <w:tc>
          <w:tcPr>
            <w:tcW w:w="3943" w:type="dxa"/>
            <w:shd w:val="clear" w:color="auto" w:fill="auto"/>
            <w:vAlign w:val="center"/>
          </w:tcPr>
          <w:p w14:paraId="5EE8D8F6" w14:textId="77777777" w:rsidR="002C5EA8" w:rsidRPr="00B01788" w:rsidRDefault="002C5EA8" w:rsidP="005F55F8">
            <w:pPr>
              <w:tabs>
                <w:tab w:val="left" w:pos="3969"/>
              </w:tabs>
              <w:snapToGrid w:val="0"/>
              <w:ind w:right="425"/>
              <w:rPr>
                <w:szCs w:val="24"/>
              </w:rPr>
            </w:pPr>
            <w:r w:rsidRPr="00B01788">
              <w:rPr>
                <w:szCs w:val="24"/>
              </w:rPr>
              <w:t>Zastupuje ve věcech technických:</w:t>
            </w:r>
          </w:p>
        </w:tc>
        <w:tc>
          <w:tcPr>
            <w:tcW w:w="5696" w:type="dxa"/>
            <w:shd w:val="clear" w:color="auto" w:fill="auto"/>
            <w:vAlign w:val="center"/>
          </w:tcPr>
          <w:p w14:paraId="25D83F9E" w14:textId="77777777" w:rsidR="002C5EA8" w:rsidRPr="00B01788" w:rsidRDefault="002C5EA8" w:rsidP="005F55F8">
            <w:pPr>
              <w:snapToGrid w:val="0"/>
              <w:ind w:right="425"/>
              <w:rPr>
                <w:bCs/>
                <w:szCs w:val="24"/>
              </w:rPr>
            </w:pPr>
            <w:r w:rsidRPr="00B01788">
              <w:rPr>
                <w:bCs/>
                <w:szCs w:val="24"/>
              </w:rPr>
              <w:fldChar w:fldCharType="begin">
                <w:ffData>
                  <w:name w:val="Text3"/>
                  <w:enabled/>
                  <w:calcOnExit w:val="0"/>
                  <w:textInput/>
                </w:ffData>
              </w:fldChar>
            </w:r>
            <w:r w:rsidRPr="00B01788">
              <w:rPr>
                <w:bCs/>
                <w:szCs w:val="24"/>
              </w:rPr>
              <w:instrText xml:space="preserve"> FORMTEXT </w:instrText>
            </w:r>
            <w:r w:rsidRPr="00B01788">
              <w:rPr>
                <w:bCs/>
                <w:szCs w:val="24"/>
              </w:rPr>
            </w:r>
            <w:r w:rsidRPr="00B01788">
              <w:rPr>
                <w:bCs/>
                <w:szCs w:val="24"/>
              </w:rPr>
              <w:fldChar w:fldCharType="separate"/>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fldChar w:fldCharType="end"/>
            </w:r>
          </w:p>
        </w:tc>
      </w:tr>
      <w:tr w:rsidR="002C5EA8" w:rsidRPr="00B01788" w14:paraId="258969C8" w14:textId="77777777" w:rsidTr="005F55F8">
        <w:trPr>
          <w:cantSplit/>
          <w:trHeight w:val="397"/>
          <w:jc w:val="center"/>
        </w:trPr>
        <w:tc>
          <w:tcPr>
            <w:tcW w:w="3943" w:type="dxa"/>
            <w:shd w:val="clear" w:color="auto" w:fill="auto"/>
            <w:vAlign w:val="center"/>
          </w:tcPr>
          <w:p w14:paraId="3F33548B" w14:textId="77777777" w:rsidR="002C5EA8" w:rsidRPr="00B01788" w:rsidRDefault="002C5EA8" w:rsidP="005F55F8">
            <w:pPr>
              <w:tabs>
                <w:tab w:val="left" w:pos="3969"/>
              </w:tabs>
              <w:snapToGrid w:val="0"/>
              <w:ind w:right="425"/>
              <w:rPr>
                <w:szCs w:val="24"/>
              </w:rPr>
            </w:pPr>
            <w:r w:rsidRPr="00B01788">
              <w:rPr>
                <w:szCs w:val="24"/>
              </w:rPr>
              <w:t>Telefon</w:t>
            </w:r>
            <w:r>
              <w:rPr>
                <w:szCs w:val="24"/>
              </w:rPr>
              <w:t>, e-mail</w:t>
            </w:r>
            <w:r w:rsidRPr="00B01788">
              <w:rPr>
                <w:szCs w:val="24"/>
              </w:rPr>
              <w:t>:</w:t>
            </w:r>
          </w:p>
        </w:tc>
        <w:tc>
          <w:tcPr>
            <w:tcW w:w="5696" w:type="dxa"/>
            <w:shd w:val="clear" w:color="auto" w:fill="auto"/>
            <w:vAlign w:val="center"/>
          </w:tcPr>
          <w:p w14:paraId="2F3F2C0B" w14:textId="77777777" w:rsidR="002C5EA8" w:rsidRPr="00B01788" w:rsidRDefault="002C5EA8" w:rsidP="005F55F8">
            <w:pPr>
              <w:snapToGrid w:val="0"/>
              <w:ind w:right="425"/>
              <w:rPr>
                <w:bCs/>
                <w:szCs w:val="24"/>
              </w:rPr>
            </w:pPr>
            <w:r w:rsidRPr="00B01788">
              <w:rPr>
                <w:bCs/>
                <w:szCs w:val="24"/>
              </w:rPr>
              <w:fldChar w:fldCharType="begin">
                <w:ffData>
                  <w:name w:val="Text3"/>
                  <w:enabled/>
                  <w:calcOnExit w:val="0"/>
                  <w:textInput/>
                </w:ffData>
              </w:fldChar>
            </w:r>
            <w:r w:rsidRPr="00B01788">
              <w:rPr>
                <w:bCs/>
                <w:szCs w:val="24"/>
              </w:rPr>
              <w:instrText xml:space="preserve"> FORMTEXT </w:instrText>
            </w:r>
            <w:r w:rsidRPr="00B01788">
              <w:rPr>
                <w:bCs/>
                <w:szCs w:val="24"/>
              </w:rPr>
            </w:r>
            <w:r w:rsidRPr="00B01788">
              <w:rPr>
                <w:bCs/>
                <w:szCs w:val="24"/>
              </w:rPr>
              <w:fldChar w:fldCharType="separate"/>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fldChar w:fldCharType="end"/>
            </w:r>
          </w:p>
        </w:tc>
      </w:tr>
      <w:tr w:rsidR="002C5EA8" w:rsidRPr="00B01788" w14:paraId="792655E9" w14:textId="77777777" w:rsidTr="005F55F8">
        <w:trPr>
          <w:cantSplit/>
          <w:trHeight w:val="397"/>
          <w:jc w:val="center"/>
        </w:trPr>
        <w:tc>
          <w:tcPr>
            <w:tcW w:w="3943" w:type="dxa"/>
            <w:shd w:val="clear" w:color="auto" w:fill="auto"/>
            <w:vAlign w:val="center"/>
          </w:tcPr>
          <w:p w14:paraId="23ABD195" w14:textId="77777777" w:rsidR="002C5EA8" w:rsidRPr="00B01788" w:rsidRDefault="002C5EA8" w:rsidP="005F55F8">
            <w:pPr>
              <w:tabs>
                <w:tab w:val="left" w:pos="3969"/>
              </w:tabs>
              <w:snapToGrid w:val="0"/>
              <w:ind w:right="425"/>
              <w:rPr>
                <w:szCs w:val="24"/>
              </w:rPr>
            </w:pPr>
            <w:r w:rsidRPr="00B01788">
              <w:rPr>
                <w:szCs w:val="24"/>
              </w:rPr>
              <w:t>Bankovní spojení</w:t>
            </w:r>
            <w:r>
              <w:rPr>
                <w:szCs w:val="24"/>
              </w:rPr>
              <w:t>, číslo účtu</w:t>
            </w:r>
            <w:r w:rsidRPr="00B01788">
              <w:rPr>
                <w:szCs w:val="24"/>
              </w:rPr>
              <w:t>:</w:t>
            </w:r>
          </w:p>
        </w:tc>
        <w:tc>
          <w:tcPr>
            <w:tcW w:w="5696" w:type="dxa"/>
            <w:shd w:val="clear" w:color="auto" w:fill="auto"/>
            <w:vAlign w:val="center"/>
          </w:tcPr>
          <w:p w14:paraId="11941640" w14:textId="77777777" w:rsidR="002C5EA8" w:rsidRPr="00B01788" w:rsidRDefault="002C5EA8" w:rsidP="005F55F8">
            <w:pPr>
              <w:snapToGrid w:val="0"/>
              <w:ind w:right="425"/>
              <w:rPr>
                <w:bCs/>
                <w:szCs w:val="24"/>
              </w:rPr>
            </w:pPr>
            <w:r w:rsidRPr="00B01788">
              <w:rPr>
                <w:bCs/>
                <w:szCs w:val="24"/>
              </w:rPr>
              <w:fldChar w:fldCharType="begin">
                <w:ffData>
                  <w:name w:val="Text3"/>
                  <w:enabled/>
                  <w:calcOnExit w:val="0"/>
                  <w:textInput/>
                </w:ffData>
              </w:fldChar>
            </w:r>
            <w:r w:rsidRPr="00B01788">
              <w:rPr>
                <w:bCs/>
                <w:szCs w:val="24"/>
              </w:rPr>
              <w:instrText xml:space="preserve"> FORMTEXT </w:instrText>
            </w:r>
            <w:r w:rsidRPr="00B01788">
              <w:rPr>
                <w:bCs/>
                <w:szCs w:val="24"/>
              </w:rPr>
            </w:r>
            <w:r w:rsidRPr="00B01788">
              <w:rPr>
                <w:bCs/>
                <w:szCs w:val="24"/>
              </w:rPr>
              <w:fldChar w:fldCharType="separate"/>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fldChar w:fldCharType="end"/>
            </w:r>
          </w:p>
        </w:tc>
      </w:tr>
    </w:tbl>
    <w:p w14:paraId="4389E599" w14:textId="77777777" w:rsidR="00305C26" w:rsidRPr="00305C26" w:rsidRDefault="00305C26" w:rsidP="002C5EA8">
      <w:pPr>
        <w:spacing w:before="60" w:after="200"/>
        <w:rPr>
          <w:rFonts w:cs="Times New Roman"/>
          <w:szCs w:val="24"/>
        </w:rPr>
      </w:pPr>
      <w:r>
        <w:rPr>
          <w:rFonts w:cs="Times New Roman"/>
          <w:szCs w:val="24"/>
        </w:rPr>
        <w:t>(dále jen „</w:t>
      </w:r>
      <w:r w:rsidR="00E66367">
        <w:rPr>
          <w:rFonts w:cs="Times New Roman"/>
          <w:b/>
          <w:i/>
          <w:szCs w:val="24"/>
        </w:rPr>
        <w:t>poskytovatel</w:t>
      </w:r>
      <w:r>
        <w:rPr>
          <w:rFonts w:cs="Times New Roman"/>
          <w:szCs w:val="24"/>
        </w:rPr>
        <w:t>“)</w:t>
      </w:r>
      <w:bookmarkEnd w:id="0"/>
    </w:p>
    <w:p w14:paraId="157DA722" w14:textId="77777777" w:rsidR="00305C26" w:rsidRDefault="00305C26" w:rsidP="003202C4">
      <w:pPr>
        <w:spacing w:before="360"/>
        <w:jc w:val="center"/>
        <w:rPr>
          <w:rFonts w:cs="Times New Roman"/>
          <w:b/>
          <w:bCs/>
          <w:szCs w:val="24"/>
        </w:rPr>
      </w:pPr>
      <w:r>
        <w:rPr>
          <w:rFonts w:cs="Times New Roman"/>
          <w:b/>
          <w:bCs/>
          <w:szCs w:val="24"/>
        </w:rPr>
        <w:t>Článek I.</w:t>
      </w:r>
    </w:p>
    <w:p w14:paraId="10817675" w14:textId="77777777" w:rsidR="00305C26" w:rsidRPr="00305C26" w:rsidRDefault="00305C26" w:rsidP="002C5EA8">
      <w:pPr>
        <w:spacing w:after="60"/>
        <w:jc w:val="center"/>
        <w:rPr>
          <w:rFonts w:cs="Times New Roman"/>
          <w:b/>
          <w:bCs/>
          <w:szCs w:val="24"/>
        </w:rPr>
      </w:pPr>
      <w:r>
        <w:rPr>
          <w:rFonts w:cs="Times New Roman"/>
          <w:b/>
          <w:bCs/>
          <w:szCs w:val="24"/>
        </w:rPr>
        <w:t>Úvodní ustanovení</w:t>
      </w:r>
    </w:p>
    <w:p w14:paraId="51AA1555" w14:textId="6A49C3DE" w:rsidR="004602C0" w:rsidRDefault="00E66367" w:rsidP="002C5EA8">
      <w:pPr>
        <w:pStyle w:val="Odstavecseseznamem"/>
        <w:numPr>
          <w:ilvl w:val="0"/>
          <w:numId w:val="1"/>
        </w:numPr>
        <w:spacing w:after="60"/>
        <w:ind w:left="425" w:hanging="425"/>
        <w:contextualSpacing w:val="0"/>
        <w:jc w:val="both"/>
        <w:rPr>
          <w:rFonts w:cs="Times New Roman"/>
          <w:szCs w:val="24"/>
        </w:rPr>
      </w:pPr>
      <w:bookmarkStart w:id="5" w:name="_Hlk70494235"/>
      <w:r>
        <w:rPr>
          <w:rFonts w:cs="Times New Roman"/>
          <w:szCs w:val="24"/>
        </w:rPr>
        <w:t>Poskytovatel</w:t>
      </w:r>
      <w:r w:rsidR="004602C0">
        <w:rPr>
          <w:rFonts w:cs="Times New Roman"/>
          <w:szCs w:val="24"/>
        </w:rPr>
        <w:t xml:space="preserve"> se stal na základě výsledku zadávacího řízení </w:t>
      </w:r>
      <w:r w:rsidR="00305C26">
        <w:rPr>
          <w:rFonts w:cs="Times New Roman"/>
          <w:szCs w:val="24"/>
        </w:rPr>
        <w:t>realizovaného dle zákona č. </w:t>
      </w:r>
      <w:r w:rsidR="004602C0">
        <w:rPr>
          <w:rFonts w:cs="Times New Roman"/>
          <w:szCs w:val="24"/>
        </w:rPr>
        <w:t xml:space="preserve">134/2016 Sb., o zadávání veřejných zakázek, </w:t>
      </w:r>
      <w:r w:rsidR="005C665C">
        <w:rPr>
          <w:rFonts w:cs="Times New Roman"/>
          <w:szCs w:val="24"/>
        </w:rPr>
        <w:t xml:space="preserve">vybraným </w:t>
      </w:r>
      <w:r w:rsidR="004602C0">
        <w:rPr>
          <w:rFonts w:cs="Times New Roman"/>
          <w:szCs w:val="24"/>
        </w:rPr>
        <w:t xml:space="preserve">dodavatelem </w:t>
      </w:r>
      <w:r w:rsidR="005C665C">
        <w:rPr>
          <w:rFonts w:cs="Times New Roman"/>
          <w:szCs w:val="24"/>
        </w:rPr>
        <w:t xml:space="preserve">pro plnění veřejné zakázky s </w:t>
      </w:r>
      <w:r w:rsidR="005C665C" w:rsidRPr="00A01B62">
        <w:rPr>
          <w:rFonts w:cs="Times New Roman"/>
          <w:szCs w:val="24"/>
        </w:rPr>
        <w:t xml:space="preserve">názvem </w:t>
      </w:r>
      <w:r w:rsidR="00171CA6">
        <w:rPr>
          <w:rFonts w:cs="Times New Roman"/>
          <w:szCs w:val="24"/>
        </w:rPr>
        <w:t>„</w:t>
      </w:r>
      <w:r w:rsidR="00A01B62" w:rsidRPr="00A01B62">
        <w:rPr>
          <w:rFonts w:cs="Times New Roman"/>
          <w:b/>
          <w:szCs w:val="24"/>
        </w:rPr>
        <w:t xml:space="preserve">Nakládání s odpady ve správním území města </w:t>
      </w:r>
      <w:r w:rsidR="00BE260A">
        <w:rPr>
          <w:rFonts w:cs="Times New Roman"/>
          <w:b/>
          <w:szCs w:val="24"/>
        </w:rPr>
        <w:t>Kaznějov</w:t>
      </w:r>
      <w:r w:rsidR="006E3DC5" w:rsidRPr="00A01B62">
        <w:rPr>
          <w:rFonts w:cs="Times New Roman"/>
          <w:szCs w:val="24"/>
        </w:rPr>
        <w:t>“</w:t>
      </w:r>
      <w:r w:rsidR="00B6231C" w:rsidRPr="00A01B62">
        <w:rPr>
          <w:rFonts w:cs="Times New Roman"/>
          <w:szCs w:val="24"/>
        </w:rPr>
        <w:t>.</w:t>
      </w:r>
    </w:p>
    <w:p w14:paraId="4F1D67EA" w14:textId="0DB0AD36" w:rsidR="002C5EA8" w:rsidRPr="00A01B62" w:rsidRDefault="002C5EA8" w:rsidP="002C5EA8">
      <w:pPr>
        <w:pStyle w:val="Odstavecseseznamem"/>
        <w:numPr>
          <w:ilvl w:val="0"/>
          <w:numId w:val="1"/>
        </w:numPr>
        <w:spacing w:after="60"/>
        <w:ind w:left="425" w:hanging="425"/>
        <w:contextualSpacing w:val="0"/>
        <w:jc w:val="both"/>
        <w:rPr>
          <w:rFonts w:cs="Times New Roman"/>
          <w:szCs w:val="24"/>
        </w:rPr>
      </w:pPr>
      <w:r>
        <w:rPr>
          <w:rFonts w:cs="Times New Roman"/>
          <w:szCs w:val="24"/>
        </w:rPr>
        <w:t>Předmětem plnění dle této Smlouvy jsou dále specifikované služby týkající se směsného komunálního odpadu.</w:t>
      </w:r>
      <w:bookmarkEnd w:id="5"/>
    </w:p>
    <w:p w14:paraId="05014BE1" w14:textId="0A012CA1" w:rsidR="008C3853" w:rsidRDefault="002E026C" w:rsidP="002C5EA8">
      <w:pPr>
        <w:pStyle w:val="Odstavecseseznamem"/>
        <w:numPr>
          <w:ilvl w:val="0"/>
          <w:numId w:val="1"/>
        </w:numPr>
        <w:spacing w:after="60"/>
        <w:ind w:left="425" w:hanging="425"/>
        <w:contextualSpacing w:val="0"/>
        <w:jc w:val="both"/>
        <w:rPr>
          <w:rFonts w:cs="Times New Roman"/>
          <w:szCs w:val="24"/>
        </w:rPr>
      </w:pPr>
      <w:r>
        <w:rPr>
          <w:rFonts w:cs="Times New Roman"/>
          <w:szCs w:val="24"/>
        </w:rPr>
        <w:t>Obje</w:t>
      </w:r>
      <w:r w:rsidRPr="004C40E7">
        <w:rPr>
          <w:rFonts w:cs="Times New Roman"/>
          <w:szCs w:val="24"/>
        </w:rPr>
        <w:t xml:space="preserve">dnatel je podle </w:t>
      </w:r>
      <w:r w:rsidR="008C3853">
        <w:rPr>
          <w:rFonts w:cs="Times New Roman"/>
          <w:szCs w:val="24"/>
        </w:rPr>
        <w:t xml:space="preserve">ustanovení </w:t>
      </w:r>
      <w:r w:rsidRPr="004C40E7">
        <w:rPr>
          <w:rFonts w:cs="Times New Roman"/>
          <w:szCs w:val="24"/>
        </w:rPr>
        <w:t xml:space="preserve">§ </w:t>
      </w:r>
      <w:r w:rsidR="00897C4E">
        <w:rPr>
          <w:rFonts w:cs="Times New Roman"/>
          <w:szCs w:val="24"/>
        </w:rPr>
        <w:t>5</w:t>
      </w:r>
      <w:r w:rsidRPr="004C40E7">
        <w:rPr>
          <w:rFonts w:cs="Times New Roman"/>
          <w:szCs w:val="24"/>
        </w:rPr>
        <w:t xml:space="preserve"> odst. 1 písm. </w:t>
      </w:r>
      <w:r w:rsidR="00897C4E">
        <w:rPr>
          <w:rFonts w:cs="Times New Roman"/>
          <w:szCs w:val="24"/>
        </w:rPr>
        <w:t>c</w:t>
      </w:r>
      <w:r w:rsidRPr="004C40E7">
        <w:rPr>
          <w:rFonts w:cs="Times New Roman"/>
          <w:szCs w:val="24"/>
        </w:rPr>
        <w:t>) zákona</w:t>
      </w:r>
      <w:r w:rsidR="008C3853">
        <w:rPr>
          <w:rFonts w:cs="Times New Roman"/>
          <w:szCs w:val="24"/>
        </w:rPr>
        <w:t xml:space="preserve"> č. </w:t>
      </w:r>
      <w:r w:rsidR="00897C4E">
        <w:rPr>
          <w:rFonts w:cs="Times New Roman"/>
          <w:szCs w:val="24"/>
        </w:rPr>
        <w:t>541</w:t>
      </w:r>
      <w:r w:rsidR="008C3853">
        <w:rPr>
          <w:rFonts w:cs="Times New Roman"/>
          <w:szCs w:val="24"/>
        </w:rPr>
        <w:t>/20</w:t>
      </w:r>
      <w:r w:rsidR="00897C4E">
        <w:rPr>
          <w:rFonts w:cs="Times New Roman"/>
          <w:szCs w:val="24"/>
        </w:rPr>
        <w:t>2</w:t>
      </w:r>
      <w:r w:rsidR="008C3853">
        <w:rPr>
          <w:rFonts w:cs="Times New Roman"/>
          <w:szCs w:val="24"/>
        </w:rPr>
        <w:t>0 Sb.,</w:t>
      </w:r>
      <w:r w:rsidRPr="004C40E7">
        <w:rPr>
          <w:rFonts w:cs="Times New Roman"/>
          <w:szCs w:val="24"/>
        </w:rPr>
        <w:t xml:space="preserve"> o odpadech</w:t>
      </w:r>
      <w:r w:rsidR="00A01B62">
        <w:rPr>
          <w:rFonts w:cs="Times New Roman"/>
          <w:szCs w:val="24"/>
        </w:rPr>
        <w:t xml:space="preserve">, </w:t>
      </w:r>
      <w:r w:rsidR="002C5EA8">
        <w:rPr>
          <w:rFonts w:cs="Times New Roman"/>
          <w:szCs w:val="24"/>
        </w:rPr>
        <w:t xml:space="preserve">v platném znění </w:t>
      </w:r>
      <w:r w:rsidR="008C3853">
        <w:rPr>
          <w:rFonts w:cs="Times New Roman"/>
          <w:szCs w:val="24"/>
        </w:rPr>
        <w:t>(dále jen „</w:t>
      </w:r>
      <w:r w:rsidR="008C3853" w:rsidRPr="008C3853">
        <w:rPr>
          <w:rFonts w:cs="Times New Roman"/>
          <w:b/>
          <w:i/>
          <w:szCs w:val="24"/>
        </w:rPr>
        <w:t>zákon o</w:t>
      </w:r>
      <w:r w:rsidR="00A01B62">
        <w:rPr>
          <w:rFonts w:cs="Times New Roman"/>
          <w:b/>
          <w:i/>
          <w:szCs w:val="24"/>
        </w:rPr>
        <w:t> </w:t>
      </w:r>
      <w:r w:rsidR="008C3853" w:rsidRPr="008C3853">
        <w:rPr>
          <w:rFonts w:cs="Times New Roman"/>
          <w:b/>
          <w:i/>
          <w:szCs w:val="24"/>
        </w:rPr>
        <w:t>odpadech</w:t>
      </w:r>
      <w:r w:rsidR="008C3853">
        <w:rPr>
          <w:rFonts w:cs="Times New Roman"/>
          <w:szCs w:val="24"/>
        </w:rPr>
        <w:t>“)</w:t>
      </w:r>
      <w:r w:rsidRPr="004C40E7">
        <w:rPr>
          <w:rFonts w:cs="Times New Roman"/>
          <w:szCs w:val="24"/>
        </w:rPr>
        <w:t xml:space="preserve"> původcem komunálního odpadu</w:t>
      </w:r>
      <w:r>
        <w:rPr>
          <w:rFonts w:cs="Times New Roman"/>
          <w:szCs w:val="24"/>
        </w:rPr>
        <w:t xml:space="preserve"> a za podmínek stanovených zákonem o</w:t>
      </w:r>
      <w:r w:rsidR="00A01B62">
        <w:rPr>
          <w:rFonts w:cs="Times New Roman"/>
          <w:szCs w:val="24"/>
        </w:rPr>
        <w:t> </w:t>
      </w:r>
      <w:r>
        <w:rPr>
          <w:rFonts w:cs="Times New Roman"/>
          <w:szCs w:val="24"/>
        </w:rPr>
        <w:t>odpadech rovněž vlastníkem komunálního odpadu v</w:t>
      </w:r>
      <w:r w:rsidR="00310FD4">
        <w:rPr>
          <w:rFonts w:cs="Times New Roman"/>
          <w:szCs w:val="24"/>
        </w:rPr>
        <w:t xml:space="preserve">znikajícího na území ve správě </w:t>
      </w:r>
      <w:r w:rsidR="009B64D8">
        <w:rPr>
          <w:rFonts w:cs="Times New Roman"/>
          <w:szCs w:val="24"/>
        </w:rPr>
        <w:t>o</w:t>
      </w:r>
      <w:r>
        <w:rPr>
          <w:rFonts w:cs="Times New Roman"/>
          <w:szCs w:val="24"/>
        </w:rPr>
        <w:t>bjednatele.</w:t>
      </w:r>
      <w:r w:rsidR="008C3853" w:rsidRPr="008C3853">
        <w:rPr>
          <w:rFonts w:cs="Times New Roman"/>
          <w:szCs w:val="24"/>
        </w:rPr>
        <w:t xml:space="preserve"> </w:t>
      </w:r>
    </w:p>
    <w:p w14:paraId="1DC89CBB" w14:textId="36A61505" w:rsidR="0046089C" w:rsidRDefault="00E66367" w:rsidP="002C5EA8">
      <w:pPr>
        <w:pStyle w:val="Odstavecseseznamem"/>
        <w:numPr>
          <w:ilvl w:val="0"/>
          <w:numId w:val="1"/>
        </w:numPr>
        <w:spacing w:after="200"/>
        <w:ind w:left="425" w:hanging="425"/>
        <w:contextualSpacing w:val="0"/>
        <w:jc w:val="both"/>
        <w:rPr>
          <w:rFonts w:cs="Times New Roman"/>
          <w:szCs w:val="24"/>
        </w:rPr>
      </w:pPr>
      <w:r>
        <w:rPr>
          <w:rFonts w:cs="Times New Roman"/>
          <w:szCs w:val="24"/>
        </w:rPr>
        <w:t xml:space="preserve">Poskytovatel </w:t>
      </w:r>
      <w:r w:rsidR="008C3853">
        <w:rPr>
          <w:rFonts w:cs="Times New Roman"/>
          <w:szCs w:val="24"/>
        </w:rPr>
        <w:t>prohlašuj</w:t>
      </w:r>
      <w:r w:rsidR="00B6231C">
        <w:rPr>
          <w:rFonts w:cs="Times New Roman"/>
          <w:szCs w:val="24"/>
        </w:rPr>
        <w:t xml:space="preserve">e, že je </w:t>
      </w:r>
      <w:r w:rsidR="00897C4E">
        <w:rPr>
          <w:rFonts w:cs="Times New Roman"/>
          <w:szCs w:val="24"/>
        </w:rPr>
        <w:t>oprávněn k nakládání s odpady</w:t>
      </w:r>
      <w:r w:rsidR="00C80E17">
        <w:rPr>
          <w:rFonts w:cs="Times New Roman"/>
          <w:szCs w:val="24"/>
        </w:rPr>
        <w:t xml:space="preserve"> </w:t>
      </w:r>
      <w:r w:rsidR="006C590F">
        <w:rPr>
          <w:rFonts w:cs="Times New Roman"/>
          <w:szCs w:val="24"/>
        </w:rPr>
        <w:t xml:space="preserve">podle </w:t>
      </w:r>
      <w:r w:rsidR="008C3853">
        <w:rPr>
          <w:rFonts w:cs="Times New Roman"/>
          <w:szCs w:val="24"/>
        </w:rPr>
        <w:t>zvláštních právních předpisů</w:t>
      </w:r>
      <w:r w:rsidR="006C590F">
        <w:rPr>
          <w:rFonts w:cs="Times New Roman"/>
          <w:szCs w:val="24"/>
        </w:rPr>
        <w:t>, zejména</w:t>
      </w:r>
      <w:r>
        <w:rPr>
          <w:rFonts w:cs="Times New Roman"/>
          <w:szCs w:val="24"/>
        </w:rPr>
        <w:t xml:space="preserve"> podle </w:t>
      </w:r>
      <w:r w:rsidR="006C590F">
        <w:rPr>
          <w:rFonts w:cs="Times New Roman"/>
          <w:szCs w:val="24"/>
        </w:rPr>
        <w:t>zákona č. 455/1991 Sb., o</w:t>
      </w:r>
      <w:r w:rsidR="00EA11FB">
        <w:rPr>
          <w:rFonts w:cs="Times New Roman"/>
          <w:szCs w:val="24"/>
        </w:rPr>
        <w:t> </w:t>
      </w:r>
      <w:r w:rsidR="006C590F">
        <w:rPr>
          <w:rFonts w:cs="Times New Roman"/>
          <w:szCs w:val="24"/>
        </w:rPr>
        <w:t>živnostenském podnikání (živnostenský zákon)</w:t>
      </w:r>
      <w:r w:rsidR="002C5EA8">
        <w:rPr>
          <w:rFonts w:cs="Times New Roman"/>
          <w:szCs w:val="24"/>
        </w:rPr>
        <w:t xml:space="preserve"> v platném znění</w:t>
      </w:r>
      <w:r w:rsidR="008C3853">
        <w:rPr>
          <w:rFonts w:cs="Times New Roman"/>
          <w:szCs w:val="24"/>
        </w:rPr>
        <w:t>.</w:t>
      </w:r>
    </w:p>
    <w:p w14:paraId="343168EF" w14:textId="77777777" w:rsidR="00E66367" w:rsidRPr="00E66367" w:rsidRDefault="00E66367" w:rsidP="00BA6210">
      <w:pPr>
        <w:jc w:val="center"/>
        <w:rPr>
          <w:rFonts w:cs="Times New Roman"/>
          <w:b/>
          <w:bCs/>
          <w:szCs w:val="24"/>
        </w:rPr>
      </w:pPr>
      <w:r w:rsidRPr="00E66367">
        <w:rPr>
          <w:rFonts w:cs="Times New Roman"/>
          <w:b/>
          <w:bCs/>
          <w:szCs w:val="24"/>
        </w:rPr>
        <w:lastRenderedPageBreak/>
        <w:t>Článek I</w:t>
      </w:r>
      <w:r>
        <w:rPr>
          <w:rFonts w:cs="Times New Roman"/>
          <w:b/>
          <w:bCs/>
          <w:szCs w:val="24"/>
        </w:rPr>
        <w:t>I</w:t>
      </w:r>
      <w:r w:rsidRPr="00E66367">
        <w:rPr>
          <w:rFonts w:cs="Times New Roman"/>
          <w:b/>
          <w:bCs/>
          <w:szCs w:val="24"/>
        </w:rPr>
        <w:t>.</w:t>
      </w:r>
    </w:p>
    <w:p w14:paraId="669358BC" w14:textId="77777777" w:rsidR="00E66367" w:rsidRDefault="00E66367" w:rsidP="00BA6210">
      <w:pPr>
        <w:spacing w:after="60"/>
        <w:jc w:val="center"/>
        <w:rPr>
          <w:rFonts w:cs="Times New Roman"/>
          <w:b/>
          <w:bCs/>
          <w:szCs w:val="24"/>
        </w:rPr>
      </w:pPr>
      <w:r>
        <w:rPr>
          <w:rFonts w:cs="Times New Roman"/>
          <w:b/>
          <w:bCs/>
          <w:szCs w:val="24"/>
        </w:rPr>
        <w:t>Předmět smlouvy</w:t>
      </w:r>
    </w:p>
    <w:p w14:paraId="3DC0222D" w14:textId="65C580AE" w:rsidR="00FC34C0" w:rsidRDefault="00E66367" w:rsidP="00BA6210">
      <w:pPr>
        <w:pStyle w:val="Odstavecseseznamem"/>
        <w:numPr>
          <w:ilvl w:val="0"/>
          <w:numId w:val="6"/>
        </w:numPr>
        <w:spacing w:after="60"/>
        <w:ind w:left="357" w:hanging="357"/>
        <w:contextualSpacing w:val="0"/>
        <w:jc w:val="both"/>
        <w:rPr>
          <w:rFonts w:cs="Times New Roman"/>
          <w:szCs w:val="24"/>
        </w:rPr>
      </w:pPr>
      <w:r>
        <w:rPr>
          <w:rFonts w:cs="Times New Roman"/>
          <w:szCs w:val="24"/>
        </w:rPr>
        <w:t xml:space="preserve">Uzavřením této smlouvy se </w:t>
      </w:r>
      <w:r w:rsidR="00051F37">
        <w:rPr>
          <w:rFonts w:cs="Times New Roman"/>
          <w:szCs w:val="24"/>
        </w:rPr>
        <w:t>poskytovatel</w:t>
      </w:r>
      <w:r w:rsidR="002E026C">
        <w:rPr>
          <w:rFonts w:cs="Times New Roman"/>
          <w:szCs w:val="24"/>
        </w:rPr>
        <w:t xml:space="preserve"> zavazuje provádět</w:t>
      </w:r>
      <w:r w:rsidR="00AF0CF3">
        <w:rPr>
          <w:rFonts w:cs="Times New Roman"/>
          <w:szCs w:val="24"/>
        </w:rPr>
        <w:t xml:space="preserve"> pro objednatele</w:t>
      </w:r>
      <w:r w:rsidR="002E026C">
        <w:rPr>
          <w:rFonts w:cs="Times New Roman"/>
          <w:szCs w:val="24"/>
        </w:rPr>
        <w:t xml:space="preserve"> </w:t>
      </w:r>
      <w:r w:rsidR="00FC34C0">
        <w:rPr>
          <w:rFonts w:cs="Times New Roman"/>
          <w:szCs w:val="24"/>
        </w:rPr>
        <w:t>následující služby v oblasti nakládání s</w:t>
      </w:r>
      <w:r w:rsidR="00A03E8C">
        <w:rPr>
          <w:rFonts w:cs="Times New Roman"/>
          <w:szCs w:val="24"/>
        </w:rPr>
        <w:t>e směsným</w:t>
      </w:r>
      <w:r w:rsidR="00FC34C0">
        <w:rPr>
          <w:rFonts w:cs="Times New Roman"/>
          <w:szCs w:val="24"/>
        </w:rPr>
        <w:t xml:space="preserve"> komunálním odpadem na území města </w:t>
      </w:r>
      <w:r w:rsidR="00473E70">
        <w:rPr>
          <w:rFonts w:cs="Times New Roman"/>
          <w:szCs w:val="24"/>
        </w:rPr>
        <w:t>Kaznějov</w:t>
      </w:r>
      <w:r w:rsidR="00FC34C0" w:rsidRPr="00003988">
        <w:rPr>
          <w:rFonts w:cs="Times New Roman"/>
          <w:szCs w:val="24"/>
        </w:rPr>
        <w:t xml:space="preserve"> v souladu s prá</w:t>
      </w:r>
      <w:r w:rsidR="00FC34C0">
        <w:rPr>
          <w:rFonts w:cs="Times New Roman"/>
          <w:szCs w:val="24"/>
        </w:rPr>
        <w:t>vními předpisy a technickými normami, které se týkají odpadového hospodářství:</w:t>
      </w:r>
    </w:p>
    <w:p w14:paraId="270D54D7" w14:textId="5534AA43" w:rsidR="00BE260A" w:rsidRDefault="00BE260A" w:rsidP="00BE260A">
      <w:pPr>
        <w:pStyle w:val="Odstavecseseznamem"/>
        <w:numPr>
          <w:ilvl w:val="0"/>
          <w:numId w:val="7"/>
        </w:numPr>
        <w:spacing w:after="60"/>
        <w:contextualSpacing w:val="0"/>
        <w:jc w:val="both"/>
        <w:rPr>
          <w:bCs/>
        </w:rPr>
      </w:pPr>
      <w:r w:rsidRPr="00492A31">
        <w:rPr>
          <w:b/>
        </w:rPr>
        <w:t>sběr, svoz a odstraňování směsného komunálního odpadu</w:t>
      </w:r>
      <w:r w:rsidRPr="00BE260A">
        <w:rPr>
          <w:b/>
        </w:rPr>
        <w:t xml:space="preserve"> </w:t>
      </w:r>
      <w:r w:rsidRPr="00BE260A">
        <w:rPr>
          <w:bCs/>
        </w:rPr>
        <w:t>ukládaného do odpadových nádob/kontejnerů o objemu 120 l, 240 l a 1100 l a velkoobjemov</w:t>
      </w:r>
      <w:r w:rsidR="00473E70">
        <w:rPr>
          <w:bCs/>
        </w:rPr>
        <w:t>ých</w:t>
      </w:r>
      <w:r w:rsidRPr="00BE260A">
        <w:rPr>
          <w:bCs/>
        </w:rPr>
        <w:t xml:space="preserve"> kontejner</w:t>
      </w:r>
      <w:r w:rsidR="00473E70">
        <w:rPr>
          <w:bCs/>
        </w:rPr>
        <w:t>ů</w:t>
      </w:r>
      <w:r w:rsidRPr="00BE260A">
        <w:rPr>
          <w:bCs/>
        </w:rPr>
        <w:t xml:space="preserve"> o objemu </w:t>
      </w:r>
      <w:r w:rsidR="008C5678">
        <w:rPr>
          <w:bCs/>
        </w:rPr>
        <w:t>15 </w:t>
      </w:r>
      <w:r w:rsidRPr="00BE260A">
        <w:rPr>
          <w:bCs/>
        </w:rPr>
        <w:t>m3 (dále jen „odpadové nádoby“), za jehož původce se považuje město Kaznějov; podle vyhlášky č. 8/2021 Sb., Katalogu odpadů, se jedná o odpad kategorie 20 03 01 - směsný komunální odpad; místa a další podmínky pro provádění sběru, svozu a odstraňování směsného komunálního odpadu jsou blíže vymezeny v příloze smlouvy;</w:t>
      </w:r>
    </w:p>
    <w:p w14:paraId="7C67C0C6" w14:textId="473C6800" w:rsidR="00473E70" w:rsidRPr="00BE260A" w:rsidRDefault="00473E70" w:rsidP="00BE260A">
      <w:pPr>
        <w:pStyle w:val="Odstavecseseznamem"/>
        <w:numPr>
          <w:ilvl w:val="0"/>
          <w:numId w:val="7"/>
        </w:numPr>
        <w:spacing w:after="60"/>
        <w:contextualSpacing w:val="0"/>
        <w:jc w:val="both"/>
        <w:rPr>
          <w:bCs/>
        </w:rPr>
      </w:pPr>
      <w:r w:rsidRPr="00492A31">
        <w:rPr>
          <w:b/>
        </w:rPr>
        <w:t xml:space="preserve">sběr, svoz a odstraňování </w:t>
      </w:r>
      <w:r>
        <w:rPr>
          <w:b/>
        </w:rPr>
        <w:t>objemného</w:t>
      </w:r>
      <w:r w:rsidRPr="00492A31">
        <w:rPr>
          <w:b/>
        </w:rPr>
        <w:t xml:space="preserve"> odpadu</w:t>
      </w:r>
      <w:r w:rsidRPr="00BE260A">
        <w:rPr>
          <w:b/>
        </w:rPr>
        <w:t xml:space="preserve"> </w:t>
      </w:r>
      <w:r w:rsidRPr="00BE260A">
        <w:rPr>
          <w:bCs/>
        </w:rPr>
        <w:t>ukládaného do velkoobjemov</w:t>
      </w:r>
      <w:r>
        <w:rPr>
          <w:bCs/>
        </w:rPr>
        <w:t>ých</w:t>
      </w:r>
      <w:r w:rsidRPr="00BE260A">
        <w:rPr>
          <w:bCs/>
        </w:rPr>
        <w:t xml:space="preserve"> kontejner</w:t>
      </w:r>
      <w:r>
        <w:rPr>
          <w:bCs/>
        </w:rPr>
        <w:t>ů</w:t>
      </w:r>
      <w:r w:rsidRPr="00BE260A">
        <w:rPr>
          <w:bCs/>
        </w:rPr>
        <w:t xml:space="preserve"> o objemu </w:t>
      </w:r>
      <w:r w:rsidR="008C5678">
        <w:rPr>
          <w:bCs/>
        </w:rPr>
        <w:t>15</w:t>
      </w:r>
      <w:r w:rsidRPr="00BE260A">
        <w:rPr>
          <w:bCs/>
        </w:rPr>
        <w:t xml:space="preserve"> m3 (dále jen „odpadové nádoby“), za jehož původce se považuje město Kaznějov; podle vyhlášky č. 8/2021 Sb., Katalogu odpadů, se jedná o odpad kategorie 20 03 0</w:t>
      </w:r>
      <w:r>
        <w:rPr>
          <w:bCs/>
        </w:rPr>
        <w:t>7</w:t>
      </w:r>
      <w:r w:rsidRPr="00BE260A">
        <w:rPr>
          <w:bCs/>
        </w:rPr>
        <w:t xml:space="preserve"> - </w:t>
      </w:r>
      <w:r>
        <w:rPr>
          <w:bCs/>
        </w:rPr>
        <w:t>objemný</w:t>
      </w:r>
      <w:r w:rsidRPr="00BE260A">
        <w:rPr>
          <w:bCs/>
        </w:rPr>
        <w:t xml:space="preserve"> odpad; místa a další podmínky pro provádění sběru, svozu a odstraňování </w:t>
      </w:r>
      <w:r>
        <w:rPr>
          <w:bCs/>
        </w:rPr>
        <w:t>objemného</w:t>
      </w:r>
      <w:r w:rsidRPr="00BE260A">
        <w:rPr>
          <w:bCs/>
        </w:rPr>
        <w:t xml:space="preserve"> odpadu jsou blíže vymezeny v příloze smlouvy;</w:t>
      </w:r>
    </w:p>
    <w:p w14:paraId="457C792C" w14:textId="295C7F25" w:rsidR="00BE260A" w:rsidRPr="00492A31" w:rsidRDefault="00BE260A" w:rsidP="00BE260A">
      <w:pPr>
        <w:pStyle w:val="Odstavecseseznamem"/>
        <w:numPr>
          <w:ilvl w:val="0"/>
          <w:numId w:val="7"/>
        </w:numPr>
        <w:spacing w:after="60"/>
        <w:contextualSpacing w:val="0"/>
        <w:jc w:val="both"/>
      </w:pPr>
      <w:r w:rsidRPr="00492A31">
        <w:rPr>
          <w:b/>
        </w:rPr>
        <w:t>pronájem odpadových nádob</w:t>
      </w:r>
      <w:r w:rsidRPr="00492A31">
        <w:t>; druhy a množství pronajímaných odpadových nádob jsou specifikovány v příloze smlouvy;</w:t>
      </w:r>
    </w:p>
    <w:p w14:paraId="56B43BD0" w14:textId="5341683F" w:rsidR="006452C8" w:rsidRPr="003202C4" w:rsidRDefault="00BE260A" w:rsidP="00BE260A">
      <w:pPr>
        <w:pStyle w:val="Odstavecseseznamem"/>
        <w:numPr>
          <w:ilvl w:val="0"/>
          <w:numId w:val="7"/>
        </w:numPr>
        <w:spacing w:after="60"/>
        <w:contextualSpacing w:val="0"/>
        <w:jc w:val="both"/>
        <w:rPr>
          <w:rFonts w:cs="Times New Roman"/>
          <w:szCs w:val="24"/>
        </w:rPr>
      </w:pPr>
      <w:r w:rsidRPr="00492A31">
        <w:rPr>
          <w:b/>
        </w:rPr>
        <w:t>zajištění uplatnění třídící slevy ve smyslu ust. § 157 zákona o odpadech</w:t>
      </w:r>
      <w:r w:rsidRPr="00492A31">
        <w:t xml:space="preserve"> (tj. zahrnutí komunálního odpadu splňujícího podmínky dle ust. § 40 odst. 1 zákona o odpadech s výjimkou nebezpečných odpadů, jehož původcem je město </w:t>
      </w:r>
      <w:r>
        <w:t>Kaznějov</w:t>
      </w:r>
      <w:r w:rsidRPr="00492A31">
        <w:t>, do dílčího základu poplatku za ukládání komunálního odpadu na skládku namísto dílčího základu poplatku za ukládání využitelných odpadů, ke kterému to bude v souladu se zákonem o odpadech možné)</w:t>
      </w:r>
      <w:r w:rsidR="00F058F8">
        <w:rPr>
          <w:rFonts w:cs="Times New Roman"/>
          <w:szCs w:val="24"/>
        </w:rPr>
        <w:t>;</w:t>
      </w:r>
    </w:p>
    <w:p w14:paraId="5B6786C2" w14:textId="2A956BFF" w:rsidR="0022090F" w:rsidRPr="0022090F" w:rsidRDefault="00897C4E" w:rsidP="0021431B">
      <w:pPr>
        <w:spacing w:after="60"/>
        <w:ind w:left="357"/>
        <w:jc w:val="both"/>
        <w:rPr>
          <w:rFonts w:cs="Times New Roman"/>
          <w:szCs w:val="24"/>
        </w:rPr>
      </w:pPr>
      <w:r>
        <w:rPr>
          <w:rFonts w:cs="Times New Roman"/>
          <w:szCs w:val="24"/>
        </w:rPr>
        <w:t xml:space="preserve">to vše za podmínek touto smlouvou dále stanovených </w:t>
      </w:r>
      <w:r w:rsidR="0022090F">
        <w:rPr>
          <w:rFonts w:cs="Times New Roman"/>
          <w:szCs w:val="24"/>
        </w:rPr>
        <w:t>(dále</w:t>
      </w:r>
      <w:r w:rsidR="00E61AFE">
        <w:rPr>
          <w:rFonts w:cs="Times New Roman"/>
          <w:szCs w:val="24"/>
        </w:rPr>
        <w:t xml:space="preserve"> také</w:t>
      </w:r>
      <w:r w:rsidR="0022090F">
        <w:rPr>
          <w:rFonts w:cs="Times New Roman"/>
          <w:szCs w:val="24"/>
        </w:rPr>
        <w:t xml:space="preserve"> jen „</w:t>
      </w:r>
      <w:r w:rsidR="00E61AFE" w:rsidRPr="00E61AFE">
        <w:rPr>
          <w:rFonts w:cs="Times New Roman"/>
          <w:b/>
          <w:i/>
          <w:szCs w:val="24"/>
        </w:rPr>
        <w:t>služby</w:t>
      </w:r>
      <w:r w:rsidR="0022090F">
        <w:rPr>
          <w:rFonts w:cs="Times New Roman"/>
          <w:szCs w:val="24"/>
        </w:rPr>
        <w:t>“).</w:t>
      </w:r>
    </w:p>
    <w:p w14:paraId="2DA9A568" w14:textId="77777777" w:rsidR="002E026C" w:rsidRDefault="002E026C" w:rsidP="0021431B">
      <w:pPr>
        <w:pStyle w:val="Odstavecseseznamem"/>
        <w:numPr>
          <w:ilvl w:val="0"/>
          <w:numId w:val="6"/>
        </w:numPr>
        <w:spacing w:after="60"/>
        <w:ind w:left="357" w:hanging="357"/>
        <w:contextualSpacing w:val="0"/>
        <w:jc w:val="both"/>
        <w:rPr>
          <w:rFonts w:cs="Times New Roman"/>
          <w:szCs w:val="24"/>
        </w:rPr>
      </w:pPr>
      <w:r>
        <w:rPr>
          <w:rFonts w:cs="Times New Roman"/>
          <w:szCs w:val="24"/>
        </w:rPr>
        <w:t xml:space="preserve">Objednatel se zavazuje za </w:t>
      </w:r>
      <w:r w:rsidR="00B547F8">
        <w:rPr>
          <w:rFonts w:cs="Times New Roman"/>
          <w:szCs w:val="24"/>
        </w:rPr>
        <w:t xml:space="preserve">poskytnuté </w:t>
      </w:r>
      <w:r w:rsidR="00E61AFE">
        <w:rPr>
          <w:rFonts w:cs="Times New Roman"/>
          <w:szCs w:val="24"/>
        </w:rPr>
        <w:t>s</w:t>
      </w:r>
      <w:r w:rsidR="00B547F8">
        <w:rPr>
          <w:rFonts w:cs="Times New Roman"/>
          <w:szCs w:val="24"/>
        </w:rPr>
        <w:t>lužby</w:t>
      </w:r>
      <w:r>
        <w:rPr>
          <w:rFonts w:cs="Times New Roman"/>
          <w:szCs w:val="24"/>
        </w:rPr>
        <w:t xml:space="preserve"> zaplatit </w:t>
      </w:r>
      <w:r w:rsidR="00051F37">
        <w:rPr>
          <w:rFonts w:cs="Times New Roman"/>
          <w:szCs w:val="24"/>
        </w:rPr>
        <w:t>poskytovateli</w:t>
      </w:r>
      <w:r w:rsidR="00C85D17">
        <w:rPr>
          <w:rFonts w:cs="Times New Roman"/>
          <w:szCs w:val="24"/>
        </w:rPr>
        <w:t xml:space="preserve"> </w:t>
      </w:r>
      <w:r>
        <w:rPr>
          <w:rFonts w:cs="Times New Roman"/>
          <w:szCs w:val="24"/>
        </w:rPr>
        <w:t xml:space="preserve">sjednanou </w:t>
      </w:r>
      <w:r w:rsidR="00A068E1">
        <w:rPr>
          <w:rFonts w:cs="Times New Roman"/>
          <w:szCs w:val="24"/>
        </w:rPr>
        <w:t>cenu</w:t>
      </w:r>
      <w:r w:rsidR="00C85D17">
        <w:rPr>
          <w:rFonts w:cs="Times New Roman"/>
          <w:szCs w:val="24"/>
        </w:rPr>
        <w:t>.</w:t>
      </w:r>
    </w:p>
    <w:p w14:paraId="603B53F5" w14:textId="0F84A38F" w:rsidR="007D7F68" w:rsidRDefault="00F55EDA" w:rsidP="00BA6210">
      <w:pPr>
        <w:pStyle w:val="Odstavecseseznamem"/>
        <w:numPr>
          <w:ilvl w:val="0"/>
          <w:numId w:val="6"/>
        </w:numPr>
        <w:spacing w:after="200"/>
        <w:ind w:left="357" w:hanging="357"/>
        <w:contextualSpacing w:val="0"/>
        <w:jc w:val="both"/>
        <w:rPr>
          <w:rFonts w:cs="Times New Roman"/>
          <w:szCs w:val="24"/>
        </w:rPr>
      </w:pPr>
      <w:r>
        <w:rPr>
          <w:rFonts w:cs="Times New Roman"/>
          <w:szCs w:val="24"/>
        </w:rPr>
        <w:t xml:space="preserve">Objednatel je oprávněn </w:t>
      </w:r>
      <w:r w:rsidR="00003988">
        <w:rPr>
          <w:rFonts w:cs="Times New Roman"/>
          <w:szCs w:val="24"/>
        </w:rPr>
        <w:t>požadovat změnu rozsahu</w:t>
      </w:r>
      <w:r>
        <w:rPr>
          <w:rFonts w:cs="Times New Roman"/>
          <w:szCs w:val="24"/>
        </w:rPr>
        <w:t xml:space="preserve"> poskytovaných služeb co do počtu</w:t>
      </w:r>
      <w:r w:rsidR="00D84375">
        <w:rPr>
          <w:rFonts w:cs="Times New Roman"/>
          <w:szCs w:val="24"/>
        </w:rPr>
        <w:t xml:space="preserve"> </w:t>
      </w:r>
      <w:r>
        <w:rPr>
          <w:rFonts w:cs="Times New Roman"/>
          <w:szCs w:val="24"/>
        </w:rPr>
        <w:t>odpadových nádob uvedených v přílo</w:t>
      </w:r>
      <w:r w:rsidR="009D1DD3">
        <w:rPr>
          <w:rFonts w:cs="Times New Roman"/>
          <w:szCs w:val="24"/>
        </w:rPr>
        <w:t>ze</w:t>
      </w:r>
      <w:r>
        <w:rPr>
          <w:rFonts w:cs="Times New Roman"/>
          <w:szCs w:val="24"/>
        </w:rPr>
        <w:t xml:space="preserve"> této smlouvy, a to v závislosti na změně aktuální potřeby</w:t>
      </w:r>
      <w:r w:rsidR="00D84375">
        <w:rPr>
          <w:rFonts w:cs="Times New Roman"/>
          <w:szCs w:val="24"/>
        </w:rPr>
        <w:t xml:space="preserve"> objednatele. Stejně tak je objednatel oprávněn požadovat provedení </w:t>
      </w:r>
      <w:r w:rsidR="00D84375" w:rsidRPr="00003988">
        <w:rPr>
          <w:rFonts w:cs="Times New Roman"/>
          <w:szCs w:val="24"/>
        </w:rPr>
        <w:t>mimořádného</w:t>
      </w:r>
      <w:r w:rsidR="00D84375" w:rsidRPr="002D1753">
        <w:rPr>
          <w:rFonts w:cs="Times New Roman"/>
          <w:szCs w:val="24"/>
        </w:rPr>
        <w:t xml:space="preserve"> </w:t>
      </w:r>
      <w:r w:rsidR="00C85849" w:rsidRPr="004F165A">
        <w:rPr>
          <w:rFonts w:cs="Times New Roman"/>
          <w:szCs w:val="24"/>
        </w:rPr>
        <w:t xml:space="preserve">sběru, svozu a odstranění </w:t>
      </w:r>
      <w:r w:rsidR="00C85849" w:rsidRPr="002D1753">
        <w:rPr>
          <w:rFonts w:cs="Times New Roman"/>
          <w:szCs w:val="24"/>
        </w:rPr>
        <w:t>směsného</w:t>
      </w:r>
      <w:r w:rsidR="00D84375" w:rsidRPr="00C85849">
        <w:rPr>
          <w:rFonts w:cs="Times New Roman"/>
          <w:szCs w:val="24"/>
        </w:rPr>
        <w:t xml:space="preserve"> komunálního</w:t>
      </w:r>
      <w:r w:rsidR="00D84375">
        <w:rPr>
          <w:rFonts w:cs="Times New Roman"/>
          <w:szCs w:val="24"/>
        </w:rPr>
        <w:t xml:space="preserve"> odpadu</w:t>
      </w:r>
      <w:r w:rsidR="00BC0C64">
        <w:rPr>
          <w:rFonts w:cs="Times New Roman"/>
          <w:szCs w:val="24"/>
        </w:rPr>
        <w:t xml:space="preserve"> </w:t>
      </w:r>
      <w:r w:rsidR="00C85849">
        <w:rPr>
          <w:rFonts w:cs="Times New Roman"/>
          <w:szCs w:val="24"/>
        </w:rPr>
        <w:t>(dále jen „</w:t>
      </w:r>
      <w:r w:rsidR="00C85849">
        <w:rPr>
          <w:rFonts w:cs="Times New Roman"/>
          <w:b/>
          <w:i/>
          <w:szCs w:val="24"/>
        </w:rPr>
        <w:t>mimořádný svoz</w:t>
      </w:r>
      <w:r w:rsidR="00C85849">
        <w:rPr>
          <w:rFonts w:cs="Times New Roman"/>
          <w:szCs w:val="24"/>
        </w:rPr>
        <w:t>“)</w:t>
      </w:r>
      <w:r w:rsidR="00D84375">
        <w:rPr>
          <w:rFonts w:cs="Times New Roman"/>
          <w:szCs w:val="24"/>
        </w:rPr>
        <w:t>.</w:t>
      </w:r>
    </w:p>
    <w:p w14:paraId="5F10BB4A" w14:textId="77777777" w:rsidR="00E07622" w:rsidRPr="00E07622" w:rsidRDefault="00E07622" w:rsidP="00BA6210">
      <w:pPr>
        <w:jc w:val="center"/>
        <w:rPr>
          <w:rFonts w:cs="Times New Roman"/>
          <w:b/>
          <w:bCs/>
          <w:szCs w:val="24"/>
        </w:rPr>
      </w:pPr>
      <w:r w:rsidRPr="00E07622">
        <w:rPr>
          <w:rFonts w:cs="Times New Roman"/>
          <w:b/>
          <w:bCs/>
          <w:szCs w:val="24"/>
        </w:rPr>
        <w:t>Článek I</w:t>
      </w:r>
      <w:r>
        <w:rPr>
          <w:rFonts w:cs="Times New Roman"/>
          <w:b/>
          <w:bCs/>
          <w:szCs w:val="24"/>
        </w:rPr>
        <w:t>I</w:t>
      </w:r>
      <w:r w:rsidRPr="00E07622">
        <w:rPr>
          <w:rFonts w:cs="Times New Roman"/>
          <w:b/>
          <w:bCs/>
          <w:szCs w:val="24"/>
        </w:rPr>
        <w:t>I.</w:t>
      </w:r>
    </w:p>
    <w:p w14:paraId="1FEDE532" w14:textId="77777777" w:rsidR="002D27E5" w:rsidRDefault="00E07622" w:rsidP="00E1057F">
      <w:pPr>
        <w:spacing w:after="60"/>
        <w:jc w:val="center"/>
        <w:rPr>
          <w:rFonts w:cs="Times New Roman"/>
          <w:b/>
          <w:bCs/>
          <w:szCs w:val="24"/>
        </w:rPr>
      </w:pPr>
      <w:r>
        <w:rPr>
          <w:rFonts w:cs="Times New Roman"/>
          <w:b/>
          <w:bCs/>
          <w:szCs w:val="24"/>
        </w:rPr>
        <w:t>Doba plnění</w:t>
      </w:r>
    </w:p>
    <w:p w14:paraId="047E6471" w14:textId="0D5D934F" w:rsidR="00E07622" w:rsidRPr="006B75B3" w:rsidRDefault="006F1564" w:rsidP="00E1057F">
      <w:pPr>
        <w:spacing w:after="200"/>
        <w:jc w:val="both"/>
        <w:rPr>
          <w:rFonts w:cs="Times New Roman"/>
          <w:szCs w:val="24"/>
        </w:rPr>
      </w:pPr>
      <w:bookmarkStart w:id="6" w:name="_Hlk113605425"/>
      <w:r w:rsidRPr="006B75B3">
        <w:rPr>
          <w:rFonts w:cs="Times New Roman"/>
          <w:szCs w:val="24"/>
        </w:rPr>
        <w:t xml:space="preserve">Tato smlouva nabývá </w:t>
      </w:r>
      <w:r>
        <w:rPr>
          <w:rFonts w:cs="Times New Roman"/>
          <w:szCs w:val="24"/>
        </w:rPr>
        <w:t>platnosti</w:t>
      </w:r>
      <w:r w:rsidRPr="006B75B3">
        <w:rPr>
          <w:rFonts w:cs="Times New Roman"/>
          <w:szCs w:val="24"/>
        </w:rPr>
        <w:t xml:space="preserve"> </w:t>
      </w:r>
      <w:r>
        <w:rPr>
          <w:rFonts w:cs="Times New Roman"/>
          <w:szCs w:val="24"/>
        </w:rPr>
        <w:t xml:space="preserve">dnem svého uzavření a účinnosti </w:t>
      </w:r>
      <w:r w:rsidRPr="006B75B3">
        <w:rPr>
          <w:rFonts w:cs="Times New Roman"/>
          <w:szCs w:val="24"/>
        </w:rPr>
        <w:t xml:space="preserve">prvním dnem kalendářního měsíce následujícího po měsíci, ve kterém byla </w:t>
      </w:r>
      <w:r>
        <w:rPr>
          <w:rFonts w:cs="Times New Roman"/>
          <w:szCs w:val="24"/>
        </w:rPr>
        <w:t xml:space="preserve">tato smlouva </w:t>
      </w:r>
      <w:proofErr w:type="gramStart"/>
      <w:r w:rsidRPr="006B75B3">
        <w:rPr>
          <w:rFonts w:cs="Times New Roman"/>
          <w:szCs w:val="24"/>
        </w:rPr>
        <w:t>uzavřena</w:t>
      </w:r>
      <w:r w:rsidR="00010C50">
        <w:rPr>
          <w:rFonts w:cs="Times New Roman"/>
          <w:szCs w:val="24"/>
        </w:rPr>
        <w:t xml:space="preserve"> - nejdříve</w:t>
      </w:r>
      <w:proofErr w:type="gramEnd"/>
      <w:r w:rsidR="00010C50">
        <w:rPr>
          <w:rFonts w:cs="Times New Roman"/>
          <w:szCs w:val="24"/>
        </w:rPr>
        <w:t xml:space="preserve"> však od 01.01.2023</w:t>
      </w:r>
      <w:r w:rsidRPr="006B75B3">
        <w:rPr>
          <w:rFonts w:cs="Times New Roman"/>
          <w:szCs w:val="24"/>
        </w:rPr>
        <w:t>, a</w:t>
      </w:r>
      <w:r w:rsidR="00864BFD">
        <w:rPr>
          <w:rFonts w:cs="Times New Roman"/>
          <w:szCs w:val="24"/>
        </w:rPr>
        <w:t> </w:t>
      </w:r>
      <w:r>
        <w:rPr>
          <w:rFonts w:cs="Times New Roman"/>
          <w:szCs w:val="24"/>
        </w:rPr>
        <w:t>uzavírá se na</w:t>
      </w:r>
      <w:r w:rsidRPr="006B75B3">
        <w:rPr>
          <w:rFonts w:cs="Times New Roman"/>
          <w:szCs w:val="24"/>
        </w:rPr>
        <w:t xml:space="preserve"> dobu určitou </w:t>
      </w:r>
      <w:r w:rsidRPr="006B75B3">
        <w:rPr>
          <w:rFonts w:cs="Times New Roman"/>
          <w:b/>
          <w:szCs w:val="24"/>
        </w:rPr>
        <w:t xml:space="preserve">v délce trvání </w:t>
      </w:r>
      <w:r w:rsidR="00EA6CE4">
        <w:rPr>
          <w:rFonts w:cs="Times New Roman"/>
          <w:b/>
          <w:szCs w:val="24"/>
        </w:rPr>
        <w:t xml:space="preserve">5 </w:t>
      </w:r>
      <w:r w:rsidR="00EA6CE4" w:rsidRPr="00EA6CE4">
        <w:rPr>
          <w:rFonts w:cs="Times New Roman"/>
          <w:b/>
          <w:szCs w:val="24"/>
        </w:rPr>
        <w:t>(pěti)</w:t>
      </w:r>
      <w:r w:rsidRPr="006B75B3">
        <w:rPr>
          <w:rFonts w:cs="Times New Roman"/>
          <w:b/>
          <w:szCs w:val="24"/>
        </w:rPr>
        <w:t xml:space="preserve"> let</w:t>
      </w:r>
      <w:r>
        <w:rPr>
          <w:rFonts w:cs="Times New Roman"/>
          <w:b/>
          <w:szCs w:val="24"/>
        </w:rPr>
        <w:t xml:space="preserve"> </w:t>
      </w:r>
      <w:r>
        <w:rPr>
          <w:rFonts w:cs="Times New Roman"/>
          <w:szCs w:val="24"/>
        </w:rPr>
        <w:t>od sjednaného data účinnosti</w:t>
      </w:r>
      <w:bookmarkEnd w:id="6"/>
      <w:r w:rsidRPr="006B75B3">
        <w:rPr>
          <w:rFonts w:cs="Times New Roman"/>
          <w:szCs w:val="24"/>
        </w:rPr>
        <w:t>.</w:t>
      </w:r>
    </w:p>
    <w:p w14:paraId="7FDFFC24" w14:textId="77777777" w:rsidR="00E07622" w:rsidRDefault="00E07622" w:rsidP="00E1057F">
      <w:pPr>
        <w:keepNext/>
        <w:jc w:val="center"/>
        <w:rPr>
          <w:rFonts w:cs="Times New Roman"/>
          <w:b/>
          <w:bCs/>
          <w:szCs w:val="24"/>
        </w:rPr>
      </w:pPr>
      <w:r>
        <w:rPr>
          <w:rFonts w:cs="Times New Roman"/>
          <w:b/>
          <w:bCs/>
          <w:szCs w:val="24"/>
        </w:rPr>
        <w:t>Článek IV.</w:t>
      </w:r>
    </w:p>
    <w:p w14:paraId="4ED90104" w14:textId="77777777" w:rsidR="00E07622" w:rsidRDefault="00E07622" w:rsidP="005826F5">
      <w:pPr>
        <w:keepNext/>
        <w:spacing w:after="60"/>
        <w:jc w:val="center"/>
        <w:rPr>
          <w:rFonts w:cs="Times New Roman"/>
          <w:b/>
          <w:bCs/>
          <w:szCs w:val="24"/>
        </w:rPr>
      </w:pPr>
      <w:r>
        <w:rPr>
          <w:rFonts w:cs="Times New Roman"/>
          <w:b/>
          <w:bCs/>
          <w:szCs w:val="24"/>
        </w:rPr>
        <w:t>Místo plnění</w:t>
      </w:r>
    </w:p>
    <w:p w14:paraId="7608CDBE" w14:textId="4C6DEC5D" w:rsidR="00E07622" w:rsidRPr="00E07622" w:rsidRDefault="00E07622" w:rsidP="005826F5">
      <w:pPr>
        <w:spacing w:after="200"/>
        <w:jc w:val="both"/>
        <w:rPr>
          <w:rFonts w:cs="Times New Roman"/>
          <w:szCs w:val="24"/>
        </w:rPr>
      </w:pPr>
      <w:r w:rsidRPr="00E07622">
        <w:rPr>
          <w:rFonts w:cs="Times New Roman"/>
          <w:szCs w:val="24"/>
        </w:rPr>
        <w:t xml:space="preserve">Místem plnění je katastrální </w:t>
      </w:r>
      <w:r w:rsidRPr="002D1753">
        <w:rPr>
          <w:rFonts w:cs="Times New Roman"/>
          <w:szCs w:val="24"/>
        </w:rPr>
        <w:t xml:space="preserve">území </w:t>
      </w:r>
      <w:r w:rsidR="00BE260A">
        <w:rPr>
          <w:rFonts w:cs="Times New Roman"/>
          <w:szCs w:val="24"/>
        </w:rPr>
        <w:t>Kaznějov</w:t>
      </w:r>
      <w:r w:rsidR="00E1057F">
        <w:rPr>
          <w:rFonts w:cs="Times New Roman"/>
          <w:szCs w:val="24"/>
        </w:rPr>
        <w:t>. Jednotlivá stanoviště pro sběr odpadu jsou na veřejném prostranství</w:t>
      </w:r>
      <w:r w:rsidR="005826F5">
        <w:rPr>
          <w:rFonts w:cs="Times New Roman"/>
          <w:szCs w:val="24"/>
        </w:rPr>
        <w:t xml:space="preserve"> před jednotlivými objekty.</w:t>
      </w:r>
    </w:p>
    <w:p w14:paraId="4AC9E351" w14:textId="77777777" w:rsidR="00A068E1" w:rsidRDefault="00A068E1" w:rsidP="005826F5">
      <w:pPr>
        <w:keepNext/>
        <w:jc w:val="center"/>
        <w:rPr>
          <w:rFonts w:cs="Times New Roman"/>
          <w:b/>
          <w:bCs/>
          <w:szCs w:val="24"/>
        </w:rPr>
      </w:pPr>
      <w:r>
        <w:rPr>
          <w:rFonts w:cs="Times New Roman"/>
          <w:b/>
          <w:bCs/>
          <w:szCs w:val="24"/>
        </w:rPr>
        <w:t>Článek V.</w:t>
      </w:r>
    </w:p>
    <w:p w14:paraId="3E22667A" w14:textId="77777777" w:rsidR="00A068E1" w:rsidRDefault="00A068E1" w:rsidP="005826F5">
      <w:pPr>
        <w:keepNext/>
        <w:spacing w:after="60"/>
        <w:jc w:val="center"/>
        <w:rPr>
          <w:rFonts w:cs="Times New Roman"/>
          <w:b/>
          <w:bCs/>
          <w:szCs w:val="24"/>
        </w:rPr>
      </w:pPr>
      <w:r>
        <w:rPr>
          <w:rFonts w:cs="Times New Roman"/>
          <w:b/>
          <w:bCs/>
          <w:szCs w:val="24"/>
        </w:rPr>
        <w:t>Povinnosti poskytovatele</w:t>
      </w:r>
    </w:p>
    <w:p w14:paraId="48C23E2C" w14:textId="6AE9BB72" w:rsidR="00C23237" w:rsidRPr="006B75B3" w:rsidRDefault="006B75B3" w:rsidP="0021431B">
      <w:pPr>
        <w:pStyle w:val="Odstavecseseznamem"/>
        <w:numPr>
          <w:ilvl w:val="0"/>
          <w:numId w:val="15"/>
        </w:numPr>
        <w:spacing w:after="60"/>
        <w:contextualSpacing w:val="0"/>
        <w:jc w:val="both"/>
        <w:rPr>
          <w:rFonts w:cs="Times New Roman"/>
          <w:szCs w:val="24"/>
        </w:rPr>
      </w:pPr>
      <w:r>
        <w:rPr>
          <w:rFonts w:cs="Times New Roman"/>
          <w:szCs w:val="24"/>
        </w:rPr>
        <w:t>Poskytovatel</w:t>
      </w:r>
      <w:r w:rsidR="00C23237" w:rsidRPr="006B75B3">
        <w:rPr>
          <w:rFonts w:cs="Times New Roman"/>
          <w:szCs w:val="24"/>
        </w:rPr>
        <w:t xml:space="preserve"> je povinen jednotlivé činnosti uvedené v čl. II. této smlouvy provádět v množství, termínech a za podmínek stanovených touto smlouvou a jejích přílohách, jakož i v souladu s pokyny </w:t>
      </w:r>
      <w:r w:rsidR="00BC0C64">
        <w:rPr>
          <w:rFonts w:cs="Times New Roman"/>
          <w:szCs w:val="24"/>
        </w:rPr>
        <w:t xml:space="preserve">a požadavky </w:t>
      </w:r>
      <w:r w:rsidR="00C23237" w:rsidRPr="006B75B3">
        <w:rPr>
          <w:rFonts w:cs="Times New Roman"/>
          <w:szCs w:val="24"/>
        </w:rPr>
        <w:t>objednatele</w:t>
      </w:r>
      <w:r w:rsidR="00BC0C64">
        <w:rPr>
          <w:rFonts w:cs="Times New Roman"/>
          <w:szCs w:val="24"/>
        </w:rPr>
        <w:t xml:space="preserve"> (a to včetně požadavků dle čl. VI. odst. 2 této smlouvy, pokud mu byly oznámeny ve sjednaném předstihu)</w:t>
      </w:r>
      <w:r w:rsidR="00C23237" w:rsidRPr="006B75B3">
        <w:rPr>
          <w:rFonts w:cs="Times New Roman"/>
          <w:szCs w:val="24"/>
        </w:rPr>
        <w:t>; poskytovat služby s tím spojené řádně a</w:t>
      </w:r>
      <w:r w:rsidR="00465B60">
        <w:rPr>
          <w:rFonts w:cs="Times New Roman"/>
          <w:szCs w:val="24"/>
        </w:rPr>
        <w:t> </w:t>
      </w:r>
      <w:r w:rsidR="00C23237" w:rsidRPr="006B75B3">
        <w:rPr>
          <w:rFonts w:cs="Times New Roman"/>
          <w:szCs w:val="24"/>
        </w:rPr>
        <w:t xml:space="preserve">včas a v souladu se zákonem o odpadech a ostatními obecně závaznými </w:t>
      </w:r>
      <w:r w:rsidR="00915A7A">
        <w:rPr>
          <w:rFonts w:cs="Times New Roman"/>
          <w:szCs w:val="24"/>
        </w:rPr>
        <w:t xml:space="preserve">právními předpisy, jakož i </w:t>
      </w:r>
      <w:r w:rsidR="00C23237" w:rsidRPr="006B75B3">
        <w:rPr>
          <w:rFonts w:cs="Times New Roman"/>
          <w:szCs w:val="24"/>
        </w:rPr>
        <w:t>právními předpisy týkající</w:t>
      </w:r>
      <w:r w:rsidR="00915A7A">
        <w:rPr>
          <w:rFonts w:cs="Times New Roman"/>
          <w:szCs w:val="24"/>
        </w:rPr>
        <w:t>mi</w:t>
      </w:r>
      <w:r w:rsidR="00C23237" w:rsidRPr="006B75B3">
        <w:rPr>
          <w:rFonts w:cs="Times New Roman"/>
          <w:szCs w:val="24"/>
        </w:rPr>
        <w:t xml:space="preserve"> se zajištění bezpečnosti a ochrany zdraví při práci a</w:t>
      </w:r>
      <w:r w:rsidR="00465B60">
        <w:rPr>
          <w:rFonts w:cs="Times New Roman"/>
          <w:szCs w:val="24"/>
        </w:rPr>
        <w:t> </w:t>
      </w:r>
      <w:r w:rsidR="00C23237" w:rsidRPr="006B75B3">
        <w:rPr>
          <w:rFonts w:cs="Times New Roman"/>
          <w:szCs w:val="24"/>
        </w:rPr>
        <w:t>bezpečnosti technických zařízení, požární ochrany, apod.</w:t>
      </w:r>
      <w:r w:rsidR="00915A7A">
        <w:rPr>
          <w:rFonts w:cs="Times New Roman"/>
          <w:szCs w:val="24"/>
        </w:rPr>
        <w:t xml:space="preserve"> a konečně v souladu s </w:t>
      </w:r>
      <w:r w:rsidR="00915A7A" w:rsidRPr="00465B60">
        <w:rPr>
          <w:rFonts w:cs="Times New Roman"/>
          <w:b/>
          <w:bCs/>
          <w:szCs w:val="24"/>
        </w:rPr>
        <w:t xml:space="preserve">obecně závaznou vyhláškou objednatele č. </w:t>
      </w:r>
      <w:r w:rsidR="008E56AF">
        <w:rPr>
          <w:rFonts w:cs="Times New Roman"/>
          <w:b/>
          <w:bCs/>
          <w:szCs w:val="24"/>
        </w:rPr>
        <w:t>1</w:t>
      </w:r>
      <w:r w:rsidR="00465B60" w:rsidRPr="00465B60">
        <w:rPr>
          <w:rFonts w:cs="Times New Roman"/>
          <w:b/>
          <w:bCs/>
          <w:szCs w:val="24"/>
        </w:rPr>
        <w:t>/2019</w:t>
      </w:r>
      <w:r w:rsidR="00915A7A" w:rsidRPr="00465B60">
        <w:rPr>
          <w:rFonts w:cs="Times New Roman"/>
          <w:b/>
          <w:bCs/>
          <w:szCs w:val="24"/>
        </w:rPr>
        <w:t xml:space="preserve"> o stanovení systému shromažďování, sběru, přepravy, třídění, využívání a odstraňování komunálních odpadů </w:t>
      </w:r>
      <w:r w:rsidR="00465B60" w:rsidRPr="00465B60">
        <w:rPr>
          <w:rFonts w:cs="Times New Roman"/>
          <w:b/>
          <w:bCs/>
          <w:szCs w:val="24"/>
        </w:rPr>
        <w:t xml:space="preserve">a nakládání se </w:t>
      </w:r>
      <w:r w:rsidR="00465B60" w:rsidRPr="00465B60">
        <w:rPr>
          <w:rFonts w:cs="Times New Roman"/>
          <w:b/>
          <w:bCs/>
          <w:szCs w:val="24"/>
        </w:rPr>
        <w:lastRenderedPageBreak/>
        <w:t xml:space="preserve">stavebním odpadem </w:t>
      </w:r>
      <w:r w:rsidR="00915A7A" w:rsidRPr="00465B60">
        <w:rPr>
          <w:rFonts w:cs="Times New Roman"/>
          <w:b/>
          <w:bCs/>
          <w:szCs w:val="24"/>
        </w:rPr>
        <w:t xml:space="preserve">na území města </w:t>
      </w:r>
      <w:r w:rsidR="008E56AF">
        <w:rPr>
          <w:rFonts w:cs="Times New Roman"/>
          <w:b/>
          <w:bCs/>
          <w:szCs w:val="24"/>
        </w:rPr>
        <w:t>Kaznějov</w:t>
      </w:r>
      <w:r w:rsidR="00701650">
        <w:rPr>
          <w:rFonts w:cs="Times New Roman"/>
          <w:b/>
          <w:bCs/>
          <w:szCs w:val="24"/>
        </w:rPr>
        <w:t xml:space="preserve"> </w:t>
      </w:r>
      <w:r w:rsidR="00701650" w:rsidRPr="00701650">
        <w:rPr>
          <w:rFonts w:cs="Times New Roman"/>
          <w:szCs w:val="24"/>
        </w:rPr>
        <w:t>(</w:t>
      </w:r>
      <w:r w:rsidR="000E69FF">
        <w:rPr>
          <w:rFonts w:cs="Times New Roman"/>
          <w:szCs w:val="24"/>
        </w:rPr>
        <w:t>resp. v souladu s</w:t>
      </w:r>
      <w:r w:rsidR="00201611">
        <w:rPr>
          <w:rFonts w:cs="Times New Roman"/>
          <w:szCs w:val="24"/>
        </w:rPr>
        <w:t xml:space="preserve"> obecně závaznou </w:t>
      </w:r>
      <w:r w:rsidR="000E69FF">
        <w:rPr>
          <w:rFonts w:cs="Times New Roman"/>
          <w:szCs w:val="24"/>
        </w:rPr>
        <w:t>vyhláškou</w:t>
      </w:r>
      <w:r w:rsidR="00201611">
        <w:rPr>
          <w:rFonts w:cs="Times New Roman"/>
          <w:szCs w:val="24"/>
        </w:rPr>
        <w:t>, kterou bude uvedená vyhláška nahrazena</w:t>
      </w:r>
      <w:r w:rsidR="00701650" w:rsidRPr="00701650">
        <w:rPr>
          <w:rFonts w:cs="Times New Roman"/>
          <w:szCs w:val="24"/>
        </w:rPr>
        <w:t>)</w:t>
      </w:r>
      <w:r w:rsidR="00C23237" w:rsidRPr="006B75B3">
        <w:rPr>
          <w:rFonts w:cs="Times New Roman"/>
          <w:szCs w:val="24"/>
        </w:rPr>
        <w:t xml:space="preserve"> a postupovat s</w:t>
      </w:r>
      <w:r w:rsidR="00701650">
        <w:rPr>
          <w:rFonts w:cs="Times New Roman"/>
          <w:szCs w:val="24"/>
        </w:rPr>
        <w:t> </w:t>
      </w:r>
      <w:r w:rsidR="00C23237" w:rsidRPr="006B75B3">
        <w:rPr>
          <w:rFonts w:cs="Times New Roman"/>
          <w:szCs w:val="24"/>
        </w:rPr>
        <w:t>vynaložením veškeré odborné péče a</w:t>
      </w:r>
      <w:r w:rsidR="006D3E00">
        <w:rPr>
          <w:rFonts w:cs="Times New Roman"/>
          <w:szCs w:val="24"/>
        </w:rPr>
        <w:t> </w:t>
      </w:r>
      <w:r w:rsidR="00C23237" w:rsidRPr="006B75B3">
        <w:rPr>
          <w:rFonts w:cs="Times New Roman"/>
          <w:szCs w:val="24"/>
        </w:rPr>
        <w:t>s</w:t>
      </w:r>
      <w:r w:rsidR="006D3E00">
        <w:rPr>
          <w:rFonts w:cs="Times New Roman"/>
          <w:szCs w:val="24"/>
        </w:rPr>
        <w:t> </w:t>
      </w:r>
      <w:r w:rsidR="00C23237" w:rsidRPr="006B75B3">
        <w:rPr>
          <w:rFonts w:cs="Times New Roman"/>
          <w:szCs w:val="24"/>
        </w:rPr>
        <w:t>ohledem na pokyny a zájmy objednatele.</w:t>
      </w:r>
    </w:p>
    <w:p w14:paraId="5ED7EE62" w14:textId="46E28801" w:rsidR="00AA6BD4" w:rsidRDefault="00AA6BD4" w:rsidP="0021431B">
      <w:pPr>
        <w:pStyle w:val="Odstavecseseznamem"/>
        <w:numPr>
          <w:ilvl w:val="0"/>
          <w:numId w:val="15"/>
        </w:numPr>
        <w:spacing w:after="60"/>
        <w:ind w:left="357" w:hanging="357"/>
        <w:contextualSpacing w:val="0"/>
        <w:jc w:val="both"/>
        <w:rPr>
          <w:rFonts w:cs="Times New Roman"/>
          <w:szCs w:val="24"/>
        </w:rPr>
      </w:pPr>
      <w:r>
        <w:rPr>
          <w:rFonts w:cs="Times New Roman"/>
          <w:szCs w:val="24"/>
        </w:rPr>
        <w:t xml:space="preserve">Poskytovatel je povinen předat </w:t>
      </w:r>
      <w:r w:rsidR="00DC2472">
        <w:rPr>
          <w:rFonts w:cs="Times New Roman"/>
          <w:szCs w:val="24"/>
        </w:rPr>
        <w:t xml:space="preserve">objednateli </w:t>
      </w:r>
      <w:r>
        <w:rPr>
          <w:rFonts w:cs="Times New Roman"/>
          <w:szCs w:val="24"/>
        </w:rPr>
        <w:t>nejpozději do pěti pracovních dnů od uzavření této smlouvy samolepící svozové známky sloužící k označení odpadových nádob, které jsou předmětem provádění služeb dle této smlouvy, a to v</w:t>
      </w:r>
      <w:r w:rsidR="009F2344">
        <w:rPr>
          <w:rFonts w:cs="Times New Roman"/>
          <w:szCs w:val="24"/>
        </w:rPr>
        <w:t xml:space="preserve"> počtech, </w:t>
      </w:r>
      <w:r>
        <w:rPr>
          <w:rFonts w:cs="Times New Roman"/>
          <w:szCs w:val="24"/>
        </w:rPr>
        <w:t>členění dle objemu odpadové nádoby a četnosti svozů tak, jak jsou tyto specifikovány v příloze č.</w:t>
      </w:r>
      <w:r w:rsidR="00DC2472">
        <w:rPr>
          <w:rFonts w:cs="Times New Roman"/>
          <w:szCs w:val="24"/>
        </w:rPr>
        <w:t> </w:t>
      </w:r>
      <w:r>
        <w:rPr>
          <w:rFonts w:cs="Times New Roman"/>
          <w:szCs w:val="24"/>
        </w:rPr>
        <w:t>1 této smlouvy</w:t>
      </w:r>
      <w:r w:rsidR="00DC2472">
        <w:rPr>
          <w:rFonts w:cs="Times New Roman"/>
          <w:szCs w:val="24"/>
        </w:rPr>
        <w:t xml:space="preserve"> </w:t>
      </w:r>
      <w:r w:rsidR="00E35EDB">
        <w:rPr>
          <w:rFonts w:cs="Times New Roman"/>
          <w:szCs w:val="24"/>
        </w:rPr>
        <w:t>(dále jen „</w:t>
      </w:r>
      <w:r w:rsidR="00E35EDB" w:rsidRPr="009A34BA">
        <w:rPr>
          <w:rFonts w:cs="Times New Roman"/>
          <w:b/>
          <w:i/>
          <w:szCs w:val="24"/>
        </w:rPr>
        <w:t>svozové známky</w:t>
      </w:r>
      <w:r w:rsidR="00E35EDB">
        <w:rPr>
          <w:rFonts w:cs="Times New Roman"/>
          <w:szCs w:val="24"/>
        </w:rPr>
        <w:t>“)</w:t>
      </w:r>
      <w:r w:rsidR="00DC2472">
        <w:rPr>
          <w:rFonts w:cs="Times New Roman"/>
          <w:szCs w:val="24"/>
        </w:rPr>
        <w:t>. Pro období každého dalšího kalendářního roku</w:t>
      </w:r>
      <w:r w:rsidR="00E35EDB">
        <w:rPr>
          <w:rFonts w:cs="Times New Roman"/>
          <w:szCs w:val="24"/>
        </w:rPr>
        <w:t xml:space="preserve"> trvání smluvního vztahu založeného touto smlouvou je poskytovatel povinen předat objednateli svozové známky nejpozději do 15.12. předcházejícího kalendářního roku.</w:t>
      </w:r>
    </w:p>
    <w:p w14:paraId="1CE0FB9F" w14:textId="77777777" w:rsidR="00C23237" w:rsidRPr="006B75B3" w:rsidRDefault="006B75B3" w:rsidP="0021431B">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C23237" w:rsidRPr="006B75B3">
        <w:rPr>
          <w:rFonts w:cs="Times New Roman"/>
          <w:szCs w:val="24"/>
        </w:rPr>
        <w:t xml:space="preserve"> je povinen zcela vyprazdňovat všechny odpadové nádoby bez ohledu na množství odpadu v nich a vracet vyprázdněné</w:t>
      </w:r>
      <w:r w:rsidR="00AD1FCD">
        <w:rPr>
          <w:rFonts w:cs="Times New Roman"/>
          <w:szCs w:val="24"/>
        </w:rPr>
        <w:t xml:space="preserve"> odpadové</w:t>
      </w:r>
      <w:r w:rsidR="00C23237" w:rsidRPr="006B75B3">
        <w:rPr>
          <w:rFonts w:cs="Times New Roman"/>
          <w:szCs w:val="24"/>
        </w:rPr>
        <w:t xml:space="preserve"> nádoby na jejich stanoviště, je-li to po technické a bezpečnostní stránce možné. </w:t>
      </w:r>
    </w:p>
    <w:p w14:paraId="7E21CA51" w14:textId="77777777" w:rsidR="006B75B3" w:rsidRPr="00001274" w:rsidRDefault="00915A7A" w:rsidP="0021431B">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C23237" w:rsidRPr="006B75B3">
        <w:rPr>
          <w:rFonts w:cs="Times New Roman"/>
          <w:szCs w:val="24"/>
        </w:rPr>
        <w:t xml:space="preserve"> je dále povinen</w:t>
      </w:r>
      <w:r w:rsidR="00001274">
        <w:rPr>
          <w:rFonts w:cs="Times New Roman"/>
          <w:szCs w:val="24"/>
        </w:rPr>
        <w:t xml:space="preserve"> </w:t>
      </w:r>
      <w:r w:rsidR="00C23237" w:rsidRPr="00001274">
        <w:rPr>
          <w:rFonts w:cs="Times New Roman"/>
          <w:szCs w:val="24"/>
        </w:rPr>
        <w:t xml:space="preserve">poskytnout </w:t>
      </w:r>
      <w:r w:rsidR="00001274">
        <w:rPr>
          <w:rFonts w:cs="Times New Roman"/>
          <w:szCs w:val="24"/>
        </w:rPr>
        <w:t xml:space="preserve">objednateli </w:t>
      </w:r>
      <w:r w:rsidR="00C23237" w:rsidRPr="00001274">
        <w:rPr>
          <w:rFonts w:cs="Times New Roman"/>
          <w:szCs w:val="24"/>
        </w:rPr>
        <w:t>součinnost při reklamaci vadně poskytnutého svozu</w:t>
      </w:r>
      <w:r w:rsidR="00E23311" w:rsidRPr="00001274">
        <w:rPr>
          <w:rFonts w:cs="Times New Roman"/>
          <w:szCs w:val="24"/>
        </w:rPr>
        <w:t xml:space="preserve"> či jiné služby uvedené v čl. II. této smlouvy</w:t>
      </w:r>
      <w:r w:rsidR="00001274">
        <w:rPr>
          <w:rFonts w:cs="Times New Roman"/>
          <w:szCs w:val="24"/>
        </w:rPr>
        <w:t>.</w:t>
      </w:r>
    </w:p>
    <w:p w14:paraId="715B712C" w14:textId="77777777" w:rsidR="00C23237" w:rsidRPr="006B75B3" w:rsidRDefault="00915A7A" w:rsidP="0021431B">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C23237" w:rsidRPr="006B75B3">
        <w:rPr>
          <w:rFonts w:cs="Times New Roman"/>
          <w:szCs w:val="24"/>
        </w:rPr>
        <w:t xml:space="preserve"> je povinen zajistit, aby při svozu nedošlo k úniku odpadů. V případě znečištění pozemní komunikace při manipulaci </w:t>
      </w:r>
      <w:r w:rsidR="00AD1FCD">
        <w:rPr>
          <w:rFonts w:cs="Times New Roman"/>
          <w:szCs w:val="24"/>
        </w:rPr>
        <w:t>s odpadovou</w:t>
      </w:r>
      <w:r w:rsidR="00C23237" w:rsidRPr="006B75B3">
        <w:rPr>
          <w:rFonts w:cs="Times New Roman"/>
          <w:szCs w:val="24"/>
        </w:rPr>
        <w:t xml:space="preserve"> nádobou nebo při svozu, je </w:t>
      </w:r>
      <w:r w:rsidR="00051F37">
        <w:rPr>
          <w:rFonts w:cs="Times New Roman"/>
          <w:szCs w:val="24"/>
        </w:rPr>
        <w:t>poskytovatel</w:t>
      </w:r>
      <w:r w:rsidR="00051F37" w:rsidRPr="006B75B3">
        <w:rPr>
          <w:rFonts w:cs="Times New Roman"/>
          <w:szCs w:val="24"/>
        </w:rPr>
        <w:t xml:space="preserve"> </w:t>
      </w:r>
      <w:r w:rsidR="00C23237" w:rsidRPr="006B75B3">
        <w:rPr>
          <w:rFonts w:cs="Times New Roman"/>
          <w:szCs w:val="24"/>
        </w:rPr>
        <w:t>povinen toto znečištění neprodleně odstranit na vlastní náklady.</w:t>
      </w:r>
    </w:p>
    <w:p w14:paraId="5C11869D" w14:textId="77777777" w:rsidR="00C23237" w:rsidRPr="006B75B3" w:rsidRDefault="00915A7A" w:rsidP="0021431B">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C23237" w:rsidRPr="006B75B3">
        <w:rPr>
          <w:rFonts w:cs="Times New Roman"/>
          <w:szCs w:val="24"/>
        </w:rPr>
        <w:t xml:space="preserve"> je povinen po vyprázdnění vrátit </w:t>
      </w:r>
      <w:r w:rsidR="00AD1FCD">
        <w:rPr>
          <w:rFonts w:cs="Times New Roman"/>
          <w:szCs w:val="24"/>
        </w:rPr>
        <w:t xml:space="preserve">odpadovou </w:t>
      </w:r>
      <w:r w:rsidR="00C23237" w:rsidRPr="006B75B3">
        <w:rPr>
          <w:rFonts w:cs="Times New Roman"/>
          <w:szCs w:val="24"/>
        </w:rPr>
        <w:t xml:space="preserve">nádobu na její místo a zabezpečit úklid v okolí sběrných míst (tj. </w:t>
      </w:r>
      <w:r w:rsidR="00E23311">
        <w:rPr>
          <w:rFonts w:cs="Times New Roman"/>
          <w:szCs w:val="24"/>
        </w:rPr>
        <w:t>plochy vymezené</w:t>
      </w:r>
      <w:r w:rsidR="00C23237" w:rsidRPr="006B75B3">
        <w:rPr>
          <w:rFonts w:cs="Times New Roman"/>
          <w:szCs w:val="24"/>
        </w:rPr>
        <w:t xml:space="preserve"> </w:t>
      </w:r>
      <w:r w:rsidR="00C23237" w:rsidRPr="002D1753">
        <w:rPr>
          <w:rFonts w:cs="Times New Roman"/>
          <w:szCs w:val="24"/>
        </w:rPr>
        <w:t>vzdáleností 2 m všemi směry</w:t>
      </w:r>
      <w:r w:rsidR="00C23237" w:rsidRPr="006B75B3">
        <w:rPr>
          <w:rFonts w:cs="Times New Roman"/>
          <w:szCs w:val="24"/>
        </w:rPr>
        <w:t xml:space="preserve"> od vnějšího obvodu </w:t>
      </w:r>
      <w:r w:rsidR="00AD1FCD">
        <w:rPr>
          <w:rFonts w:cs="Times New Roman"/>
          <w:szCs w:val="24"/>
        </w:rPr>
        <w:t>odpadových</w:t>
      </w:r>
      <w:r w:rsidR="00C23237" w:rsidRPr="006B75B3">
        <w:rPr>
          <w:rFonts w:cs="Times New Roman"/>
          <w:szCs w:val="24"/>
        </w:rPr>
        <w:t xml:space="preserve"> nádob) znečištěných při svozu odpadů, které souvisí se sváženým druhem odpadu. </w:t>
      </w:r>
    </w:p>
    <w:p w14:paraId="276628F3" w14:textId="3B770009" w:rsidR="00C23237" w:rsidRPr="006B75B3" w:rsidRDefault="00915A7A" w:rsidP="0021431B">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C23237" w:rsidRPr="006B75B3">
        <w:rPr>
          <w:rFonts w:cs="Times New Roman"/>
          <w:szCs w:val="24"/>
        </w:rPr>
        <w:t xml:space="preserve"> je povinen bezodkladně písemně uvědomit objednatele o všech překážkách a</w:t>
      </w:r>
      <w:r w:rsidR="00A01B62">
        <w:rPr>
          <w:rFonts w:cs="Times New Roman"/>
          <w:szCs w:val="24"/>
        </w:rPr>
        <w:t> </w:t>
      </w:r>
      <w:r w:rsidR="00C23237" w:rsidRPr="006B75B3">
        <w:rPr>
          <w:rFonts w:cs="Times New Roman"/>
          <w:szCs w:val="24"/>
        </w:rPr>
        <w:t xml:space="preserve">nedostatcích zjištěných při sběru a svozu, znemožňujících mu řádné provádění služeb. </w:t>
      </w:r>
      <w:r>
        <w:rPr>
          <w:rFonts w:cs="Times New Roman"/>
          <w:szCs w:val="24"/>
        </w:rPr>
        <w:t>Poskytovatel</w:t>
      </w:r>
      <w:r w:rsidR="00C23237" w:rsidRPr="006B75B3">
        <w:rPr>
          <w:rFonts w:cs="Times New Roman"/>
          <w:szCs w:val="24"/>
        </w:rPr>
        <w:t xml:space="preserve"> je zároveň povinen neprodleně uvědomit objednatele zejména o závadném obsahu </w:t>
      </w:r>
      <w:r w:rsidR="00525DA8">
        <w:rPr>
          <w:rFonts w:cs="Times New Roman"/>
          <w:szCs w:val="24"/>
        </w:rPr>
        <w:t>odpadových</w:t>
      </w:r>
      <w:r w:rsidR="00C23237" w:rsidRPr="006B75B3">
        <w:rPr>
          <w:rFonts w:cs="Times New Roman"/>
          <w:szCs w:val="24"/>
        </w:rPr>
        <w:t xml:space="preserve"> nádob, nemožnosti jejich vyprázdnění, o opakovaném přeplnění </w:t>
      </w:r>
      <w:r w:rsidR="00525DA8">
        <w:rPr>
          <w:rFonts w:cs="Times New Roman"/>
          <w:szCs w:val="24"/>
        </w:rPr>
        <w:t xml:space="preserve">odpadových </w:t>
      </w:r>
      <w:r w:rsidR="00C23237" w:rsidRPr="006B75B3">
        <w:rPr>
          <w:rFonts w:cs="Times New Roman"/>
          <w:szCs w:val="24"/>
        </w:rPr>
        <w:t xml:space="preserve">nádob nebo opakovaném znečištění kontejnerových stanovišť. Oznámení podle tohoto bodu musí být objednateli doručena písemně, překážky a nedostatky musejí být popsány a </w:t>
      </w:r>
      <w:r w:rsidR="00E23311">
        <w:rPr>
          <w:rFonts w:cs="Times New Roman"/>
          <w:szCs w:val="24"/>
        </w:rPr>
        <w:t xml:space="preserve">fotograficky </w:t>
      </w:r>
      <w:r w:rsidR="00C23237" w:rsidRPr="006B75B3">
        <w:rPr>
          <w:rFonts w:cs="Times New Roman"/>
          <w:szCs w:val="24"/>
        </w:rPr>
        <w:t>zdokumentovány.</w:t>
      </w:r>
    </w:p>
    <w:p w14:paraId="153DCC0B" w14:textId="6A5DF716" w:rsidR="00C23237" w:rsidRPr="006B75B3" w:rsidRDefault="00915A7A" w:rsidP="0021431B">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C23237" w:rsidRPr="006B75B3">
        <w:rPr>
          <w:rFonts w:cs="Times New Roman"/>
          <w:szCs w:val="24"/>
        </w:rPr>
        <w:t xml:space="preserve"> je povinen od okamžiku převzetí odpadu nést veškeré povinnosti vyplývající ze zákona o odpadech, přičemž za okamžik převzetí odpadu a přechodu vlastnického práva k</w:t>
      </w:r>
      <w:r w:rsidR="00465B60">
        <w:rPr>
          <w:rFonts w:cs="Times New Roman"/>
          <w:szCs w:val="24"/>
        </w:rPr>
        <w:t> </w:t>
      </w:r>
      <w:r w:rsidR="00C23237" w:rsidRPr="006B75B3">
        <w:rPr>
          <w:rFonts w:cs="Times New Roman"/>
          <w:szCs w:val="24"/>
        </w:rPr>
        <w:t xml:space="preserve">odpadu se považuje naložení odpadu na svozový prostředek </w:t>
      </w:r>
      <w:r w:rsidR="00051F37">
        <w:rPr>
          <w:rFonts w:cs="Times New Roman"/>
          <w:szCs w:val="24"/>
        </w:rPr>
        <w:t>poskytovatele</w:t>
      </w:r>
      <w:r w:rsidR="00C23237" w:rsidRPr="006B75B3">
        <w:rPr>
          <w:rFonts w:cs="Times New Roman"/>
          <w:szCs w:val="24"/>
        </w:rPr>
        <w:t>.</w:t>
      </w:r>
    </w:p>
    <w:p w14:paraId="7EC98CB2" w14:textId="665CEE15" w:rsidR="00C23237" w:rsidRPr="006B75B3" w:rsidRDefault="00915A7A" w:rsidP="0021431B">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C23237" w:rsidRPr="006B75B3">
        <w:rPr>
          <w:rFonts w:cs="Times New Roman"/>
          <w:szCs w:val="24"/>
        </w:rPr>
        <w:t xml:space="preserve"> je povinen zajišťovat svoz </w:t>
      </w:r>
      <w:r w:rsidR="00C23237" w:rsidRPr="002D1753">
        <w:rPr>
          <w:rFonts w:cs="Times New Roman"/>
          <w:szCs w:val="24"/>
        </w:rPr>
        <w:t xml:space="preserve">odpadu v čase </w:t>
      </w:r>
      <w:r w:rsidR="00C23237" w:rsidRPr="00465B60">
        <w:rPr>
          <w:rFonts w:cs="Times New Roman"/>
          <w:b/>
          <w:bCs/>
          <w:szCs w:val="24"/>
        </w:rPr>
        <w:t>od 6:00 do 2</w:t>
      </w:r>
      <w:r w:rsidR="006D3E00">
        <w:rPr>
          <w:rFonts w:cs="Times New Roman"/>
          <w:b/>
          <w:bCs/>
          <w:szCs w:val="24"/>
        </w:rPr>
        <w:t>0</w:t>
      </w:r>
      <w:r w:rsidR="00C23237" w:rsidRPr="00465B60">
        <w:rPr>
          <w:rFonts w:cs="Times New Roman"/>
          <w:b/>
          <w:bCs/>
          <w:szCs w:val="24"/>
        </w:rPr>
        <w:t>:00 hod</w:t>
      </w:r>
      <w:r w:rsidR="00C23237" w:rsidRPr="002D1753">
        <w:rPr>
          <w:rFonts w:cs="Times New Roman"/>
          <w:szCs w:val="24"/>
        </w:rPr>
        <w:t xml:space="preserve">. </w:t>
      </w:r>
      <w:r w:rsidR="00820751">
        <w:rPr>
          <w:rFonts w:cs="Times New Roman"/>
          <w:szCs w:val="24"/>
        </w:rPr>
        <w:t xml:space="preserve">V jiném čase je poskytovatel oprávněn svoz odpadu provádět po předchozím písemném souhlasu objednatele. </w:t>
      </w:r>
      <w:r w:rsidR="00C23237" w:rsidRPr="002D1753">
        <w:rPr>
          <w:rFonts w:cs="Times New Roman"/>
          <w:szCs w:val="24"/>
        </w:rPr>
        <w:t>Při</w:t>
      </w:r>
      <w:r w:rsidR="00C23237" w:rsidRPr="006B75B3">
        <w:rPr>
          <w:rFonts w:cs="Times New Roman"/>
          <w:szCs w:val="24"/>
        </w:rPr>
        <w:t xml:space="preserve"> manipulaci </w:t>
      </w:r>
      <w:r w:rsidR="00525DA8">
        <w:rPr>
          <w:rFonts w:cs="Times New Roman"/>
          <w:szCs w:val="24"/>
        </w:rPr>
        <w:t>s odpadovými</w:t>
      </w:r>
      <w:r w:rsidR="00C23237" w:rsidRPr="006B75B3">
        <w:rPr>
          <w:rFonts w:cs="Times New Roman"/>
          <w:szCs w:val="24"/>
        </w:rPr>
        <w:t xml:space="preserve"> nádobami a při přepravě a likvidaci odpadu je </w:t>
      </w:r>
      <w:r>
        <w:rPr>
          <w:rFonts w:cs="Times New Roman"/>
          <w:szCs w:val="24"/>
        </w:rPr>
        <w:t>poskytovatel</w:t>
      </w:r>
      <w:r w:rsidR="00C23237" w:rsidRPr="006B75B3">
        <w:rPr>
          <w:rFonts w:cs="Times New Roman"/>
          <w:szCs w:val="24"/>
        </w:rPr>
        <w:t xml:space="preserve"> povinen počínat si tak, aby nedošlo ke škodám na majetku, aby v maximální možné míře omezil hluk, případné zplodiny a blokaci prostor v okolí kontejnerových stanovišť a dalších míst, kde jím dochází k manipulaci s odpadem nebo </w:t>
      </w:r>
      <w:r w:rsidR="00525DA8">
        <w:rPr>
          <w:rFonts w:cs="Times New Roman"/>
          <w:szCs w:val="24"/>
        </w:rPr>
        <w:t>odpadovými</w:t>
      </w:r>
      <w:r w:rsidR="00C23237" w:rsidRPr="006B75B3">
        <w:rPr>
          <w:rFonts w:cs="Times New Roman"/>
          <w:szCs w:val="24"/>
        </w:rPr>
        <w:t xml:space="preserve"> nádobami</w:t>
      </w:r>
      <w:r w:rsidR="00E23311">
        <w:rPr>
          <w:rFonts w:cs="Times New Roman"/>
          <w:szCs w:val="24"/>
        </w:rPr>
        <w:t>.</w:t>
      </w:r>
    </w:p>
    <w:p w14:paraId="15278C8A" w14:textId="761A26EF" w:rsidR="00C23237" w:rsidRPr="006B75B3" w:rsidRDefault="00115E15" w:rsidP="0021431B">
      <w:pPr>
        <w:pStyle w:val="Odstavecseseznamem"/>
        <w:numPr>
          <w:ilvl w:val="0"/>
          <w:numId w:val="15"/>
        </w:numPr>
        <w:spacing w:after="60"/>
        <w:ind w:left="357" w:hanging="357"/>
        <w:contextualSpacing w:val="0"/>
        <w:jc w:val="both"/>
        <w:rPr>
          <w:rFonts w:cs="Times New Roman"/>
          <w:szCs w:val="24"/>
        </w:rPr>
      </w:pPr>
      <w:r>
        <w:rPr>
          <w:rFonts w:cs="Times New Roman"/>
          <w:szCs w:val="24"/>
        </w:rPr>
        <w:t xml:space="preserve">Poskytovatel je povinen provádět svoz směsného komunálního odpadu v následujících </w:t>
      </w:r>
      <w:r w:rsidR="00F05C74">
        <w:rPr>
          <w:rFonts w:cs="Times New Roman"/>
          <w:szCs w:val="24"/>
        </w:rPr>
        <w:t>svozových dnech</w:t>
      </w:r>
      <w:r>
        <w:rPr>
          <w:rFonts w:cs="Times New Roman"/>
          <w:szCs w:val="24"/>
        </w:rPr>
        <w:t xml:space="preserve">: </w:t>
      </w:r>
      <w:r w:rsidR="00492BEE">
        <w:rPr>
          <w:rFonts w:cs="Times New Roman"/>
          <w:b/>
          <w:szCs w:val="24"/>
        </w:rPr>
        <w:t>pátek</w:t>
      </w:r>
      <w:r w:rsidRPr="00F05C74">
        <w:rPr>
          <w:rFonts w:cs="Times New Roman"/>
          <w:szCs w:val="24"/>
        </w:rPr>
        <w:t xml:space="preserve">. </w:t>
      </w:r>
      <w:r w:rsidR="00915A7A" w:rsidRPr="00115E15">
        <w:rPr>
          <w:rFonts w:cs="Times New Roman"/>
          <w:szCs w:val="24"/>
        </w:rPr>
        <w:t>Poskytovatel</w:t>
      </w:r>
      <w:r w:rsidR="00C23237" w:rsidRPr="00115E15">
        <w:rPr>
          <w:rFonts w:cs="Times New Roman"/>
          <w:szCs w:val="24"/>
        </w:rPr>
        <w:t xml:space="preserve"> </w:t>
      </w:r>
      <w:r w:rsidR="00E23311" w:rsidRPr="00115E15">
        <w:rPr>
          <w:rFonts w:cs="Times New Roman"/>
          <w:szCs w:val="24"/>
        </w:rPr>
        <w:t xml:space="preserve">je </w:t>
      </w:r>
      <w:r w:rsidR="00C23237" w:rsidRPr="00115E15">
        <w:rPr>
          <w:rFonts w:cs="Times New Roman"/>
          <w:szCs w:val="24"/>
        </w:rPr>
        <w:t>povinen provést svoz i</w:t>
      </w:r>
      <w:r w:rsidR="00A01B62">
        <w:rPr>
          <w:rFonts w:cs="Times New Roman"/>
          <w:szCs w:val="24"/>
        </w:rPr>
        <w:t> </w:t>
      </w:r>
      <w:r w:rsidR="00C23237" w:rsidRPr="00115E15">
        <w:rPr>
          <w:rFonts w:cs="Times New Roman"/>
          <w:szCs w:val="24"/>
        </w:rPr>
        <w:t xml:space="preserve">v případě, že </w:t>
      </w:r>
      <w:r w:rsidR="00F05C74">
        <w:rPr>
          <w:rFonts w:cs="Times New Roman"/>
          <w:szCs w:val="24"/>
        </w:rPr>
        <w:t>svozový den</w:t>
      </w:r>
      <w:r w:rsidR="00C23237" w:rsidRPr="00115E15">
        <w:rPr>
          <w:rFonts w:cs="Times New Roman"/>
          <w:szCs w:val="24"/>
        </w:rPr>
        <w:t xml:space="preserve"> připadne na </w:t>
      </w:r>
      <w:r w:rsidR="00E23311" w:rsidRPr="00115E15">
        <w:rPr>
          <w:rFonts w:cs="Times New Roman"/>
          <w:szCs w:val="24"/>
        </w:rPr>
        <w:t xml:space="preserve">den </w:t>
      </w:r>
      <w:r w:rsidR="00C23237" w:rsidRPr="00115E15">
        <w:rPr>
          <w:rFonts w:cs="Times New Roman"/>
          <w:szCs w:val="24"/>
        </w:rPr>
        <w:t>státní</w:t>
      </w:r>
      <w:r w:rsidR="00E23311" w:rsidRPr="00115E15">
        <w:rPr>
          <w:rFonts w:cs="Times New Roman"/>
          <w:szCs w:val="24"/>
        </w:rPr>
        <w:t>ho</w:t>
      </w:r>
      <w:r w:rsidR="00C23237" w:rsidRPr="00115E15">
        <w:rPr>
          <w:rFonts w:cs="Times New Roman"/>
          <w:szCs w:val="24"/>
        </w:rPr>
        <w:t xml:space="preserve"> svátk</w:t>
      </w:r>
      <w:r w:rsidR="00E23311" w:rsidRPr="00115E15">
        <w:rPr>
          <w:rFonts w:cs="Times New Roman"/>
          <w:szCs w:val="24"/>
        </w:rPr>
        <w:t>u</w:t>
      </w:r>
      <w:r w:rsidR="004365A0" w:rsidRPr="00115E15">
        <w:rPr>
          <w:rFonts w:cs="Times New Roman"/>
          <w:szCs w:val="24"/>
        </w:rPr>
        <w:t xml:space="preserve"> či ostatního</w:t>
      </w:r>
      <w:r w:rsidR="004365A0">
        <w:rPr>
          <w:rFonts w:cs="Times New Roman"/>
          <w:szCs w:val="24"/>
        </w:rPr>
        <w:t xml:space="preserve"> svátku</w:t>
      </w:r>
      <w:r w:rsidR="00C23237" w:rsidRPr="006B75B3">
        <w:rPr>
          <w:rFonts w:cs="Times New Roman"/>
          <w:szCs w:val="24"/>
        </w:rPr>
        <w:t>.</w:t>
      </w:r>
      <w:r>
        <w:rPr>
          <w:rFonts w:cs="Times New Roman"/>
          <w:szCs w:val="24"/>
        </w:rPr>
        <w:t xml:space="preserve"> Objednatel je oprávněn požadovat změnu svozových dnů uvedených v tomto odstavci výše; tento požadavek je poskytovatel povinen akceptovat, pakliže mu </w:t>
      </w:r>
      <w:r w:rsidR="00F05C74">
        <w:rPr>
          <w:rFonts w:cs="Times New Roman"/>
          <w:szCs w:val="24"/>
        </w:rPr>
        <w:t>bude písemně</w:t>
      </w:r>
      <w:r>
        <w:rPr>
          <w:rFonts w:cs="Times New Roman"/>
          <w:szCs w:val="24"/>
        </w:rPr>
        <w:t xml:space="preserve"> oznámen</w:t>
      </w:r>
      <w:r w:rsidR="00F05C74">
        <w:rPr>
          <w:rFonts w:cs="Times New Roman"/>
          <w:szCs w:val="24"/>
        </w:rPr>
        <w:t xml:space="preserve"> (e-mailem</w:t>
      </w:r>
      <w:r w:rsidR="0021431B">
        <w:rPr>
          <w:rFonts w:cs="Times New Roman"/>
          <w:szCs w:val="24"/>
        </w:rPr>
        <w:t>, datovou schránkou</w:t>
      </w:r>
      <w:r w:rsidR="00F05C74">
        <w:rPr>
          <w:rFonts w:cs="Times New Roman"/>
          <w:szCs w:val="24"/>
        </w:rPr>
        <w:t xml:space="preserve"> nebo v listin</w:t>
      </w:r>
      <w:r w:rsidR="0021431B">
        <w:rPr>
          <w:rFonts w:cs="Times New Roman"/>
          <w:szCs w:val="24"/>
        </w:rPr>
        <w:t>né</w:t>
      </w:r>
      <w:r w:rsidR="00F05C74">
        <w:rPr>
          <w:rFonts w:cs="Times New Roman"/>
          <w:szCs w:val="24"/>
        </w:rPr>
        <w:t xml:space="preserve"> podobě)</w:t>
      </w:r>
      <w:r>
        <w:rPr>
          <w:rFonts w:cs="Times New Roman"/>
          <w:szCs w:val="24"/>
        </w:rPr>
        <w:t xml:space="preserve"> alespoň </w:t>
      </w:r>
      <w:r w:rsidR="0021431B">
        <w:rPr>
          <w:rFonts w:cs="Times New Roman"/>
          <w:szCs w:val="24"/>
        </w:rPr>
        <w:t>5 (</w:t>
      </w:r>
      <w:r>
        <w:rPr>
          <w:rFonts w:cs="Times New Roman"/>
          <w:szCs w:val="24"/>
        </w:rPr>
        <w:t>pět</w:t>
      </w:r>
      <w:r w:rsidR="0021431B">
        <w:rPr>
          <w:rFonts w:cs="Times New Roman"/>
          <w:szCs w:val="24"/>
        </w:rPr>
        <w:t>)</w:t>
      </w:r>
      <w:r>
        <w:rPr>
          <w:rFonts w:cs="Times New Roman"/>
          <w:szCs w:val="24"/>
        </w:rPr>
        <w:t xml:space="preserve"> pracovních dnů předem. Konkrétní plán svozů, tj. přesný rozpis ulic včetně </w:t>
      </w:r>
      <w:r w:rsidR="00F05C74">
        <w:rPr>
          <w:rFonts w:cs="Times New Roman"/>
          <w:szCs w:val="24"/>
        </w:rPr>
        <w:t>údajů o jednotlivých stanovištích (uvedením zejména čísel popisných / evidenčních), ve kterých má být v daný svozový den svoz proveden, oznámí objednatel poskytovateli písemně (</w:t>
      </w:r>
      <w:r w:rsidR="0021431B">
        <w:rPr>
          <w:rFonts w:cs="Times New Roman"/>
          <w:szCs w:val="24"/>
        </w:rPr>
        <w:t>e-mailem, datovou schránkou nebo v listinné podobě</w:t>
      </w:r>
      <w:r w:rsidR="00F05C74">
        <w:rPr>
          <w:rFonts w:cs="Times New Roman"/>
          <w:szCs w:val="24"/>
        </w:rPr>
        <w:t xml:space="preserve">) nejpozději do </w:t>
      </w:r>
      <w:r w:rsidR="0021431B">
        <w:rPr>
          <w:rFonts w:cs="Times New Roman"/>
          <w:szCs w:val="24"/>
        </w:rPr>
        <w:t>10 (deseti)</w:t>
      </w:r>
      <w:r w:rsidR="00916575">
        <w:rPr>
          <w:rFonts w:cs="Times New Roman"/>
          <w:szCs w:val="24"/>
        </w:rPr>
        <w:t xml:space="preserve"> pracovních dnů od uzavření této smlouvy. Objednatel je oprávněn plán svozů změnit, přičemž tento požadavek je poskytovatel povinen akceptovat, pakliže mu bude písemně oznámen (</w:t>
      </w:r>
      <w:r w:rsidR="0021431B">
        <w:rPr>
          <w:rFonts w:cs="Times New Roman"/>
          <w:szCs w:val="24"/>
        </w:rPr>
        <w:t>e-mailem, datovou schránkou nebo v listinné podobě</w:t>
      </w:r>
      <w:r w:rsidR="00916575">
        <w:rPr>
          <w:rFonts w:cs="Times New Roman"/>
          <w:szCs w:val="24"/>
        </w:rPr>
        <w:t xml:space="preserve">), alespoň </w:t>
      </w:r>
      <w:r w:rsidR="0021431B">
        <w:rPr>
          <w:rFonts w:cs="Times New Roman"/>
          <w:szCs w:val="24"/>
        </w:rPr>
        <w:t>3 (</w:t>
      </w:r>
      <w:r w:rsidR="00916575">
        <w:rPr>
          <w:rFonts w:cs="Times New Roman"/>
          <w:szCs w:val="24"/>
        </w:rPr>
        <w:t>tři</w:t>
      </w:r>
      <w:r w:rsidR="0021431B">
        <w:rPr>
          <w:rFonts w:cs="Times New Roman"/>
          <w:szCs w:val="24"/>
        </w:rPr>
        <w:t>)</w:t>
      </w:r>
      <w:r w:rsidR="00916575">
        <w:rPr>
          <w:rFonts w:cs="Times New Roman"/>
          <w:szCs w:val="24"/>
        </w:rPr>
        <w:t xml:space="preserve"> pracovní dny předem.</w:t>
      </w:r>
    </w:p>
    <w:p w14:paraId="294757FC" w14:textId="32ABF719" w:rsidR="00C23237" w:rsidRPr="006B75B3" w:rsidRDefault="00915A7A" w:rsidP="0021431B">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C23237" w:rsidRPr="006B75B3">
        <w:rPr>
          <w:rFonts w:cs="Times New Roman"/>
          <w:szCs w:val="24"/>
        </w:rPr>
        <w:t xml:space="preserve"> je povinen používat takovou svozovou techniku, která bude splňovat emisní limity, právní předpisy a normy, včetně zákona o odpadech a prováděcích předpisů. Dále je </w:t>
      </w:r>
      <w:r w:rsidR="00C23237" w:rsidRPr="006B75B3">
        <w:rPr>
          <w:rFonts w:cs="Times New Roman"/>
          <w:szCs w:val="24"/>
        </w:rPr>
        <w:lastRenderedPageBreak/>
        <w:t>povinen udržovat svozovou techniku v bezvadném technickém stavu, zejména aby nedocházelo ke znečišťování komunikací úkapy provozních kapalin nebo jiným způsobem</w:t>
      </w:r>
      <w:r w:rsidR="000A2228">
        <w:rPr>
          <w:rFonts w:cs="Times New Roman"/>
          <w:szCs w:val="24"/>
        </w:rPr>
        <w:t>.</w:t>
      </w:r>
    </w:p>
    <w:p w14:paraId="31072DD2" w14:textId="6B7B352F" w:rsidR="00C23237" w:rsidRPr="006B75B3" w:rsidRDefault="00915A7A" w:rsidP="0021431B">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C23237" w:rsidRPr="006B75B3">
        <w:rPr>
          <w:rFonts w:cs="Times New Roman"/>
          <w:szCs w:val="24"/>
        </w:rPr>
        <w:t xml:space="preserve"> odpovídá za škody vzniklé při jeho činnosti, která vyplývá z této smlouvy (např. poškození vozidel</w:t>
      </w:r>
      <w:r w:rsidR="00543B11">
        <w:rPr>
          <w:rFonts w:cs="Times New Roman"/>
          <w:szCs w:val="24"/>
        </w:rPr>
        <w:t>, odpadových nádob</w:t>
      </w:r>
      <w:r w:rsidR="00C23237" w:rsidRPr="006B75B3">
        <w:rPr>
          <w:rFonts w:cs="Times New Roman"/>
          <w:szCs w:val="24"/>
        </w:rPr>
        <w:t xml:space="preserve"> nebo nemovitých věcí chybným postupem provádění svozu, poškození životního prostředí např. únikem ropných látek, mechanické poškození komunikací včetně kanalizačních vpustí apod.), a to jak objednateli, tak třetím osobám, a nese veškeré náklady spojené s náhradou těchto škod.</w:t>
      </w:r>
      <w:r w:rsidR="00543B11">
        <w:rPr>
          <w:rFonts w:cs="Times New Roman"/>
          <w:szCs w:val="24"/>
        </w:rPr>
        <w:t xml:space="preserve"> Vznik škody na majetku objednatele nebo třetích osob je poskytovatel neprodleně, nejpozději do jednoho pracovního dne od okamžiku, kdy škoda byla zjištěna, písemně oznámit (</w:t>
      </w:r>
      <w:r w:rsidR="0021431B">
        <w:rPr>
          <w:rFonts w:cs="Times New Roman"/>
          <w:szCs w:val="24"/>
        </w:rPr>
        <w:t>e-mailem, datovou schránkou nebo v listinné podobě</w:t>
      </w:r>
      <w:r w:rsidR="00543B11">
        <w:rPr>
          <w:rFonts w:cs="Times New Roman"/>
          <w:szCs w:val="24"/>
        </w:rPr>
        <w:t>) objednateli.</w:t>
      </w:r>
    </w:p>
    <w:p w14:paraId="7B75B1DE" w14:textId="40D051E4" w:rsidR="00C23237" w:rsidRPr="006B75B3" w:rsidRDefault="00C23237" w:rsidP="0021431B">
      <w:pPr>
        <w:pStyle w:val="Odstavecseseznamem"/>
        <w:numPr>
          <w:ilvl w:val="0"/>
          <w:numId w:val="15"/>
        </w:numPr>
        <w:spacing w:after="60"/>
        <w:ind w:left="357" w:hanging="357"/>
        <w:contextualSpacing w:val="0"/>
        <w:jc w:val="both"/>
        <w:rPr>
          <w:rFonts w:cs="Times New Roman"/>
          <w:szCs w:val="24"/>
        </w:rPr>
      </w:pPr>
      <w:bookmarkStart w:id="7" w:name="_Hlk113606005"/>
      <w:r w:rsidRPr="006B75B3">
        <w:rPr>
          <w:rFonts w:cs="Times New Roman"/>
          <w:szCs w:val="24"/>
        </w:rPr>
        <w:t xml:space="preserve">O charakteru a rozsahu případné škody musí být učiněn úřední záznam za přítomnosti objednatele i </w:t>
      </w:r>
      <w:r w:rsidR="00915A7A">
        <w:rPr>
          <w:rFonts w:cs="Times New Roman"/>
          <w:szCs w:val="24"/>
        </w:rPr>
        <w:t>poskytovatele</w:t>
      </w:r>
      <w:r w:rsidRPr="006B75B3">
        <w:rPr>
          <w:rFonts w:cs="Times New Roman"/>
          <w:szCs w:val="24"/>
        </w:rPr>
        <w:t xml:space="preserve"> (event. i třetí osoby, které byla škoda způsobena) nejpozději do 3</w:t>
      </w:r>
      <w:r w:rsidR="00D24239">
        <w:rPr>
          <w:rFonts w:cs="Times New Roman"/>
          <w:szCs w:val="24"/>
        </w:rPr>
        <w:t> (tří)</w:t>
      </w:r>
      <w:r w:rsidRPr="006B75B3">
        <w:rPr>
          <w:rFonts w:cs="Times New Roman"/>
          <w:szCs w:val="24"/>
        </w:rPr>
        <w:t xml:space="preserve"> dnů od zjištění škody.</w:t>
      </w:r>
      <w:r w:rsidR="00543B11">
        <w:rPr>
          <w:rFonts w:cs="Times New Roman"/>
          <w:szCs w:val="24"/>
        </w:rPr>
        <w:t xml:space="preserve"> V případě, že při provádění služeb dojde ze strany poskytovatele k poškození odpadové nádoby, je poskytovatel poškozenou odpadovou </w:t>
      </w:r>
      <w:r w:rsidR="009F2344">
        <w:rPr>
          <w:rFonts w:cs="Times New Roman"/>
          <w:szCs w:val="24"/>
        </w:rPr>
        <w:t xml:space="preserve">nádobu na dobu nezbytně nutnou </w:t>
      </w:r>
      <w:r w:rsidR="009F24F4">
        <w:rPr>
          <w:rFonts w:cs="Times New Roman"/>
          <w:szCs w:val="24"/>
        </w:rPr>
        <w:t xml:space="preserve">(tj. do doby provedení opravy poškozené odpadové nádoby či jiného nahrazení škody způsobené třetí osobě) </w:t>
      </w:r>
      <w:r w:rsidR="00543B11">
        <w:rPr>
          <w:rFonts w:cs="Times New Roman"/>
          <w:szCs w:val="24"/>
        </w:rPr>
        <w:t>bezplatně nahradit tak, aby nedošlo k narušení sběru (ukládání) a</w:t>
      </w:r>
      <w:r w:rsidR="001D3508">
        <w:rPr>
          <w:rFonts w:cs="Times New Roman"/>
          <w:szCs w:val="24"/>
        </w:rPr>
        <w:t> </w:t>
      </w:r>
      <w:r w:rsidR="00543B11">
        <w:rPr>
          <w:rFonts w:cs="Times New Roman"/>
          <w:szCs w:val="24"/>
        </w:rPr>
        <w:t>svozu odpadu</w:t>
      </w:r>
      <w:bookmarkEnd w:id="7"/>
      <w:r w:rsidR="00543B11">
        <w:rPr>
          <w:rFonts w:cs="Times New Roman"/>
          <w:szCs w:val="24"/>
        </w:rPr>
        <w:t>.</w:t>
      </w:r>
    </w:p>
    <w:p w14:paraId="6D359705" w14:textId="2EFF111F" w:rsidR="00C23237" w:rsidRPr="007418B6" w:rsidRDefault="00915A7A" w:rsidP="0021431B">
      <w:pPr>
        <w:pStyle w:val="Odstavecseseznamem"/>
        <w:numPr>
          <w:ilvl w:val="0"/>
          <w:numId w:val="15"/>
        </w:numPr>
        <w:spacing w:after="60"/>
        <w:ind w:left="357" w:hanging="357"/>
        <w:contextualSpacing w:val="0"/>
        <w:jc w:val="both"/>
        <w:rPr>
          <w:rFonts w:cs="Times New Roman"/>
          <w:b/>
          <w:szCs w:val="24"/>
        </w:rPr>
      </w:pPr>
      <w:r w:rsidRPr="007418B6">
        <w:rPr>
          <w:rFonts w:cs="Times New Roman"/>
          <w:b/>
          <w:szCs w:val="24"/>
        </w:rPr>
        <w:t>Poskytovatel</w:t>
      </w:r>
      <w:r w:rsidR="00C23237" w:rsidRPr="007418B6">
        <w:rPr>
          <w:rFonts w:cs="Times New Roman"/>
          <w:b/>
          <w:szCs w:val="24"/>
        </w:rPr>
        <w:t xml:space="preserve"> je povinen po celou dobu trvání smlouvy dodržovat platnou hierarchii nakládání s odpady stanovenou </w:t>
      </w:r>
      <w:r w:rsidR="007418B6">
        <w:rPr>
          <w:rFonts w:cs="Times New Roman"/>
          <w:b/>
          <w:szCs w:val="24"/>
        </w:rPr>
        <w:t xml:space="preserve">v ust. </w:t>
      </w:r>
      <w:r w:rsidR="00C23237" w:rsidRPr="007418B6">
        <w:rPr>
          <w:rFonts w:cs="Times New Roman"/>
          <w:b/>
          <w:szCs w:val="24"/>
        </w:rPr>
        <w:t xml:space="preserve">§ </w:t>
      </w:r>
      <w:r w:rsidR="007418B6">
        <w:rPr>
          <w:rFonts w:cs="Times New Roman"/>
          <w:b/>
          <w:szCs w:val="24"/>
        </w:rPr>
        <w:t>3 odst. 2</w:t>
      </w:r>
      <w:r w:rsidR="00C23237" w:rsidRPr="007418B6">
        <w:rPr>
          <w:rFonts w:cs="Times New Roman"/>
          <w:b/>
          <w:szCs w:val="24"/>
        </w:rPr>
        <w:t xml:space="preserve"> zákona o odpadech. Přebíraný odpad musí být primárně </w:t>
      </w:r>
      <w:r w:rsidR="007418B6">
        <w:rPr>
          <w:rFonts w:cs="Times New Roman"/>
          <w:b/>
          <w:szCs w:val="24"/>
        </w:rPr>
        <w:t xml:space="preserve">připravován k opětovnému použití, </w:t>
      </w:r>
      <w:r w:rsidR="00C23237" w:rsidRPr="007418B6">
        <w:rPr>
          <w:rFonts w:cs="Times New Roman"/>
          <w:b/>
          <w:szCs w:val="24"/>
        </w:rPr>
        <w:t>recyklován, následně jinak využíván</w:t>
      </w:r>
      <w:r w:rsidR="007418B6">
        <w:rPr>
          <w:rFonts w:cs="Times New Roman"/>
          <w:b/>
          <w:szCs w:val="24"/>
        </w:rPr>
        <w:t xml:space="preserve"> včetně energetického využití</w:t>
      </w:r>
      <w:r w:rsidR="00C23237" w:rsidRPr="007418B6">
        <w:rPr>
          <w:rFonts w:cs="Times New Roman"/>
          <w:b/>
          <w:szCs w:val="24"/>
        </w:rPr>
        <w:t xml:space="preserve"> a </w:t>
      </w:r>
      <w:r w:rsidR="007418B6">
        <w:rPr>
          <w:rFonts w:cs="Times New Roman"/>
          <w:b/>
          <w:szCs w:val="24"/>
        </w:rPr>
        <w:t>není-li možné</w:t>
      </w:r>
      <w:r w:rsidR="00C80E17">
        <w:rPr>
          <w:rFonts w:cs="Times New Roman"/>
          <w:b/>
          <w:szCs w:val="24"/>
        </w:rPr>
        <w:t xml:space="preserve"> ani to</w:t>
      </w:r>
      <w:r w:rsidR="007418B6">
        <w:rPr>
          <w:rFonts w:cs="Times New Roman"/>
          <w:b/>
          <w:szCs w:val="24"/>
        </w:rPr>
        <w:t xml:space="preserve">, </w:t>
      </w:r>
      <w:r w:rsidR="00C23237" w:rsidRPr="007418B6">
        <w:rPr>
          <w:rFonts w:cs="Times New Roman"/>
          <w:b/>
          <w:szCs w:val="24"/>
        </w:rPr>
        <w:t>odstraňován.</w:t>
      </w:r>
    </w:p>
    <w:p w14:paraId="3BEF80F2" w14:textId="0E9EA76D" w:rsidR="00C23237" w:rsidRPr="006B75B3" w:rsidRDefault="00915A7A" w:rsidP="0021431B">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C23237" w:rsidRPr="006B75B3">
        <w:rPr>
          <w:rFonts w:cs="Times New Roman"/>
          <w:szCs w:val="24"/>
        </w:rPr>
        <w:t xml:space="preserve"> je povinen ustanovit dispečink pro přijímání veškerých podnětů souvisejících s předmětem této smlouvy. Dispečink s obsluhou musí být v provozu v pracovní dny </w:t>
      </w:r>
      <w:r w:rsidR="00D24239">
        <w:rPr>
          <w:rFonts w:cs="Times New Roman"/>
          <w:szCs w:val="24"/>
        </w:rPr>
        <w:t xml:space="preserve">minimálně </w:t>
      </w:r>
      <w:r w:rsidR="00C23237" w:rsidRPr="006B75B3">
        <w:rPr>
          <w:rFonts w:cs="Times New Roman"/>
          <w:szCs w:val="24"/>
        </w:rPr>
        <w:t>od 8:00 do 16:00</w:t>
      </w:r>
      <w:r w:rsidR="00E23311">
        <w:rPr>
          <w:rFonts w:cs="Times New Roman"/>
          <w:szCs w:val="24"/>
        </w:rPr>
        <w:t xml:space="preserve"> hod</w:t>
      </w:r>
      <w:r w:rsidR="00C23237" w:rsidRPr="006B75B3">
        <w:rPr>
          <w:rFonts w:cs="Times New Roman"/>
          <w:szCs w:val="24"/>
        </w:rPr>
        <w:t>.</w:t>
      </w:r>
    </w:p>
    <w:p w14:paraId="6E328D91" w14:textId="77777777" w:rsidR="00C23237" w:rsidRPr="00051F37" w:rsidRDefault="00C23237" w:rsidP="0021431B">
      <w:pPr>
        <w:pStyle w:val="Odstavecseseznamem"/>
        <w:numPr>
          <w:ilvl w:val="0"/>
          <w:numId w:val="15"/>
        </w:numPr>
        <w:spacing w:after="60"/>
        <w:ind w:left="357" w:hanging="357"/>
        <w:contextualSpacing w:val="0"/>
        <w:jc w:val="both"/>
        <w:rPr>
          <w:rFonts w:cs="Times New Roman"/>
          <w:szCs w:val="24"/>
        </w:rPr>
      </w:pPr>
      <w:r w:rsidRPr="006B75B3">
        <w:rPr>
          <w:rFonts w:cs="Times New Roman"/>
          <w:szCs w:val="24"/>
        </w:rPr>
        <w:t xml:space="preserve">Na žádost objednatele je </w:t>
      </w:r>
      <w:r w:rsidR="00915A7A">
        <w:rPr>
          <w:rFonts w:cs="Times New Roman"/>
          <w:szCs w:val="24"/>
        </w:rPr>
        <w:t>poskytovatel</w:t>
      </w:r>
      <w:r w:rsidRPr="006B75B3">
        <w:rPr>
          <w:rFonts w:cs="Times New Roman"/>
          <w:szCs w:val="24"/>
        </w:rPr>
        <w:t xml:space="preserve"> v objednatelem stanovené přiměřené lhůtě povinen předložit doklady o způsobu nakládání s odpadem (např. množství využitého/odstraněného odpadu, aj.) a případná povolení nebo souhlasy </w:t>
      </w:r>
      <w:r w:rsidR="00051F37">
        <w:rPr>
          <w:rFonts w:cs="Times New Roman"/>
          <w:szCs w:val="24"/>
        </w:rPr>
        <w:t>poskytovatele</w:t>
      </w:r>
      <w:r w:rsidRPr="00051F37">
        <w:rPr>
          <w:rFonts w:cs="Times New Roman"/>
          <w:szCs w:val="24"/>
        </w:rPr>
        <w:t xml:space="preserve"> a </w:t>
      </w:r>
      <w:r w:rsidR="00051F37">
        <w:rPr>
          <w:rFonts w:cs="Times New Roman"/>
          <w:szCs w:val="24"/>
        </w:rPr>
        <w:t>jeho</w:t>
      </w:r>
      <w:r w:rsidRPr="00051F37">
        <w:rPr>
          <w:rFonts w:cs="Times New Roman"/>
          <w:szCs w:val="24"/>
        </w:rPr>
        <w:t xml:space="preserve"> poddodavatelů, které jsou nezbytné pro plnění této smlouvy v souladu s platnými právními předpisy.</w:t>
      </w:r>
    </w:p>
    <w:p w14:paraId="246DE2B9" w14:textId="77777777" w:rsidR="00C23237" w:rsidRPr="006B75B3" w:rsidRDefault="00C23237" w:rsidP="0021431B">
      <w:pPr>
        <w:pStyle w:val="Odstavecseseznamem"/>
        <w:numPr>
          <w:ilvl w:val="0"/>
          <w:numId w:val="15"/>
        </w:numPr>
        <w:spacing w:after="60"/>
        <w:ind w:left="357" w:hanging="357"/>
        <w:contextualSpacing w:val="0"/>
        <w:jc w:val="both"/>
        <w:rPr>
          <w:rFonts w:cs="Times New Roman"/>
          <w:szCs w:val="24"/>
        </w:rPr>
      </w:pPr>
      <w:r w:rsidRPr="006B75B3">
        <w:rPr>
          <w:rFonts w:cs="Times New Roman"/>
          <w:szCs w:val="24"/>
        </w:rPr>
        <w:t xml:space="preserve">Není-li v této smlouvě uvedeno jinak, není </w:t>
      </w:r>
      <w:r w:rsidR="00915A7A">
        <w:rPr>
          <w:rFonts w:cs="Times New Roman"/>
          <w:szCs w:val="24"/>
        </w:rPr>
        <w:t>poskytovatel</w:t>
      </w:r>
      <w:r w:rsidRPr="006B75B3">
        <w:rPr>
          <w:rFonts w:cs="Times New Roman"/>
          <w:szCs w:val="24"/>
        </w:rPr>
        <w:t xml:space="preserve"> oprávněn ani povinen provést jakoukoliv změnu ujednaných služeb bez písemné dohody s objednatelem ve formě písemného dodatku. </w:t>
      </w:r>
    </w:p>
    <w:p w14:paraId="269F8E2D" w14:textId="77777777" w:rsidR="00C23237" w:rsidRDefault="00915A7A" w:rsidP="0021431B">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C23237" w:rsidRPr="006B75B3">
        <w:rPr>
          <w:rFonts w:cs="Times New Roman"/>
          <w:szCs w:val="24"/>
        </w:rPr>
        <w:t xml:space="preserve"> je povinen dodržovat mlčenlivost o skutečnostech získaných v souvislosti s plněním </w:t>
      </w:r>
      <w:r w:rsidR="006B75B3" w:rsidRPr="006B75B3">
        <w:rPr>
          <w:rFonts w:cs="Times New Roman"/>
          <w:szCs w:val="24"/>
        </w:rPr>
        <w:t>této smlouvy</w:t>
      </w:r>
      <w:r w:rsidR="00C23237" w:rsidRPr="006B75B3">
        <w:rPr>
          <w:rFonts w:cs="Times New Roman"/>
          <w:szCs w:val="24"/>
        </w:rPr>
        <w:t>.</w:t>
      </w:r>
    </w:p>
    <w:p w14:paraId="521E2C50" w14:textId="57CA1313" w:rsidR="00E20C01" w:rsidRDefault="00051F37" w:rsidP="0021431B">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E20C01" w:rsidRPr="00740E7E">
        <w:rPr>
          <w:rFonts w:cs="Times New Roman"/>
          <w:szCs w:val="24"/>
        </w:rPr>
        <w:t xml:space="preserve"> není povinen provést svoz odpadu, </w:t>
      </w:r>
      <w:r w:rsidR="00E20C01" w:rsidRPr="00E20C01">
        <w:rPr>
          <w:rFonts w:cs="Times New Roman"/>
          <w:szCs w:val="24"/>
        </w:rPr>
        <w:t>jestliže sjízdnost vozovek vedoucí</w:t>
      </w:r>
      <w:r w:rsidR="00E23311">
        <w:rPr>
          <w:rFonts w:cs="Times New Roman"/>
          <w:szCs w:val="24"/>
        </w:rPr>
        <w:t>ch</w:t>
      </w:r>
      <w:r w:rsidR="00E20C01" w:rsidRPr="00E20C01">
        <w:rPr>
          <w:rFonts w:cs="Times New Roman"/>
          <w:szCs w:val="24"/>
        </w:rPr>
        <w:t xml:space="preserve"> </w:t>
      </w:r>
      <w:r w:rsidR="00525DA8">
        <w:rPr>
          <w:rFonts w:cs="Times New Roman"/>
          <w:szCs w:val="24"/>
        </w:rPr>
        <w:t>k</w:t>
      </w:r>
      <w:r w:rsidR="00A01B62">
        <w:rPr>
          <w:rFonts w:cs="Times New Roman"/>
          <w:szCs w:val="24"/>
        </w:rPr>
        <w:t> </w:t>
      </w:r>
      <w:r w:rsidR="00525DA8">
        <w:rPr>
          <w:rFonts w:cs="Times New Roman"/>
          <w:szCs w:val="24"/>
        </w:rPr>
        <w:t>odpadovým</w:t>
      </w:r>
      <w:r w:rsidR="00E20C01" w:rsidRPr="00E20C01">
        <w:rPr>
          <w:rFonts w:cs="Times New Roman"/>
          <w:szCs w:val="24"/>
        </w:rPr>
        <w:t xml:space="preserve"> nádobám zabrání příjezdu sběrných vozidel k těmto stanovištím</w:t>
      </w:r>
      <w:r w:rsidR="000A2228">
        <w:rPr>
          <w:rFonts w:cs="Times New Roman"/>
          <w:szCs w:val="24"/>
        </w:rPr>
        <w:t xml:space="preserve"> (čímž není dotčeno ujednání obsažené v</w:t>
      </w:r>
      <w:r w:rsidR="007339C4">
        <w:rPr>
          <w:rFonts w:cs="Times New Roman"/>
          <w:szCs w:val="24"/>
        </w:rPr>
        <w:t xml:space="preserve"> poslední větě </w:t>
      </w:r>
      <w:r w:rsidR="000A2228">
        <w:rPr>
          <w:rFonts w:cs="Times New Roman"/>
          <w:szCs w:val="24"/>
        </w:rPr>
        <w:t>odst. 1</w:t>
      </w:r>
      <w:r w:rsidR="009F2344">
        <w:rPr>
          <w:rFonts w:cs="Times New Roman"/>
          <w:szCs w:val="24"/>
        </w:rPr>
        <w:t>1</w:t>
      </w:r>
      <w:r w:rsidR="000A2228">
        <w:rPr>
          <w:rFonts w:cs="Times New Roman"/>
          <w:szCs w:val="24"/>
        </w:rPr>
        <w:t xml:space="preserve"> tohoto článku)</w:t>
      </w:r>
      <w:r w:rsidR="00E20C01" w:rsidRPr="00E20C01">
        <w:rPr>
          <w:rFonts w:cs="Times New Roman"/>
          <w:szCs w:val="24"/>
        </w:rPr>
        <w:t xml:space="preserve"> či </w:t>
      </w:r>
      <w:r w:rsidR="00525DA8">
        <w:rPr>
          <w:rFonts w:cs="Times New Roman"/>
          <w:szCs w:val="24"/>
        </w:rPr>
        <w:t>odpadové</w:t>
      </w:r>
      <w:r w:rsidR="00E20C01" w:rsidRPr="00E20C01">
        <w:rPr>
          <w:rFonts w:cs="Times New Roman"/>
          <w:szCs w:val="24"/>
        </w:rPr>
        <w:t xml:space="preserve"> </w:t>
      </w:r>
      <w:r w:rsidR="00E20C01">
        <w:rPr>
          <w:rFonts w:cs="Times New Roman"/>
          <w:szCs w:val="24"/>
        </w:rPr>
        <w:t>nádoby nebudou volně přístupny.</w:t>
      </w:r>
    </w:p>
    <w:p w14:paraId="6A96DC57" w14:textId="44F15D1A" w:rsidR="000A2228" w:rsidRDefault="000A2228" w:rsidP="0021431B">
      <w:pPr>
        <w:pStyle w:val="Odstavecseseznamem"/>
        <w:numPr>
          <w:ilvl w:val="0"/>
          <w:numId w:val="15"/>
        </w:numPr>
        <w:spacing w:after="60"/>
        <w:ind w:left="357" w:hanging="357"/>
        <w:contextualSpacing w:val="0"/>
        <w:jc w:val="both"/>
        <w:rPr>
          <w:rFonts w:cs="Times New Roman"/>
          <w:szCs w:val="24"/>
        </w:rPr>
      </w:pPr>
      <w:r>
        <w:rPr>
          <w:rFonts w:cs="Times New Roman"/>
          <w:szCs w:val="24"/>
        </w:rPr>
        <w:t xml:space="preserve">Poskytovatel je povinen vést průběžnou evidenci o převzatých odpadech </w:t>
      </w:r>
      <w:r w:rsidRPr="004E672A">
        <w:rPr>
          <w:rFonts w:cs="Times New Roman"/>
          <w:szCs w:val="24"/>
        </w:rPr>
        <w:t>dle vyhlášky č.</w:t>
      </w:r>
      <w:r w:rsidR="007339C4">
        <w:rPr>
          <w:rFonts w:cs="Times New Roman"/>
          <w:szCs w:val="24"/>
        </w:rPr>
        <w:t> </w:t>
      </w:r>
      <w:r w:rsidRPr="004E672A">
        <w:rPr>
          <w:rFonts w:cs="Times New Roman"/>
          <w:szCs w:val="24"/>
        </w:rPr>
        <w:t xml:space="preserve">383/2001 Sb., o </w:t>
      </w:r>
      <w:r w:rsidRPr="007339C4">
        <w:rPr>
          <w:rFonts w:cs="Times New Roman"/>
          <w:szCs w:val="24"/>
        </w:rPr>
        <w:t>podrobnostech nakládání s</w:t>
      </w:r>
      <w:r w:rsidR="00F33BE4">
        <w:rPr>
          <w:rFonts w:cs="Times New Roman"/>
          <w:szCs w:val="24"/>
        </w:rPr>
        <w:t> </w:t>
      </w:r>
      <w:r w:rsidRPr="007339C4">
        <w:rPr>
          <w:rFonts w:cs="Times New Roman"/>
          <w:szCs w:val="24"/>
        </w:rPr>
        <w:t>odpady</w:t>
      </w:r>
      <w:r w:rsidR="00F33BE4">
        <w:rPr>
          <w:rFonts w:cs="Times New Roman"/>
          <w:szCs w:val="24"/>
        </w:rPr>
        <w:t>, resp. v souladu s právním předpisem (právními předpisy), kterými bude uvedená vyhláška nahrazena</w:t>
      </w:r>
      <w:r w:rsidRPr="007339C4">
        <w:rPr>
          <w:rFonts w:cs="Times New Roman"/>
          <w:szCs w:val="24"/>
        </w:rPr>
        <w:t xml:space="preserve">; tato evidence bude předávána objednateli nejpozději do </w:t>
      </w:r>
      <w:r w:rsidR="007339C4" w:rsidRPr="007339C4">
        <w:rPr>
          <w:rFonts w:cs="Times New Roman"/>
          <w:szCs w:val="24"/>
        </w:rPr>
        <w:t>10</w:t>
      </w:r>
      <w:r w:rsidRPr="007339C4">
        <w:rPr>
          <w:rFonts w:cs="Times New Roman"/>
          <w:szCs w:val="24"/>
        </w:rPr>
        <w:t xml:space="preserve">. dne následujícího kalendářního </w:t>
      </w:r>
      <w:r w:rsidR="007339C4" w:rsidRPr="007339C4">
        <w:rPr>
          <w:rFonts w:cs="Times New Roman"/>
          <w:szCs w:val="24"/>
        </w:rPr>
        <w:t xml:space="preserve">čtvrtletí </w:t>
      </w:r>
      <w:r w:rsidRPr="007339C4">
        <w:rPr>
          <w:rFonts w:cs="Times New Roman"/>
          <w:szCs w:val="24"/>
        </w:rPr>
        <w:t xml:space="preserve">za </w:t>
      </w:r>
      <w:r w:rsidR="007339C4" w:rsidRPr="007339C4">
        <w:rPr>
          <w:rFonts w:cs="Times New Roman"/>
          <w:szCs w:val="24"/>
        </w:rPr>
        <w:t xml:space="preserve">období bezprostředně předcházejícího kalendářního </w:t>
      </w:r>
      <w:r w:rsidR="007339C4" w:rsidRPr="002D1753">
        <w:rPr>
          <w:rFonts w:cs="Times New Roman"/>
          <w:szCs w:val="24"/>
        </w:rPr>
        <w:t>čtvrtletí</w:t>
      </w:r>
      <w:r w:rsidRPr="002D1753">
        <w:rPr>
          <w:rFonts w:cs="Times New Roman"/>
          <w:szCs w:val="24"/>
        </w:rPr>
        <w:t xml:space="preserve"> ve formátu </w:t>
      </w:r>
      <w:r w:rsidR="00215282">
        <w:rPr>
          <w:rFonts w:cs="Times New Roman"/>
          <w:szCs w:val="24"/>
        </w:rPr>
        <w:t>xls/</w:t>
      </w:r>
      <w:r w:rsidRPr="002D1753">
        <w:rPr>
          <w:rFonts w:cs="Times New Roman"/>
          <w:szCs w:val="24"/>
        </w:rPr>
        <w:t>xlsx a do 20.</w:t>
      </w:r>
      <w:r w:rsidR="00F33BE4">
        <w:rPr>
          <w:rFonts w:cs="Times New Roman"/>
          <w:szCs w:val="24"/>
        </w:rPr>
        <w:t xml:space="preserve"> </w:t>
      </w:r>
      <w:r w:rsidR="00215282">
        <w:rPr>
          <w:rFonts w:cs="Times New Roman"/>
          <w:szCs w:val="24"/>
        </w:rPr>
        <w:t>ledna</w:t>
      </w:r>
      <w:r w:rsidR="00A01B62">
        <w:rPr>
          <w:rFonts w:cs="Times New Roman"/>
          <w:szCs w:val="24"/>
        </w:rPr>
        <w:t xml:space="preserve"> </w:t>
      </w:r>
      <w:r w:rsidRPr="002D1753">
        <w:rPr>
          <w:rFonts w:cs="Times New Roman"/>
          <w:szCs w:val="24"/>
        </w:rPr>
        <w:t xml:space="preserve">kalendářního roku za </w:t>
      </w:r>
      <w:r w:rsidR="00001274" w:rsidRPr="002D1753">
        <w:rPr>
          <w:rFonts w:cs="Times New Roman"/>
          <w:szCs w:val="24"/>
        </w:rPr>
        <w:t>období předchozího kalendářního roku</w:t>
      </w:r>
      <w:r w:rsidRPr="002D1753">
        <w:rPr>
          <w:rFonts w:cs="Times New Roman"/>
          <w:szCs w:val="24"/>
        </w:rPr>
        <w:t xml:space="preserve"> v datovém standardu Integrovaného systému pro plnění ohlašovacích povinností (ISPOP)</w:t>
      </w:r>
      <w:r w:rsidR="007339C4" w:rsidRPr="002D1753">
        <w:rPr>
          <w:rFonts w:cs="Times New Roman"/>
          <w:szCs w:val="24"/>
        </w:rPr>
        <w:t>.</w:t>
      </w:r>
    </w:p>
    <w:p w14:paraId="79521854" w14:textId="2EF8A9A2" w:rsidR="005F5E24" w:rsidRPr="002D1753" w:rsidRDefault="005F5E24" w:rsidP="00B2535C">
      <w:pPr>
        <w:pStyle w:val="Odstavecseseznamem"/>
        <w:numPr>
          <w:ilvl w:val="0"/>
          <w:numId w:val="15"/>
        </w:numPr>
        <w:spacing w:after="200"/>
        <w:ind w:left="357" w:hanging="357"/>
        <w:contextualSpacing w:val="0"/>
        <w:jc w:val="both"/>
        <w:rPr>
          <w:rFonts w:cs="Times New Roman"/>
          <w:szCs w:val="24"/>
        </w:rPr>
      </w:pPr>
      <w:r>
        <w:rPr>
          <w:rFonts w:cs="Times New Roman"/>
          <w:szCs w:val="24"/>
        </w:rPr>
        <w:t>V každém kalendářním roce účinnosti závazku poskytovatele provádět služby je poskytovatel povinen</w:t>
      </w:r>
      <w:r w:rsidRPr="00F058F8">
        <w:rPr>
          <w:rFonts w:cs="Times New Roman"/>
          <w:szCs w:val="24"/>
        </w:rPr>
        <w:t xml:space="preserve"> u jakéhokoliv provozovatele vhodné skládky, se kterým má </w:t>
      </w:r>
      <w:r>
        <w:rPr>
          <w:rFonts w:cs="Times New Roman"/>
          <w:szCs w:val="24"/>
        </w:rPr>
        <w:t>poskytovatel</w:t>
      </w:r>
      <w:r w:rsidRPr="00F058F8">
        <w:rPr>
          <w:rFonts w:cs="Times New Roman"/>
          <w:szCs w:val="24"/>
        </w:rPr>
        <w:t xml:space="preserve"> uzavřený smluvní vztah</w:t>
      </w:r>
      <w:r>
        <w:rPr>
          <w:rFonts w:cs="Times New Roman"/>
          <w:szCs w:val="24"/>
        </w:rPr>
        <w:t>,</w:t>
      </w:r>
      <w:r w:rsidRPr="00F058F8">
        <w:rPr>
          <w:rFonts w:cs="Times New Roman"/>
          <w:szCs w:val="24"/>
        </w:rPr>
        <w:t xml:space="preserve"> uplatňovat </w:t>
      </w:r>
      <w:r>
        <w:rPr>
          <w:rFonts w:cs="Times New Roman"/>
          <w:szCs w:val="24"/>
        </w:rPr>
        <w:t>třídící slevu ve smyslu ust. § 157 zákona o odpadech, a to</w:t>
      </w:r>
      <w:r w:rsidRPr="00F058F8">
        <w:rPr>
          <w:rFonts w:cs="Times New Roman"/>
          <w:szCs w:val="24"/>
        </w:rPr>
        <w:t xml:space="preserve"> v maximální možné výši</w:t>
      </w:r>
      <w:r>
        <w:rPr>
          <w:rFonts w:cs="Times New Roman"/>
          <w:szCs w:val="24"/>
        </w:rPr>
        <w:t xml:space="preserve"> a ve vztahu</w:t>
      </w:r>
      <w:r w:rsidRPr="00F058F8">
        <w:rPr>
          <w:rFonts w:cs="Times New Roman"/>
          <w:szCs w:val="24"/>
        </w:rPr>
        <w:t xml:space="preserve"> k veškerému možnému odpadu.</w:t>
      </w:r>
    </w:p>
    <w:p w14:paraId="388FE94C" w14:textId="77777777" w:rsidR="00A068E1" w:rsidRDefault="00A068E1" w:rsidP="00644121">
      <w:pPr>
        <w:keepNext/>
        <w:jc w:val="center"/>
        <w:rPr>
          <w:rFonts w:cs="Times New Roman"/>
          <w:b/>
          <w:bCs/>
          <w:szCs w:val="24"/>
        </w:rPr>
      </w:pPr>
      <w:r>
        <w:rPr>
          <w:rFonts w:cs="Times New Roman"/>
          <w:b/>
          <w:bCs/>
          <w:szCs w:val="24"/>
        </w:rPr>
        <w:lastRenderedPageBreak/>
        <w:t>Článek VI.</w:t>
      </w:r>
    </w:p>
    <w:p w14:paraId="03F5CD79" w14:textId="77777777" w:rsidR="00A068E1" w:rsidRDefault="00A068E1" w:rsidP="00644121">
      <w:pPr>
        <w:keepNext/>
        <w:spacing w:after="60"/>
        <w:jc w:val="center"/>
        <w:rPr>
          <w:rFonts w:cs="Times New Roman"/>
          <w:b/>
          <w:bCs/>
          <w:szCs w:val="24"/>
        </w:rPr>
      </w:pPr>
      <w:r>
        <w:rPr>
          <w:rFonts w:cs="Times New Roman"/>
          <w:b/>
          <w:bCs/>
          <w:szCs w:val="24"/>
        </w:rPr>
        <w:t>Práva a povinnosti objednatele</w:t>
      </w:r>
    </w:p>
    <w:p w14:paraId="07D84BAA" w14:textId="77777777" w:rsidR="00E20C01" w:rsidRDefault="00E20C01" w:rsidP="00B2535C">
      <w:pPr>
        <w:pStyle w:val="Odstavecseseznamem"/>
        <w:numPr>
          <w:ilvl w:val="0"/>
          <w:numId w:val="5"/>
        </w:numPr>
        <w:spacing w:after="60"/>
        <w:ind w:left="357" w:hanging="357"/>
        <w:contextualSpacing w:val="0"/>
        <w:jc w:val="both"/>
        <w:rPr>
          <w:rFonts w:cs="Times New Roman"/>
          <w:szCs w:val="24"/>
        </w:rPr>
      </w:pPr>
      <w:r w:rsidRPr="00E20C01">
        <w:rPr>
          <w:rFonts w:cs="Times New Roman"/>
          <w:szCs w:val="24"/>
        </w:rPr>
        <w:t xml:space="preserve">Objednatel poskytne </w:t>
      </w:r>
      <w:r w:rsidR="00FC17B8">
        <w:rPr>
          <w:rFonts w:cs="Times New Roman"/>
          <w:szCs w:val="24"/>
        </w:rPr>
        <w:t>poskytovateli</w:t>
      </w:r>
      <w:r w:rsidRPr="00E20C01">
        <w:rPr>
          <w:rFonts w:cs="Times New Roman"/>
          <w:szCs w:val="24"/>
        </w:rPr>
        <w:t xml:space="preserve"> všechny podklady nezbytné k řádnému provádění služeb uvedených v čl. II. této smlouvy a rovněž nezbytnou součinnost v termínech umožňujících jejich řádné provádění.</w:t>
      </w:r>
    </w:p>
    <w:p w14:paraId="0FDB6EC9" w14:textId="4C39FA57" w:rsidR="00D84375" w:rsidRDefault="00D84375" w:rsidP="00B2535C">
      <w:pPr>
        <w:pStyle w:val="Odstavecseseznamem"/>
        <w:numPr>
          <w:ilvl w:val="0"/>
          <w:numId w:val="5"/>
        </w:numPr>
        <w:spacing w:after="60"/>
        <w:ind w:left="357" w:hanging="357"/>
        <w:contextualSpacing w:val="0"/>
        <w:jc w:val="both"/>
        <w:rPr>
          <w:rFonts w:cs="Times New Roman"/>
          <w:szCs w:val="24"/>
        </w:rPr>
      </w:pPr>
      <w:r>
        <w:rPr>
          <w:rFonts w:cs="Times New Roman"/>
          <w:szCs w:val="24"/>
        </w:rPr>
        <w:t xml:space="preserve">Bude-li objednatel požadovat poskytnutí služeb v jiném rozsahu, než jaký je uveden v přílohách </w:t>
      </w:r>
      <w:r w:rsidRPr="002E1EBF">
        <w:rPr>
          <w:rFonts w:cs="Times New Roman"/>
          <w:szCs w:val="24"/>
        </w:rPr>
        <w:t>této smlouvy</w:t>
      </w:r>
      <w:r w:rsidR="002E1EBF" w:rsidRPr="002E1EBF">
        <w:rPr>
          <w:rFonts w:cs="Times New Roman"/>
          <w:szCs w:val="24"/>
        </w:rPr>
        <w:t xml:space="preserve"> či provedení mimořádného sběru, svozu a odstranění směsného komunálního odpadu</w:t>
      </w:r>
      <w:r w:rsidRPr="002E1EBF">
        <w:rPr>
          <w:rFonts w:cs="Times New Roman"/>
          <w:szCs w:val="24"/>
        </w:rPr>
        <w:t>, je povinen tuto skutečnost písemně oznámit poskytovateli</w:t>
      </w:r>
      <w:r w:rsidR="00525DA8" w:rsidRPr="002E1EBF">
        <w:rPr>
          <w:rFonts w:cs="Times New Roman"/>
          <w:szCs w:val="24"/>
        </w:rPr>
        <w:t xml:space="preserve"> </w:t>
      </w:r>
      <w:r w:rsidR="00525DA8" w:rsidRPr="002E1EBF">
        <w:rPr>
          <w:rFonts w:cs="Times New Roman"/>
          <w:bCs/>
          <w:szCs w:val="24"/>
        </w:rPr>
        <w:t>(</w:t>
      </w:r>
      <w:r w:rsidR="00B2535C">
        <w:rPr>
          <w:rFonts w:cs="Times New Roman"/>
          <w:szCs w:val="24"/>
        </w:rPr>
        <w:t>e-mailem, datovou schránkou nebo v listinné podobě</w:t>
      </w:r>
      <w:r w:rsidR="00525DA8" w:rsidRPr="002E1EBF">
        <w:rPr>
          <w:rFonts w:cs="Times New Roman"/>
          <w:bCs/>
          <w:szCs w:val="24"/>
        </w:rPr>
        <w:t>)</w:t>
      </w:r>
      <w:r w:rsidRPr="002E1EBF">
        <w:rPr>
          <w:rFonts w:cs="Times New Roman"/>
          <w:szCs w:val="24"/>
        </w:rPr>
        <w:t xml:space="preserve">, a to alespoň </w:t>
      </w:r>
      <w:r w:rsidR="002E1EBF" w:rsidRPr="002E1EBF">
        <w:rPr>
          <w:rFonts w:cs="Times New Roman"/>
          <w:szCs w:val="24"/>
        </w:rPr>
        <w:t>36 hodin</w:t>
      </w:r>
      <w:r w:rsidRPr="002E1EBF">
        <w:rPr>
          <w:rFonts w:cs="Times New Roman"/>
          <w:szCs w:val="24"/>
        </w:rPr>
        <w:t xml:space="preserve"> před</w:t>
      </w:r>
      <w:r w:rsidR="00BC0C64" w:rsidRPr="002E1EBF">
        <w:rPr>
          <w:rFonts w:cs="Times New Roman"/>
          <w:szCs w:val="24"/>
        </w:rPr>
        <w:t xml:space="preserve"> účinností požadované změny či termínem</w:t>
      </w:r>
      <w:r w:rsidR="002E1EBF" w:rsidRPr="002E1EBF">
        <w:rPr>
          <w:rFonts w:cs="Times New Roman"/>
          <w:szCs w:val="24"/>
        </w:rPr>
        <w:t xml:space="preserve"> provedení</w:t>
      </w:r>
      <w:r w:rsidR="002E1EBF" w:rsidRPr="002E1EBF" w:rsidDel="002E1EBF">
        <w:rPr>
          <w:rFonts w:cs="Times New Roman"/>
          <w:szCs w:val="24"/>
        </w:rPr>
        <w:t xml:space="preserve"> </w:t>
      </w:r>
      <w:r w:rsidR="00BC0C64" w:rsidRPr="002E1EBF">
        <w:rPr>
          <w:rFonts w:cs="Times New Roman"/>
          <w:szCs w:val="24"/>
        </w:rPr>
        <w:t>požadovaného</w:t>
      </w:r>
      <w:r w:rsidR="00077C7D">
        <w:rPr>
          <w:rFonts w:cs="Times New Roman"/>
          <w:szCs w:val="24"/>
        </w:rPr>
        <w:t xml:space="preserve"> mimořádného</w:t>
      </w:r>
      <w:r w:rsidR="00BC0C64" w:rsidRPr="002E1EBF">
        <w:rPr>
          <w:rFonts w:cs="Times New Roman"/>
          <w:szCs w:val="24"/>
        </w:rPr>
        <w:t xml:space="preserve"> </w:t>
      </w:r>
      <w:r w:rsidR="002E1EBF" w:rsidRPr="002E1EBF">
        <w:rPr>
          <w:rFonts w:cs="Times New Roman"/>
          <w:szCs w:val="24"/>
        </w:rPr>
        <w:t>sběru, svozu a</w:t>
      </w:r>
      <w:r w:rsidR="00A01B62">
        <w:rPr>
          <w:rFonts w:cs="Times New Roman"/>
          <w:szCs w:val="24"/>
        </w:rPr>
        <w:t> </w:t>
      </w:r>
      <w:r w:rsidR="002E1EBF" w:rsidRPr="002E1EBF">
        <w:rPr>
          <w:rFonts w:cs="Times New Roman"/>
          <w:szCs w:val="24"/>
        </w:rPr>
        <w:t>odstranění směsného komunálního odpadu</w:t>
      </w:r>
      <w:r w:rsidRPr="002E1EBF">
        <w:rPr>
          <w:rFonts w:cs="Times New Roman"/>
          <w:szCs w:val="24"/>
        </w:rPr>
        <w:t>.</w:t>
      </w:r>
      <w:r w:rsidR="008D3443">
        <w:rPr>
          <w:rFonts w:cs="Times New Roman"/>
          <w:szCs w:val="24"/>
        </w:rPr>
        <w:t xml:space="preserve"> </w:t>
      </w:r>
      <w:r w:rsidR="002144D7">
        <w:rPr>
          <w:rFonts w:cs="Times New Roman"/>
          <w:szCs w:val="24"/>
        </w:rPr>
        <w:t xml:space="preserve">Svoz odpadu uloženého v bezprostřední blízkosti odpadových nádob, popř. v přiložených pytlích, je poskytovatel povinen provést, bude-li o to požádán objednatelem nejpozději </w:t>
      </w:r>
      <w:r w:rsidR="00204FBA">
        <w:rPr>
          <w:rFonts w:cs="Times New Roman"/>
          <w:szCs w:val="24"/>
        </w:rPr>
        <w:t xml:space="preserve">před </w:t>
      </w:r>
      <w:r w:rsidR="002144D7">
        <w:rPr>
          <w:rFonts w:cs="Times New Roman"/>
          <w:szCs w:val="24"/>
        </w:rPr>
        <w:t>započetí</w:t>
      </w:r>
      <w:r w:rsidR="00204FBA">
        <w:rPr>
          <w:rFonts w:cs="Times New Roman"/>
          <w:szCs w:val="24"/>
        </w:rPr>
        <w:t>m</w:t>
      </w:r>
      <w:r w:rsidR="002144D7">
        <w:rPr>
          <w:rFonts w:cs="Times New Roman"/>
          <w:szCs w:val="24"/>
        </w:rPr>
        <w:t xml:space="preserve"> svozu v příslušný svozový den. </w:t>
      </w:r>
      <w:r w:rsidR="008D3443">
        <w:rPr>
          <w:rFonts w:cs="Times New Roman"/>
          <w:szCs w:val="24"/>
        </w:rPr>
        <w:t>Poskytovatel je výše uvedené požadavky objednatele povinen akceptovat.</w:t>
      </w:r>
    </w:p>
    <w:p w14:paraId="56B52BF8" w14:textId="150A0019" w:rsidR="00F058F8" w:rsidRDefault="00F058F8" w:rsidP="00B2535C">
      <w:pPr>
        <w:pStyle w:val="Odstavecseseznamem"/>
        <w:numPr>
          <w:ilvl w:val="0"/>
          <w:numId w:val="5"/>
        </w:numPr>
        <w:spacing w:after="60"/>
        <w:ind w:left="357" w:hanging="357"/>
        <w:contextualSpacing w:val="0"/>
        <w:jc w:val="both"/>
        <w:rPr>
          <w:rFonts w:cs="Times New Roman"/>
          <w:szCs w:val="24"/>
        </w:rPr>
      </w:pPr>
      <w:r>
        <w:rPr>
          <w:rFonts w:cs="Times New Roman"/>
          <w:szCs w:val="24"/>
        </w:rPr>
        <w:t>Za účelem zajištění</w:t>
      </w:r>
      <w:r w:rsidR="005F5E24">
        <w:rPr>
          <w:rFonts w:cs="Times New Roman"/>
          <w:szCs w:val="24"/>
        </w:rPr>
        <w:t xml:space="preserve"> řádného</w:t>
      </w:r>
      <w:r>
        <w:rPr>
          <w:rFonts w:cs="Times New Roman"/>
          <w:szCs w:val="24"/>
        </w:rPr>
        <w:t xml:space="preserve"> uplatnění třídící slevy poskytne objednatel </w:t>
      </w:r>
      <w:r w:rsidR="005F5E24">
        <w:rPr>
          <w:rFonts w:cs="Times New Roman"/>
          <w:szCs w:val="24"/>
        </w:rPr>
        <w:t>poskytovateli</w:t>
      </w:r>
      <w:r>
        <w:rPr>
          <w:rFonts w:cs="Times New Roman"/>
          <w:szCs w:val="24"/>
        </w:rPr>
        <w:t xml:space="preserve"> písemnou plnou moc</w:t>
      </w:r>
      <w:r w:rsidR="005F5E24">
        <w:rPr>
          <w:rFonts w:cs="Times New Roman"/>
          <w:szCs w:val="24"/>
        </w:rPr>
        <w:t>. Stejně tak je objednatel povinen poskytnout poskytovateli součinnost nezbytnou k řádnému uplatnění třídící slevy.</w:t>
      </w:r>
    </w:p>
    <w:p w14:paraId="7035C712" w14:textId="4AAD4909" w:rsidR="00E20C01" w:rsidRDefault="00E20C01" w:rsidP="00B2535C">
      <w:pPr>
        <w:pStyle w:val="Odstavecseseznamem"/>
        <w:numPr>
          <w:ilvl w:val="0"/>
          <w:numId w:val="5"/>
        </w:numPr>
        <w:spacing w:after="60"/>
        <w:ind w:left="357" w:hanging="357"/>
        <w:contextualSpacing w:val="0"/>
        <w:jc w:val="both"/>
        <w:rPr>
          <w:rFonts w:cs="Times New Roman"/>
          <w:szCs w:val="24"/>
        </w:rPr>
      </w:pPr>
      <w:r w:rsidRPr="00E20C01">
        <w:rPr>
          <w:rFonts w:cs="Times New Roman"/>
          <w:szCs w:val="24"/>
        </w:rPr>
        <w:t xml:space="preserve">V případě překážek, které by mohly mít vliv na provedení svozu (uzavírka komunikace, stavební činnost apod.), je objednatel povinen informovat e-mailem </w:t>
      </w:r>
      <w:r w:rsidR="00FC17B8">
        <w:rPr>
          <w:rFonts w:cs="Times New Roman"/>
          <w:szCs w:val="24"/>
        </w:rPr>
        <w:t>poskytovatele</w:t>
      </w:r>
      <w:r w:rsidRPr="00E20C01">
        <w:rPr>
          <w:rFonts w:cs="Times New Roman"/>
          <w:szCs w:val="24"/>
        </w:rPr>
        <w:t xml:space="preserve"> nejméně 3</w:t>
      </w:r>
      <w:r w:rsidR="00062809">
        <w:rPr>
          <w:rFonts w:cs="Times New Roman"/>
          <w:szCs w:val="24"/>
        </w:rPr>
        <w:t> (tři)</w:t>
      </w:r>
      <w:r w:rsidRPr="00E20C01">
        <w:rPr>
          <w:rFonts w:cs="Times New Roman"/>
          <w:szCs w:val="24"/>
        </w:rPr>
        <w:t xml:space="preserve"> pracovní dny před jejich realizací (je-li to vzhledem k okolnostem možné) a </w:t>
      </w:r>
      <w:r w:rsidR="007F39B0">
        <w:rPr>
          <w:rFonts w:cs="Times New Roman"/>
          <w:szCs w:val="24"/>
        </w:rPr>
        <w:t>dohodnout</w:t>
      </w:r>
      <w:r w:rsidR="007F39B0" w:rsidRPr="00E20C01">
        <w:rPr>
          <w:rFonts w:cs="Times New Roman"/>
          <w:szCs w:val="24"/>
        </w:rPr>
        <w:t xml:space="preserve"> </w:t>
      </w:r>
      <w:r w:rsidRPr="00E20C01">
        <w:rPr>
          <w:rFonts w:cs="Times New Roman"/>
          <w:szCs w:val="24"/>
        </w:rPr>
        <w:t>s</w:t>
      </w:r>
      <w:r w:rsidR="00A01B62">
        <w:rPr>
          <w:rFonts w:cs="Times New Roman"/>
          <w:szCs w:val="24"/>
        </w:rPr>
        <w:t> </w:t>
      </w:r>
      <w:r w:rsidR="00FC17B8">
        <w:rPr>
          <w:rFonts w:cs="Times New Roman"/>
          <w:szCs w:val="24"/>
        </w:rPr>
        <w:t>poskytovatelem</w:t>
      </w:r>
      <w:r w:rsidRPr="00E20C01">
        <w:rPr>
          <w:rFonts w:cs="Times New Roman"/>
          <w:szCs w:val="24"/>
        </w:rPr>
        <w:t xml:space="preserve"> náhradní řešení svozu v daném místě.</w:t>
      </w:r>
    </w:p>
    <w:p w14:paraId="5A22E444" w14:textId="77777777" w:rsidR="00AA6BD4" w:rsidRDefault="00AA6BD4" w:rsidP="00062809">
      <w:pPr>
        <w:pStyle w:val="Odstavecseseznamem"/>
        <w:numPr>
          <w:ilvl w:val="0"/>
          <w:numId w:val="5"/>
        </w:numPr>
        <w:spacing w:after="200"/>
        <w:ind w:left="357" w:hanging="357"/>
        <w:contextualSpacing w:val="0"/>
        <w:jc w:val="both"/>
        <w:rPr>
          <w:rFonts w:cs="Times New Roman"/>
          <w:szCs w:val="24"/>
        </w:rPr>
      </w:pPr>
      <w:r>
        <w:rPr>
          <w:rFonts w:cs="Times New Roman"/>
          <w:szCs w:val="24"/>
        </w:rPr>
        <w:t xml:space="preserve">Objednatel je povinen zajistit označení odpadových nádob, kterých se týká provádění služeb dle této smlouvy, svozovými známkami. Objednatel bere na vědomí, že </w:t>
      </w:r>
      <w:r w:rsidR="00DC2472">
        <w:rPr>
          <w:rFonts w:cs="Times New Roman"/>
          <w:szCs w:val="24"/>
        </w:rPr>
        <w:t>odpadovou nádobu, která nebude označena svozovou známkou, není poskytovatel povinen vyvézt.</w:t>
      </w:r>
    </w:p>
    <w:p w14:paraId="079BDFBF" w14:textId="77777777" w:rsidR="00A068E1" w:rsidRDefault="00A068E1" w:rsidP="00062809">
      <w:pPr>
        <w:jc w:val="center"/>
        <w:rPr>
          <w:rFonts w:cs="Times New Roman"/>
          <w:b/>
          <w:bCs/>
          <w:szCs w:val="24"/>
        </w:rPr>
      </w:pPr>
      <w:r>
        <w:rPr>
          <w:rFonts w:cs="Times New Roman"/>
          <w:b/>
          <w:bCs/>
          <w:szCs w:val="24"/>
        </w:rPr>
        <w:t>Článek VII.</w:t>
      </w:r>
    </w:p>
    <w:p w14:paraId="01E34A1A" w14:textId="77777777" w:rsidR="00A068E1" w:rsidRDefault="00A068E1" w:rsidP="00062809">
      <w:pPr>
        <w:spacing w:after="60"/>
        <w:jc w:val="center"/>
        <w:rPr>
          <w:rFonts w:cs="Times New Roman"/>
          <w:b/>
          <w:bCs/>
          <w:szCs w:val="24"/>
        </w:rPr>
      </w:pPr>
      <w:r>
        <w:rPr>
          <w:rFonts w:cs="Times New Roman"/>
          <w:b/>
          <w:bCs/>
          <w:szCs w:val="24"/>
        </w:rPr>
        <w:t>Cena služeb a platební podmínky</w:t>
      </w:r>
    </w:p>
    <w:p w14:paraId="079E8544" w14:textId="3020E9D5" w:rsidR="00FC17B8" w:rsidRPr="00D45C55" w:rsidRDefault="00FC17B8" w:rsidP="00062809">
      <w:pPr>
        <w:pStyle w:val="Odstavecseseznamem"/>
        <w:numPr>
          <w:ilvl w:val="0"/>
          <w:numId w:val="4"/>
        </w:numPr>
        <w:spacing w:after="60"/>
        <w:ind w:left="357" w:hanging="357"/>
        <w:contextualSpacing w:val="0"/>
        <w:jc w:val="both"/>
        <w:rPr>
          <w:rFonts w:cs="Times New Roman"/>
          <w:bCs/>
          <w:szCs w:val="24"/>
        </w:rPr>
      </w:pPr>
      <w:bookmarkStart w:id="8" w:name="_Ref368408333"/>
      <w:r w:rsidRPr="00FC17B8">
        <w:rPr>
          <w:rFonts w:cs="Times New Roman"/>
          <w:bCs/>
          <w:szCs w:val="24"/>
        </w:rPr>
        <w:t xml:space="preserve">Cena služeb je stanovena </w:t>
      </w:r>
      <w:r w:rsidR="00001274" w:rsidRPr="00D45C55">
        <w:rPr>
          <w:rFonts w:cs="Times New Roman"/>
          <w:bCs/>
          <w:szCs w:val="24"/>
        </w:rPr>
        <w:t>v</w:t>
      </w:r>
      <w:r w:rsidRPr="00D45C55">
        <w:rPr>
          <w:rFonts w:cs="Times New Roman"/>
          <w:bCs/>
          <w:szCs w:val="24"/>
        </w:rPr>
        <w:t xml:space="preserve"> ceníku, který tvoří přílohu této smlouvy.</w:t>
      </w:r>
      <w:bookmarkEnd w:id="8"/>
    </w:p>
    <w:p w14:paraId="676B2F8F" w14:textId="77777777" w:rsidR="00FC17B8" w:rsidRPr="00D45C55" w:rsidRDefault="00FC17B8" w:rsidP="00062809">
      <w:pPr>
        <w:pStyle w:val="Odstavecseseznamem"/>
        <w:numPr>
          <w:ilvl w:val="0"/>
          <w:numId w:val="4"/>
        </w:numPr>
        <w:spacing w:after="60"/>
        <w:ind w:left="357" w:hanging="357"/>
        <w:contextualSpacing w:val="0"/>
        <w:jc w:val="both"/>
        <w:rPr>
          <w:rFonts w:cs="Times New Roman"/>
          <w:bCs/>
          <w:szCs w:val="24"/>
        </w:rPr>
      </w:pPr>
      <w:r w:rsidRPr="00D45C55">
        <w:rPr>
          <w:rFonts w:cs="Times New Roman"/>
          <w:bCs/>
          <w:szCs w:val="24"/>
        </w:rPr>
        <w:t xml:space="preserve">K ceně služeb bez DPH bude připočtena DPH v aktuální sazbě platné v době vzniku zdanitelného plnění. </w:t>
      </w:r>
      <w:r w:rsidR="006E0B7F" w:rsidRPr="00D45C55">
        <w:rPr>
          <w:rFonts w:cs="Times New Roman"/>
          <w:bCs/>
          <w:szCs w:val="24"/>
        </w:rPr>
        <w:t>Poskytovatel</w:t>
      </w:r>
      <w:r w:rsidRPr="00D45C55">
        <w:rPr>
          <w:rFonts w:cs="Times New Roman"/>
          <w:bCs/>
          <w:szCs w:val="24"/>
        </w:rPr>
        <w:t xml:space="preserve"> odpovídá za to, že sazba daně z přidané hodnoty v předložených daňových dokladech </w:t>
      </w:r>
      <w:r w:rsidR="006E0B7F" w:rsidRPr="00D45C55">
        <w:rPr>
          <w:rFonts w:cs="Times New Roman"/>
          <w:bCs/>
          <w:szCs w:val="24"/>
        </w:rPr>
        <w:t>bude</w:t>
      </w:r>
      <w:r w:rsidRPr="00D45C55">
        <w:rPr>
          <w:rFonts w:cs="Times New Roman"/>
          <w:bCs/>
          <w:szCs w:val="24"/>
        </w:rPr>
        <w:t xml:space="preserve"> stanovena v souladu s platnými právními předpisy.</w:t>
      </w:r>
    </w:p>
    <w:p w14:paraId="160C7814" w14:textId="468CF713" w:rsidR="00FC17B8" w:rsidRPr="00D45C55" w:rsidRDefault="00FC17B8" w:rsidP="00062809">
      <w:pPr>
        <w:pStyle w:val="Odstavecseseznamem"/>
        <w:numPr>
          <w:ilvl w:val="0"/>
          <w:numId w:val="4"/>
        </w:numPr>
        <w:spacing w:after="60"/>
        <w:ind w:left="357" w:hanging="357"/>
        <w:contextualSpacing w:val="0"/>
        <w:jc w:val="both"/>
        <w:rPr>
          <w:rFonts w:cs="Times New Roman"/>
          <w:bCs/>
          <w:szCs w:val="24"/>
        </w:rPr>
      </w:pPr>
      <w:r w:rsidRPr="00D45C55">
        <w:rPr>
          <w:rFonts w:cs="Times New Roman"/>
          <w:bCs/>
          <w:szCs w:val="24"/>
        </w:rPr>
        <w:t xml:space="preserve">Smluvní strany sjednávají, že jednotkové ceny dle přílohy této smlouvy lze každoročně navýšit o inflaci, a to vždy k </w:t>
      </w:r>
      <w:r w:rsidR="00482FA6">
        <w:rPr>
          <w:rFonts w:cs="Times New Roman"/>
          <w:bCs/>
          <w:szCs w:val="24"/>
        </w:rPr>
        <w:t>0</w:t>
      </w:r>
      <w:r w:rsidRPr="00D45C55">
        <w:rPr>
          <w:rFonts w:cs="Times New Roman"/>
          <w:bCs/>
          <w:szCs w:val="24"/>
        </w:rPr>
        <w:t>1.</w:t>
      </w:r>
      <w:r w:rsidR="00482FA6">
        <w:rPr>
          <w:rFonts w:cs="Times New Roman"/>
          <w:bCs/>
          <w:szCs w:val="24"/>
        </w:rPr>
        <w:t>0</w:t>
      </w:r>
      <w:r w:rsidR="009F2344">
        <w:rPr>
          <w:rFonts w:cs="Times New Roman"/>
          <w:bCs/>
          <w:szCs w:val="24"/>
        </w:rPr>
        <w:t>7</w:t>
      </w:r>
      <w:r w:rsidRPr="00D45C55">
        <w:rPr>
          <w:rFonts w:cs="Times New Roman"/>
          <w:bCs/>
          <w:szCs w:val="24"/>
        </w:rPr>
        <w:t xml:space="preserve">. příslušného roku, počínaje </w:t>
      </w:r>
      <w:r w:rsidR="001F5FB4">
        <w:rPr>
          <w:rFonts w:cs="Times New Roman"/>
          <w:bCs/>
          <w:szCs w:val="24"/>
        </w:rPr>
        <w:t>0</w:t>
      </w:r>
      <w:r w:rsidRPr="00D45C55">
        <w:rPr>
          <w:rFonts w:cs="Times New Roman"/>
          <w:bCs/>
          <w:szCs w:val="24"/>
        </w:rPr>
        <w:t>1.</w:t>
      </w:r>
      <w:r w:rsidR="00482FA6">
        <w:rPr>
          <w:rFonts w:cs="Times New Roman"/>
          <w:bCs/>
          <w:szCs w:val="24"/>
        </w:rPr>
        <w:t>0</w:t>
      </w:r>
      <w:r w:rsidRPr="00D45C55">
        <w:rPr>
          <w:rFonts w:cs="Times New Roman"/>
          <w:bCs/>
          <w:szCs w:val="24"/>
        </w:rPr>
        <w:t>7.202</w:t>
      </w:r>
      <w:r w:rsidR="006D3E00">
        <w:rPr>
          <w:rFonts w:cs="Times New Roman"/>
          <w:bCs/>
          <w:szCs w:val="24"/>
        </w:rPr>
        <w:t>3</w:t>
      </w:r>
      <w:r w:rsidRPr="00D45C55">
        <w:rPr>
          <w:rFonts w:cs="Times New Roman"/>
          <w:bCs/>
          <w:szCs w:val="24"/>
        </w:rPr>
        <w:t xml:space="preserve">. Při počítání inflace smluvní strany vycházejí z údajů o průměrné roční míře inflace za předchozí kalendářní rok uveřejněných Českým statistickým úřadem. Zvýšení jednotkových cen dle přílohy této smlouvy o inflaci je poskytovatel povinen objednateli oznámit nejpozději do </w:t>
      </w:r>
      <w:r w:rsidR="00482FA6">
        <w:rPr>
          <w:rFonts w:cs="Times New Roman"/>
          <w:bCs/>
          <w:szCs w:val="24"/>
        </w:rPr>
        <w:t>31</w:t>
      </w:r>
      <w:r w:rsidRPr="00D45C55">
        <w:rPr>
          <w:rFonts w:cs="Times New Roman"/>
          <w:bCs/>
          <w:szCs w:val="24"/>
        </w:rPr>
        <w:t>.</w:t>
      </w:r>
      <w:r w:rsidR="00482FA6">
        <w:rPr>
          <w:rFonts w:cs="Times New Roman"/>
          <w:bCs/>
          <w:szCs w:val="24"/>
        </w:rPr>
        <w:t>0</w:t>
      </w:r>
      <w:r w:rsidRPr="00D45C55">
        <w:rPr>
          <w:rFonts w:cs="Times New Roman"/>
          <w:bCs/>
          <w:szCs w:val="24"/>
        </w:rPr>
        <w:t>3. příslušného kalendářního roku, jinak toto právo navýšit jednotkové ceny dle přílohy této smlouvy v</w:t>
      </w:r>
      <w:r w:rsidR="00482FA6">
        <w:rPr>
          <w:rFonts w:cs="Times New Roman"/>
          <w:bCs/>
          <w:szCs w:val="24"/>
        </w:rPr>
        <w:t> </w:t>
      </w:r>
      <w:r w:rsidRPr="00D45C55">
        <w:rPr>
          <w:rFonts w:cs="Times New Roman"/>
          <w:bCs/>
          <w:szCs w:val="24"/>
        </w:rPr>
        <w:t>příslušném kalendářním roce zaniká.</w:t>
      </w:r>
    </w:p>
    <w:p w14:paraId="77675A79" w14:textId="7D549DA3" w:rsidR="00FC17B8" w:rsidRPr="00FC17B8" w:rsidRDefault="00E11ACC" w:rsidP="00062809">
      <w:pPr>
        <w:pStyle w:val="Odstavecseseznamem"/>
        <w:numPr>
          <w:ilvl w:val="0"/>
          <w:numId w:val="4"/>
        </w:numPr>
        <w:spacing w:after="60"/>
        <w:ind w:left="357" w:hanging="357"/>
        <w:contextualSpacing w:val="0"/>
        <w:jc w:val="both"/>
        <w:rPr>
          <w:rFonts w:cs="Times New Roman"/>
          <w:bCs/>
          <w:szCs w:val="24"/>
        </w:rPr>
      </w:pPr>
      <w:r w:rsidRPr="00D45C55">
        <w:rPr>
          <w:rFonts w:cs="Times New Roman"/>
          <w:bCs/>
          <w:szCs w:val="24"/>
        </w:rPr>
        <w:t>Smluvní strany sjednávají, že jednotkové ceny dle přílohy této smlouvy lze upravit v návaznosti na změny sazeb tzv. skládkovacího poplatku (poplatku za uložení odpadu na skládku). Ceny uvedené v příloze této smlouvy</w:t>
      </w:r>
      <w:r w:rsidRPr="00FC17B8">
        <w:rPr>
          <w:rFonts w:cs="Times New Roman"/>
          <w:bCs/>
          <w:szCs w:val="24"/>
        </w:rPr>
        <w:t xml:space="preserve"> </w:t>
      </w:r>
      <w:r>
        <w:rPr>
          <w:rFonts w:cs="Times New Roman"/>
          <w:bCs/>
          <w:szCs w:val="24"/>
        </w:rPr>
        <w:t>zahrnují</w:t>
      </w:r>
      <w:r w:rsidRPr="00FC17B8">
        <w:rPr>
          <w:rFonts w:cs="Times New Roman"/>
          <w:bCs/>
          <w:szCs w:val="24"/>
        </w:rPr>
        <w:t xml:space="preserve"> veškeré náklady </w:t>
      </w:r>
      <w:r>
        <w:rPr>
          <w:rFonts w:cs="Times New Roman"/>
          <w:bCs/>
          <w:szCs w:val="24"/>
        </w:rPr>
        <w:t>poskytovatele</w:t>
      </w:r>
      <w:r w:rsidRPr="00FC17B8">
        <w:rPr>
          <w:rFonts w:cs="Times New Roman"/>
          <w:bCs/>
          <w:szCs w:val="24"/>
        </w:rPr>
        <w:t xml:space="preserve"> nutné k úplné a řádné realizac</w:t>
      </w:r>
      <w:r>
        <w:rPr>
          <w:rFonts w:cs="Times New Roman"/>
          <w:bCs/>
          <w:szCs w:val="24"/>
        </w:rPr>
        <w:t>i ujednaných služeb a zohledňují</w:t>
      </w:r>
      <w:r w:rsidRPr="00FC17B8">
        <w:rPr>
          <w:rFonts w:cs="Times New Roman"/>
          <w:bCs/>
          <w:szCs w:val="24"/>
        </w:rPr>
        <w:t xml:space="preserve"> také všechny poplatky stanovené zejména platnými právními předpisy, jejichž poplatníkem je </w:t>
      </w:r>
      <w:r>
        <w:rPr>
          <w:rFonts w:cs="Times New Roman"/>
          <w:bCs/>
          <w:szCs w:val="24"/>
        </w:rPr>
        <w:t>poskytovatel</w:t>
      </w:r>
      <w:r w:rsidRPr="00FC17B8">
        <w:rPr>
          <w:rFonts w:cs="Times New Roman"/>
          <w:bCs/>
          <w:szCs w:val="24"/>
        </w:rPr>
        <w:t>. Změna ujednané ceny je možná pouze v případech uvedených v této smlouvě nebo na základě písemného dodatku této smlouvy.</w:t>
      </w:r>
    </w:p>
    <w:p w14:paraId="5306D189" w14:textId="77777777" w:rsidR="00FC17B8" w:rsidRPr="00FC17B8" w:rsidRDefault="00FC17B8" w:rsidP="00062809">
      <w:pPr>
        <w:pStyle w:val="Odstavecseseznamem"/>
        <w:numPr>
          <w:ilvl w:val="0"/>
          <w:numId w:val="4"/>
        </w:numPr>
        <w:spacing w:after="60"/>
        <w:ind w:left="357" w:hanging="357"/>
        <w:contextualSpacing w:val="0"/>
        <w:jc w:val="both"/>
        <w:rPr>
          <w:rFonts w:cs="Times New Roman"/>
          <w:bCs/>
          <w:szCs w:val="24"/>
        </w:rPr>
      </w:pPr>
      <w:r w:rsidRPr="00FC17B8">
        <w:rPr>
          <w:rFonts w:cs="Times New Roman"/>
          <w:bCs/>
          <w:szCs w:val="24"/>
        </w:rPr>
        <w:t>Zálohové platby se nesjednávají.</w:t>
      </w:r>
    </w:p>
    <w:p w14:paraId="47A15F18" w14:textId="5F88951F" w:rsidR="00FC17B8" w:rsidRPr="00FC17B8" w:rsidRDefault="00FC17B8" w:rsidP="00062809">
      <w:pPr>
        <w:pStyle w:val="Odstavecseseznamem"/>
        <w:numPr>
          <w:ilvl w:val="0"/>
          <w:numId w:val="4"/>
        </w:numPr>
        <w:spacing w:after="60"/>
        <w:ind w:left="357" w:hanging="357"/>
        <w:contextualSpacing w:val="0"/>
        <w:jc w:val="both"/>
        <w:rPr>
          <w:rFonts w:cs="Times New Roman"/>
          <w:bCs/>
          <w:szCs w:val="24"/>
        </w:rPr>
      </w:pPr>
      <w:r w:rsidRPr="00FC17B8">
        <w:rPr>
          <w:rFonts w:cs="Times New Roman"/>
          <w:bCs/>
          <w:szCs w:val="24"/>
        </w:rPr>
        <w:t>Úhrada ceny služeb bude realizována na základě faktur, které budou vystavovány vždy za uplynulý kalendářní měsíc do 15. dne následujícího kalendářního měsíce.</w:t>
      </w:r>
    </w:p>
    <w:p w14:paraId="14C9EBE5" w14:textId="25905B57" w:rsidR="00FC17B8" w:rsidRPr="006E0B7F" w:rsidRDefault="00FC17B8" w:rsidP="00062809">
      <w:pPr>
        <w:pStyle w:val="Odstavecseseznamem"/>
        <w:numPr>
          <w:ilvl w:val="0"/>
          <w:numId w:val="4"/>
        </w:numPr>
        <w:spacing w:after="60"/>
        <w:ind w:left="357" w:hanging="357"/>
        <w:contextualSpacing w:val="0"/>
        <w:jc w:val="both"/>
        <w:rPr>
          <w:rFonts w:cs="Times New Roman"/>
          <w:bCs/>
          <w:szCs w:val="24"/>
        </w:rPr>
      </w:pPr>
      <w:r w:rsidRPr="006E0B7F">
        <w:rPr>
          <w:rFonts w:cs="Times New Roman"/>
          <w:bCs/>
          <w:szCs w:val="24"/>
        </w:rPr>
        <w:t xml:space="preserve">Splatnost </w:t>
      </w:r>
      <w:r w:rsidR="006E0B7F">
        <w:rPr>
          <w:rFonts w:cs="Times New Roman"/>
          <w:bCs/>
          <w:szCs w:val="24"/>
        </w:rPr>
        <w:t>faktur</w:t>
      </w:r>
      <w:r w:rsidRPr="006E0B7F">
        <w:rPr>
          <w:rFonts w:cs="Times New Roman"/>
          <w:bCs/>
          <w:szCs w:val="24"/>
        </w:rPr>
        <w:t xml:space="preserve"> je stanovena dohodou smluvních stran </w:t>
      </w:r>
      <w:r w:rsidR="006E0B7F">
        <w:rPr>
          <w:rFonts w:cs="Times New Roman"/>
          <w:bCs/>
          <w:szCs w:val="24"/>
        </w:rPr>
        <w:t>na</w:t>
      </w:r>
      <w:r w:rsidRPr="006E0B7F">
        <w:rPr>
          <w:rFonts w:cs="Times New Roman"/>
          <w:bCs/>
          <w:szCs w:val="24"/>
        </w:rPr>
        <w:t xml:space="preserve"> 30 </w:t>
      </w:r>
      <w:r w:rsidR="00920A12">
        <w:rPr>
          <w:rFonts w:cs="Times New Roman"/>
          <w:bCs/>
          <w:szCs w:val="24"/>
        </w:rPr>
        <w:t xml:space="preserve">kalendářních </w:t>
      </w:r>
      <w:r w:rsidRPr="006E0B7F">
        <w:rPr>
          <w:rFonts w:cs="Times New Roman"/>
          <w:bCs/>
          <w:szCs w:val="24"/>
        </w:rPr>
        <w:t>dnů od</w:t>
      </w:r>
      <w:r w:rsidR="006E0B7F">
        <w:rPr>
          <w:rFonts w:cs="Times New Roman"/>
          <w:bCs/>
          <w:szCs w:val="24"/>
        </w:rPr>
        <w:t xml:space="preserve"> jejich</w:t>
      </w:r>
      <w:r w:rsidRPr="006E0B7F">
        <w:rPr>
          <w:rFonts w:cs="Times New Roman"/>
          <w:bCs/>
          <w:szCs w:val="24"/>
        </w:rPr>
        <w:t xml:space="preserve"> vystavení. Stejný termín splatnosti platí pro obě smluvní strany pro případy placení jiných plateb (úroky z prodlení, smluvní pokuty, náhrada škody aj.).</w:t>
      </w:r>
    </w:p>
    <w:p w14:paraId="216B714E" w14:textId="77777777" w:rsidR="00FC17B8" w:rsidRPr="006E0B7F" w:rsidRDefault="006E0B7F" w:rsidP="00062809">
      <w:pPr>
        <w:pStyle w:val="Odstavecseseznamem"/>
        <w:numPr>
          <w:ilvl w:val="0"/>
          <w:numId w:val="4"/>
        </w:numPr>
        <w:spacing w:after="60"/>
        <w:ind w:left="357" w:hanging="357"/>
        <w:contextualSpacing w:val="0"/>
        <w:jc w:val="both"/>
        <w:rPr>
          <w:rFonts w:cs="Times New Roman"/>
          <w:bCs/>
          <w:szCs w:val="24"/>
        </w:rPr>
      </w:pPr>
      <w:r>
        <w:rPr>
          <w:rFonts w:cs="Times New Roman"/>
          <w:bCs/>
          <w:szCs w:val="24"/>
        </w:rPr>
        <w:t>Faktura je uhrazena</w:t>
      </w:r>
      <w:r w:rsidR="00FC17B8" w:rsidRPr="006E0B7F">
        <w:rPr>
          <w:rFonts w:cs="Times New Roman"/>
          <w:bCs/>
          <w:szCs w:val="24"/>
        </w:rPr>
        <w:t xml:space="preserve"> dnem odepsání příslušné částky z účtu objednatele. Platba bude provedena na účet </w:t>
      </w:r>
      <w:r>
        <w:rPr>
          <w:rFonts w:cs="Times New Roman"/>
          <w:bCs/>
          <w:szCs w:val="24"/>
        </w:rPr>
        <w:t>poskytovatele</w:t>
      </w:r>
      <w:r w:rsidR="00FC17B8" w:rsidRPr="006E0B7F">
        <w:rPr>
          <w:rFonts w:cs="Times New Roman"/>
          <w:bCs/>
          <w:szCs w:val="24"/>
        </w:rPr>
        <w:t xml:space="preserve"> uvedený na faktuře.</w:t>
      </w:r>
    </w:p>
    <w:p w14:paraId="31E69142" w14:textId="3D5CC386" w:rsidR="00FC17B8" w:rsidRPr="006E0B7F" w:rsidRDefault="006E0B7F" w:rsidP="00062809">
      <w:pPr>
        <w:pStyle w:val="Odstavecseseznamem"/>
        <w:numPr>
          <w:ilvl w:val="0"/>
          <w:numId w:val="4"/>
        </w:numPr>
        <w:spacing w:after="60"/>
        <w:ind w:left="357" w:hanging="357"/>
        <w:contextualSpacing w:val="0"/>
        <w:jc w:val="both"/>
        <w:rPr>
          <w:rFonts w:cs="Times New Roman"/>
          <w:bCs/>
          <w:szCs w:val="24"/>
        </w:rPr>
      </w:pPr>
      <w:r>
        <w:rPr>
          <w:rFonts w:cs="Times New Roman"/>
          <w:bCs/>
          <w:szCs w:val="24"/>
        </w:rPr>
        <w:lastRenderedPageBreak/>
        <w:t>Faktura vystavená poskytovatelem musí mít</w:t>
      </w:r>
      <w:r w:rsidR="00FC17B8" w:rsidRPr="006E0B7F">
        <w:rPr>
          <w:rFonts w:cs="Times New Roman"/>
          <w:bCs/>
          <w:szCs w:val="24"/>
        </w:rPr>
        <w:t xml:space="preserve"> náležitosti dle </w:t>
      </w:r>
      <w:r>
        <w:rPr>
          <w:rFonts w:cs="Times New Roman"/>
          <w:bCs/>
          <w:szCs w:val="24"/>
        </w:rPr>
        <w:t xml:space="preserve">ust. </w:t>
      </w:r>
      <w:r w:rsidR="00FC17B8" w:rsidRPr="006E0B7F">
        <w:rPr>
          <w:rFonts w:cs="Times New Roman"/>
          <w:bCs/>
          <w:szCs w:val="24"/>
        </w:rPr>
        <w:t>§ 29 zákona č. 235/2004 Sb., o</w:t>
      </w:r>
      <w:r w:rsidR="00920A12">
        <w:rPr>
          <w:rFonts w:cs="Times New Roman"/>
          <w:bCs/>
          <w:szCs w:val="24"/>
        </w:rPr>
        <w:t> </w:t>
      </w:r>
      <w:r w:rsidR="00FC17B8" w:rsidRPr="006E0B7F">
        <w:rPr>
          <w:rFonts w:cs="Times New Roman"/>
          <w:bCs/>
          <w:szCs w:val="24"/>
        </w:rPr>
        <w:t xml:space="preserve">dani z přidané hodnoty. </w:t>
      </w:r>
    </w:p>
    <w:p w14:paraId="755F553C" w14:textId="09CF44E0" w:rsidR="00FC17B8" w:rsidRPr="004365A0" w:rsidRDefault="00FC17B8" w:rsidP="00062809">
      <w:pPr>
        <w:pStyle w:val="Odstavecseseznamem"/>
        <w:numPr>
          <w:ilvl w:val="0"/>
          <w:numId w:val="4"/>
        </w:numPr>
        <w:spacing w:after="60"/>
        <w:ind w:left="357" w:hanging="357"/>
        <w:contextualSpacing w:val="0"/>
        <w:jc w:val="both"/>
        <w:rPr>
          <w:rFonts w:cs="Times New Roman"/>
          <w:bCs/>
          <w:szCs w:val="24"/>
        </w:rPr>
      </w:pPr>
      <w:r w:rsidRPr="006E0B7F">
        <w:rPr>
          <w:rFonts w:cs="Times New Roman"/>
          <w:bCs/>
          <w:szCs w:val="24"/>
        </w:rPr>
        <w:t xml:space="preserve">V případě, že </w:t>
      </w:r>
      <w:r w:rsidR="006E0B7F">
        <w:rPr>
          <w:rFonts w:cs="Times New Roman"/>
          <w:bCs/>
          <w:szCs w:val="24"/>
        </w:rPr>
        <w:t>faktura bude</w:t>
      </w:r>
      <w:r w:rsidRPr="006E0B7F">
        <w:rPr>
          <w:rFonts w:cs="Times New Roman"/>
          <w:bCs/>
          <w:szCs w:val="24"/>
        </w:rPr>
        <w:t xml:space="preserve"> obsahovat nesprávné nebo neúplné údaje, je objednatel oprávněn fakturu do </w:t>
      </w:r>
      <w:r w:rsidR="006E0B7F">
        <w:rPr>
          <w:rFonts w:cs="Times New Roman"/>
          <w:bCs/>
          <w:szCs w:val="24"/>
        </w:rPr>
        <w:t>1</w:t>
      </w:r>
      <w:r w:rsidR="00920A12">
        <w:rPr>
          <w:rFonts w:cs="Times New Roman"/>
          <w:bCs/>
          <w:szCs w:val="24"/>
        </w:rPr>
        <w:t>5 kalendářních</w:t>
      </w:r>
      <w:r w:rsidRPr="006E0B7F">
        <w:rPr>
          <w:rFonts w:cs="Times New Roman"/>
          <w:bCs/>
          <w:szCs w:val="24"/>
        </w:rPr>
        <w:t xml:space="preserve"> dnů od jejího doručení vrátit</w:t>
      </w:r>
      <w:r w:rsidR="006E0B7F">
        <w:rPr>
          <w:rFonts w:cs="Times New Roman"/>
          <w:bCs/>
          <w:szCs w:val="24"/>
        </w:rPr>
        <w:t xml:space="preserve"> poskytovateli k opravě či doplnění. Poskytovatel</w:t>
      </w:r>
      <w:r w:rsidRPr="006E0B7F">
        <w:rPr>
          <w:rFonts w:cs="Times New Roman"/>
          <w:bCs/>
          <w:szCs w:val="24"/>
        </w:rPr>
        <w:t xml:space="preserve"> podle charakteru nedostatků fakturu opraví nebo vystaví novou. Vrácením faktury přestává běžet původní lhůta splatnosti. Nová 30denní lhůta splatnosti počíná běžet dnem vystavení </w:t>
      </w:r>
      <w:r w:rsidR="006E0B7F">
        <w:rPr>
          <w:rFonts w:cs="Times New Roman"/>
          <w:bCs/>
          <w:szCs w:val="24"/>
        </w:rPr>
        <w:t xml:space="preserve">a doručení </w:t>
      </w:r>
      <w:r w:rsidRPr="006E0B7F">
        <w:rPr>
          <w:rFonts w:cs="Times New Roman"/>
          <w:bCs/>
          <w:szCs w:val="24"/>
        </w:rPr>
        <w:t xml:space="preserve">opravené nebo </w:t>
      </w:r>
      <w:r w:rsidRPr="004365A0">
        <w:rPr>
          <w:rFonts w:cs="Times New Roman"/>
          <w:bCs/>
          <w:szCs w:val="24"/>
        </w:rPr>
        <w:t>nové faktury objednateli.</w:t>
      </w:r>
    </w:p>
    <w:p w14:paraId="6555CAD7" w14:textId="15B07969" w:rsidR="00FC17B8" w:rsidRDefault="00FC17B8" w:rsidP="00644121">
      <w:pPr>
        <w:pStyle w:val="Odstavecseseznamem"/>
        <w:numPr>
          <w:ilvl w:val="0"/>
          <w:numId w:val="4"/>
        </w:numPr>
        <w:spacing w:after="60"/>
        <w:ind w:left="357" w:hanging="357"/>
        <w:contextualSpacing w:val="0"/>
        <w:jc w:val="both"/>
        <w:rPr>
          <w:rFonts w:cs="Times New Roman"/>
          <w:bCs/>
          <w:szCs w:val="24"/>
        </w:rPr>
      </w:pPr>
      <w:r w:rsidRPr="004365A0">
        <w:rPr>
          <w:rFonts w:cs="Times New Roman"/>
          <w:bCs/>
          <w:szCs w:val="24"/>
        </w:rPr>
        <w:t xml:space="preserve">Doručení faktur </w:t>
      </w:r>
      <w:r w:rsidR="00AE370A">
        <w:rPr>
          <w:rFonts w:cs="Times New Roman"/>
          <w:bCs/>
          <w:szCs w:val="24"/>
        </w:rPr>
        <w:t xml:space="preserve">objednateli </w:t>
      </w:r>
      <w:r w:rsidRPr="004365A0">
        <w:rPr>
          <w:rFonts w:cs="Times New Roman"/>
          <w:bCs/>
          <w:szCs w:val="24"/>
        </w:rPr>
        <w:t>lze provést e-mailem</w:t>
      </w:r>
      <w:r w:rsidR="00001274" w:rsidRPr="004365A0">
        <w:rPr>
          <w:rFonts w:cs="Times New Roman"/>
          <w:bCs/>
          <w:szCs w:val="24"/>
        </w:rPr>
        <w:t xml:space="preserve"> na adresu</w:t>
      </w:r>
      <w:r w:rsidR="00AE370A">
        <w:rPr>
          <w:rFonts w:cs="Times New Roman"/>
          <w:bCs/>
          <w:szCs w:val="24"/>
        </w:rPr>
        <w:t xml:space="preserve"> </w:t>
      </w:r>
      <w:r w:rsidR="00AE370A">
        <w:rPr>
          <w:szCs w:val="24"/>
        </w:rPr>
        <w:t>zá</w:t>
      </w:r>
      <w:r w:rsidR="00AE370A" w:rsidRPr="002024C9">
        <w:rPr>
          <w:szCs w:val="24"/>
        </w:rPr>
        <w:t>stup</w:t>
      </w:r>
      <w:r w:rsidR="00AE370A">
        <w:rPr>
          <w:szCs w:val="24"/>
        </w:rPr>
        <w:t>ce</w:t>
      </w:r>
      <w:r w:rsidR="00AE370A" w:rsidRPr="002024C9">
        <w:rPr>
          <w:szCs w:val="24"/>
        </w:rPr>
        <w:t xml:space="preserve"> ve věcech </w:t>
      </w:r>
      <w:r w:rsidR="00AE370A">
        <w:rPr>
          <w:szCs w:val="24"/>
        </w:rPr>
        <w:t>technických (viz 1. strana Smlouvy)</w:t>
      </w:r>
      <w:r w:rsidRPr="004365A0">
        <w:rPr>
          <w:rFonts w:cs="Times New Roman"/>
          <w:bCs/>
          <w:szCs w:val="24"/>
        </w:rPr>
        <w:t>, osobně</w:t>
      </w:r>
      <w:r w:rsidRPr="006E0B7F">
        <w:rPr>
          <w:rFonts w:cs="Times New Roman"/>
          <w:bCs/>
          <w:szCs w:val="24"/>
        </w:rPr>
        <w:t>, doporučeně poštou nebo prostřednictvím datové schránky.</w:t>
      </w:r>
    </w:p>
    <w:p w14:paraId="2E2E61C6" w14:textId="6AC48C8F" w:rsidR="00644121" w:rsidRDefault="00644121" w:rsidP="00644121">
      <w:pPr>
        <w:pStyle w:val="Odstavecseseznamem"/>
        <w:numPr>
          <w:ilvl w:val="0"/>
          <w:numId w:val="4"/>
        </w:numPr>
        <w:spacing w:after="200"/>
        <w:ind w:left="357" w:hanging="357"/>
        <w:contextualSpacing w:val="0"/>
        <w:jc w:val="both"/>
        <w:rPr>
          <w:rFonts w:cs="Times New Roman"/>
          <w:bCs/>
          <w:szCs w:val="24"/>
        </w:rPr>
      </w:pPr>
      <w:r>
        <w:rPr>
          <w:rFonts w:cs="Times New Roman"/>
          <w:bCs/>
          <w:szCs w:val="24"/>
        </w:rPr>
        <w:t>Pro plnění smlouvy platí ustanovení § 1765 zákona č. 89/2012 Sb. občanský zákoník.</w:t>
      </w:r>
    </w:p>
    <w:p w14:paraId="2753979D" w14:textId="77777777" w:rsidR="00A068E1" w:rsidRDefault="00A068E1" w:rsidP="00920A12">
      <w:pPr>
        <w:jc w:val="center"/>
        <w:rPr>
          <w:rFonts w:cs="Times New Roman"/>
          <w:b/>
          <w:bCs/>
          <w:szCs w:val="24"/>
        </w:rPr>
      </w:pPr>
      <w:r>
        <w:rPr>
          <w:rFonts w:cs="Times New Roman"/>
          <w:b/>
          <w:bCs/>
          <w:szCs w:val="24"/>
        </w:rPr>
        <w:t>Článek VIII.</w:t>
      </w:r>
    </w:p>
    <w:p w14:paraId="4CEC1F07" w14:textId="77777777" w:rsidR="00A068E1" w:rsidRDefault="00A068E1" w:rsidP="00920A12">
      <w:pPr>
        <w:spacing w:after="60"/>
        <w:jc w:val="center"/>
        <w:rPr>
          <w:rFonts w:cs="Times New Roman"/>
          <w:b/>
          <w:bCs/>
          <w:szCs w:val="24"/>
        </w:rPr>
      </w:pPr>
      <w:r>
        <w:rPr>
          <w:rFonts w:cs="Times New Roman"/>
          <w:b/>
          <w:bCs/>
          <w:szCs w:val="24"/>
        </w:rPr>
        <w:t>Reklamace</w:t>
      </w:r>
    </w:p>
    <w:p w14:paraId="196F23D7" w14:textId="4C528865" w:rsidR="008C03F3" w:rsidRPr="002E1EBF" w:rsidRDefault="008C03F3" w:rsidP="00920A12">
      <w:pPr>
        <w:pStyle w:val="Odstavecseseznamem"/>
        <w:numPr>
          <w:ilvl w:val="0"/>
          <w:numId w:val="16"/>
        </w:numPr>
        <w:spacing w:after="60"/>
        <w:ind w:left="357" w:hanging="357"/>
        <w:contextualSpacing w:val="0"/>
        <w:jc w:val="both"/>
        <w:rPr>
          <w:rFonts w:cs="Times New Roman"/>
          <w:bCs/>
          <w:szCs w:val="24"/>
        </w:rPr>
      </w:pPr>
      <w:r w:rsidRPr="008C03F3">
        <w:rPr>
          <w:rFonts w:cs="Times New Roman"/>
          <w:bCs/>
          <w:szCs w:val="24"/>
        </w:rPr>
        <w:t>Objednatel je oprávněn reklamovat jakékoliv vady plnění dle této smlouvy, a to písemně (</w:t>
      </w:r>
      <w:r w:rsidR="00920A12">
        <w:rPr>
          <w:rFonts w:cs="Times New Roman"/>
          <w:szCs w:val="24"/>
        </w:rPr>
        <w:t>e-mailem, datovou schránkou nebo v listinné podobě</w:t>
      </w:r>
      <w:r w:rsidRPr="008C03F3">
        <w:rPr>
          <w:rFonts w:cs="Times New Roman"/>
          <w:bCs/>
          <w:szCs w:val="24"/>
        </w:rPr>
        <w:t>). V reklamaci bude vada popsána, lokalizována</w:t>
      </w:r>
      <w:r>
        <w:rPr>
          <w:rFonts w:cs="Times New Roman"/>
          <w:bCs/>
          <w:szCs w:val="24"/>
        </w:rPr>
        <w:t xml:space="preserve"> a případně </w:t>
      </w:r>
      <w:r w:rsidR="00001274" w:rsidRPr="002E1EBF">
        <w:rPr>
          <w:rFonts w:cs="Times New Roman"/>
          <w:bCs/>
          <w:szCs w:val="24"/>
        </w:rPr>
        <w:t xml:space="preserve">fotograficky </w:t>
      </w:r>
      <w:r w:rsidRPr="002E1EBF">
        <w:rPr>
          <w:rFonts w:cs="Times New Roman"/>
          <w:bCs/>
          <w:szCs w:val="24"/>
        </w:rPr>
        <w:t>zdokumentována.</w:t>
      </w:r>
    </w:p>
    <w:p w14:paraId="57BEAFD8" w14:textId="77777777" w:rsidR="008C03F3" w:rsidRPr="008C03F3" w:rsidRDefault="008C03F3" w:rsidP="00920A12">
      <w:pPr>
        <w:pStyle w:val="Odstavecseseznamem"/>
        <w:numPr>
          <w:ilvl w:val="0"/>
          <w:numId w:val="16"/>
        </w:numPr>
        <w:spacing w:after="200"/>
        <w:ind w:left="357" w:hanging="357"/>
        <w:contextualSpacing w:val="0"/>
        <w:jc w:val="both"/>
        <w:rPr>
          <w:rFonts w:cs="Times New Roman"/>
          <w:bCs/>
          <w:szCs w:val="24"/>
        </w:rPr>
      </w:pPr>
      <w:r w:rsidRPr="0065497C">
        <w:rPr>
          <w:rFonts w:cs="Times New Roman"/>
          <w:bCs/>
          <w:szCs w:val="24"/>
        </w:rPr>
        <w:t xml:space="preserve">Reklamovanou vadu je </w:t>
      </w:r>
      <w:r w:rsidR="00051F37" w:rsidRPr="0065497C">
        <w:rPr>
          <w:rFonts w:cs="Times New Roman"/>
          <w:bCs/>
          <w:szCs w:val="24"/>
        </w:rPr>
        <w:t>poskytovatel</w:t>
      </w:r>
      <w:r w:rsidRPr="00113E9B">
        <w:rPr>
          <w:rFonts w:cs="Times New Roman"/>
          <w:bCs/>
          <w:szCs w:val="24"/>
        </w:rPr>
        <w:t xml:space="preserve"> povinen odstranit bez zbytečného odkladu, nejpozději však </w:t>
      </w:r>
      <w:r w:rsidRPr="002E1EBF">
        <w:rPr>
          <w:rFonts w:cs="Times New Roman"/>
          <w:bCs/>
          <w:szCs w:val="24"/>
        </w:rPr>
        <w:t>do 24 hodin od oznámení. Není-li to možné, tak v přiměřené lhůtě stanovené objednatelem v závislosti na charakteru a rozsahu vady</w:t>
      </w:r>
      <w:r w:rsidRPr="008C03F3">
        <w:rPr>
          <w:rFonts w:cs="Times New Roman"/>
          <w:bCs/>
          <w:szCs w:val="24"/>
        </w:rPr>
        <w:t>.</w:t>
      </w:r>
    </w:p>
    <w:p w14:paraId="496CC8E9" w14:textId="77777777" w:rsidR="00A068E1" w:rsidRDefault="00A068E1" w:rsidP="00920A12">
      <w:pPr>
        <w:jc w:val="center"/>
        <w:rPr>
          <w:rFonts w:cs="Times New Roman"/>
          <w:b/>
          <w:bCs/>
          <w:szCs w:val="24"/>
        </w:rPr>
      </w:pPr>
      <w:r>
        <w:rPr>
          <w:rFonts w:cs="Times New Roman"/>
          <w:b/>
          <w:bCs/>
          <w:szCs w:val="24"/>
        </w:rPr>
        <w:t>Článek IX.</w:t>
      </w:r>
    </w:p>
    <w:p w14:paraId="6D646B82" w14:textId="57716743" w:rsidR="00A068E1" w:rsidRDefault="001F5FB4" w:rsidP="00920A12">
      <w:pPr>
        <w:spacing w:after="60"/>
        <w:jc w:val="center"/>
        <w:rPr>
          <w:rFonts w:cs="Times New Roman"/>
          <w:b/>
          <w:bCs/>
          <w:szCs w:val="24"/>
        </w:rPr>
      </w:pPr>
      <w:r>
        <w:rPr>
          <w:rFonts w:cs="Times New Roman"/>
          <w:b/>
          <w:bCs/>
          <w:szCs w:val="24"/>
        </w:rPr>
        <w:t>Smluvní pokuty</w:t>
      </w:r>
    </w:p>
    <w:p w14:paraId="407D4466" w14:textId="34936A61" w:rsidR="008C03F3" w:rsidRPr="008C03F3" w:rsidRDefault="008C03F3" w:rsidP="00920A12">
      <w:pPr>
        <w:pStyle w:val="Odstavecseseznamem"/>
        <w:numPr>
          <w:ilvl w:val="0"/>
          <w:numId w:val="2"/>
        </w:numPr>
        <w:spacing w:after="60"/>
        <w:ind w:left="357" w:hanging="357"/>
        <w:contextualSpacing w:val="0"/>
        <w:jc w:val="both"/>
        <w:rPr>
          <w:rFonts w:cs="Times New Roman"/>
          <w:szCs w:val="24"/>
        </w:rPr>
      </w:pPr>
      <w:r>
        <w:rPr>
          <w:rFonts w:cs="Times New Roman"/>
          <w:szCs w:val="24"/>
        </w:rPr>
        <w:t xml:space="preserve">Pro případ prodlení objednatele s úhradou faktury je poskytovatel oprávněn požadovat po objednateli zaplacení smluvní pokuty </w:t>
      </w:r>
      <w:r w:rsidRPr="008C03F3">
        <w:rPr>
          <w:rFonts w:cs="Times New Roman"/>
          <w:szCs w:val="24"/>
        </w:rPr>
        <w:t xml:space="preserve">ve výši 0,05 % z dlužné částky za každý i jen započatý den prodlení. Objednatel není povinen tuto smluvní pokutu zaplatit v případě prodlení s placením faktury, které nezavinil. </w:t>
      </w:r>
      <w:r>
        <w:rPr>
          <w:rFonts w:cs="Times New Roman"/>
          <w:szCs w:val="24"/>
        </w:rPr>
        <w:t>Poskytovatel</w:t>
      </w:r>
      <w:r w:rsidRPr="008C03F3">
        <w:rPr>
          <w:rFonts w:cs="Times New Roman"/>
          <w:szCs w:val="24"/>
        </w:rPr>
        <w:t xml:space="preserve"> nebude uplatňovat vůči objednateli vedle této smluvní pokuty nárok na úroky z prodlení.</w:t>
      </w:r>
    </w:p>
    <w:p w14:paraId="20B5E5BB" w14:textId="361CD44D" w:rsidR="008C03F3" w:rsidRPr="002E1EBF" w:rsidRDefault="008C03F3" w:rsidP="00920A12">
      <w:pPr>
        <w:pStyle w:val="Odstavecseseznamem"/>
        <w:numPr>
          <w:ilvl w:val="0"/>
          <w:numId w:val="2"/>
        </w:numPr>
        <w:spacing w:after="60"/>
        <w:ind w:left="357" w:hanging="357"/>
        <w:contextualSpacing w:val="0"/>
        <w:jc w:val="both"/>
        <w:rPr>
          <w:rFonts w:cs="Times New Roman"/>
          <w:szCs w:val="24"/>
        </w:rPr>
      </w:pPr>
      <w:r w:rsidRPr="008C03F3">
        <w:rPr>
          <w:rFonts w:cs="Times New Roman"/>
          <w:szCs w:val="24"/>
        </w:rPr>
        <w:t xml:space="preserve">V </w:t>
      </w:r>
      <w:r w:rsidRPr="002E1EBF">
        <w:rPr>
          <w:rFonts w:cs="Times New Roman"/>
          <w:szCs w:val="24"/>
        </w:rPr>
        <w:t xml:space="preserve">případě, že </w:t>
      </w:r>
      <w:r w:rsidR="00051F37" w:rsidRPr="002E1EBF">
        <w:rPr>
          <w:rFonts w:cs="Times New Roman"/>
          <w:szCs w:val="24"/>
        </w:rPr>
        <w:t>poskytovatel</w:t>
      </w:r>
      <w:r w:rsidRPr="002E1EBF">
        <w:rPr>
          <w:rFonts w:cs="Times New Roman"/>
          <w:szCs w:val="24"/>
        </w:rPr>
        <w:t xml:space="preserve"> neprovede vyprázdnění </w:t>
      </w:r>
      <w:r w:rsidR="0014582A" w:rsidRPr="002E1EBF">
        <w:rPr>
          <w:rFonts w:cs="Times New Roman"/>
          <w:szCs w:val="24"/>
        </w:rPr>
        <w:t>odpadové</w:t>
      </w:r>
      <w:r w:rsidRPr="002E1EBF">
        <w:rPr>
          <w:rFonts w:cs="Times New Roman"/>
          <w:szCs w:val="24"/>
        </w:rPr>
        <w:t xml:space="preserve"> nádoby nebo nezajistí </w:t>
      </w:r>
      <w:r w:rsidR="002144D7">
        <w:rPr>
          <w:rFonts w:cs="Times New Roman"/>
          <w:szCs w:val="24"/>
        </w:rPr>
        <w:t>s</w:t>
      </w:r>
      <w:r w:rsidR="002144D7" w:rsidRPr="002E1EBF">
        <w:rPr>
          <w:rFonts w:cs="Times New Roman"/>
          <w:szCs w:val="24"/>
        </w:rPr>
        <w:t xml:space="preserve">voz </w:t>
      </w:r>
      <w:r w:rsidR="002144D7">
        <w:rPr>
          <w:rFonts w:cs="Times New Roman"/>
          <w:szCs w:val="24"/>
        </w:rPr>
        <w:t>směsného komunálního odpadu uloženého v bezprostřední blízkosti odpadových nádob, popř. v přiložených pytlích</w:t>
      </w:r>
      <w:r w:rsidRPr="002E1EBF">
        <w:rPr>
          <w:rFonts w:cs="Times New Roman"/>
          <w:szCs w:val="24"/>
        </w:rPr>
        <w:t xml:space="preserve"> ani do </w:t>
      </w:r>
      <w:r w:rsidR="002E1EBF" w:rsidRPr="002E1EBF">
        <w:rPr>
          <w:rFonts w:cs="Times New Roman"/>
          <w:szCs w:val="24"/>
        </w:rPr>
        <w:t xml:space="preserve">36 </w:t>
      </w:r>
      <w:r w:rsidRPr="002E1EBF">
        <w:rPr>
          <w:rFonts w:cs="Times New Roman"/>
          <w:szCs w:val="24"/>
        </w:rPr>
        <w:t xml:space="preserve">hodin od termínu řádného svozu a byla-li současně objednatelem provedena řádná reklamace tohoto svozu, je </w:t>
      </w:r>
      <w:r w:rsidR="002E1EBF">
        <w:rPr>
          <w:rFonts w:cs="Times New Roman"/>
          <w:szCs w:val="24"/>
        </w:rPr>
        <w:t>objednatel oprávněn požadovat po poskytovateli zaplacení smluvní pokuty</w:t>
      </w:r>
      <w:r w:rsidRPr="002E1EBF">
        <w:rPr>
          <w:rFonts w:cs="Times New Roman"/>
          <w:szCs w:val="24"/>
        </w:rPr>
        <w:t xml:space="preserve"> ve výši </w:t>
      </w:r>
      <w:r w:rsidR="0014582A" w:rsidRPr="002E1EBF">
        <w:rPr>
          <w:rFonts w:cs="Times New Roman"/>
          <w:szCs w:val="24"/>
        </w:rPr>
        <w:t>3</w:t>
      </w:r>
      <w:r w:rsidRPr="002E1EBF">
        <w:rPr>
          <w:rFonts w:cs="Times New Roman"/>
          <w:szCs w:val="24"/>
        </w:rPr>
        <w:t>00 Kč za každý</w:t>
      </w:r>
      <w:r w:rsidRPr="008C03F3">
        <w:rPr>
          <w:rFonts w:cs="Times New Roman"/>
          <w:szCs w:val="24"/>
        </w:rPr>
        <w:t xml:space="preserve"> započatý den za každou nevyprázdněnou </w:t>
      </w:r>
      <w:r>
        <w:rPr>
          <w:rFonts w:cs="Times New Roman"/>
          <w:szCs w:val="24"/>
        </w:rPr>
        <w:t>odpadovou nádobu</w:t>
      </w:r>
      <w:r w:rsidR="00525DA8">
        <w:rPr>
          <w:rFonts w:cs="Times New Roman"/>
          <w:szCs w:val="24"/>
        </w:rPr>
        <w:t xml:space="preserve"> nebo </w:t>
      </w:r>
      <w:r w:rsidR="00525DA8" w:rsidRPr="002E1EBF">
        <w:rPr>
          <w:rFonts w:cs="Times New Roman"/>
          <w:szCs w:val="24"/>
        </w:rPr>
        <w:t xml:space="preserve">neodvezený </w:t>
      </w:r>
      <w:r w:rsidR="002144D7">
        <w:rPr>
          <w:rFonts w:cs="Times New Roman"/>
          <w:szCs w:val="24"/>
        </w:rPr>
        <w:t>komunální odpad uložený v bezprostřední blízkosti jedné odpadové nádoby, popř. v přiložených pytlích</w:t>
      </w:r>
      <w:r w:rsidR="00326B15" w:rsidRPr="002E1EBF">
        <w:rPr>
          <w:rFonts w:cs="Times New Roman"/>
          <w:szCs w:val="24"/>
        </w:rPr>
        <w:t>.</w:t>
      </w:r>
    </w:p>
    <w:p w14:paraId="7D3B0741" w14:textId="0444D834" w:rsidR="00326B15" w:rsidRDefault="00326B15" w:rsidP="00920A12">
      <w:pPr>
        <w:pStyle w:val="Odstavecseseznamem"/>
        <w:numPr>
          <w:ilvl w:val="0"/>
          <w:numId w:val="2"/>
        </w:numPr>
        <w:spacing w:after="60"/>
        <w:ind w:left="357" w:hanging="357"/>
        <w:contextualSpacing w:val="0"/>
        <w:jc w:val="both"/>
        <w:rPr>
          <w:rFonts w:cs="Times New Roman"/>
          <w:szCs w:val="24"/>
        </w:rPr>
      </w:pPr>
      <w:r w:rsidRPr="002E1EBF">
        <w:rPr>
          <w:rFonts w:cs="Times New Roman"/>
          <w:szCs w:val="24"/>
        </w:rPr>
        <w:t xml:space="preserve">V případě, že </w:t>
      </w:r>
      <w:r w:rsidR="00051F37" w:rsidRPr="002E1EBF">
        <w:rPr>
          <w:rFonts w:cs="Times New Roman"/>
          <w:szCs w:val="24"/>
        </w:rPr>
        <w:t>poskytovatel</w:t>
      </w:r>
      <w:r w:rsidRPr="002E1EBF">
        <w:rPr>
          <w:rFonts w:cs="Times New Roman"/>
          <w:szCs w:val="24"/>
        </w:rPr>
        <w:t xml:space="preserve"> u služeb uvedených v čl. II. odst. 1 písm. a) této smlouvy neprovede svoz ani do 24 hodin od termínu svozu (když neprovedením svozu se pro účely této smlouvy rozumí vyprázdnění méně než 80 % sjednaného počtu odpadových nádob), je </w:t>
      </w:r>
      <w:r w:rsidR="002E1EBF" w:rsidRPr="002E1EBF">
        <w:rPr>
          <w:rFonts w:cs="Times New Roman"/>
          <w:szCs w:val="24"/>
        </w:rPr>
        <w:t xml:space="preserve">objednatel oprávněn požadovat po poskytovateli zaplacení smluvní pokuty </w:t>
      </w:r>
      <w:r w:rsidRPr="002E1EBF">
        <w:rPr>
          <w:rFonts w:cs="Times New Roman"/>
          <w:szCs w:val="24"/>
        </w:rPr>
        <w:t>ve výši 10.000 Kč za každý započatý den prodlení s provedením svozu.</w:t>
      </w:r>
    </w:p>
    <w:p w14:paraId="5C923E06" w14:textId="4FDD9BCE" w:rsidR="004E1581" w:rsidRDefault="004E1581" w:rsidP="00920A12">
      <w:pPr>
        <w:pStyle w:val="Odstavecseseznamem"/>
        <w:numPr>
          <w:ilvl w:val="0"/>
          <w:numId w:val="2"/>
        </w:numPr>
        <w:spacing w:after="60"/>
        <w:ind w:left="357" w:hanging="357"/>
        <w:contextualSpacing w:val="0"/>
        <w:jc w:val="both"/>
        <w:rPr>
          <w:rFonts w:cs="Times New Roman"/>
          <w:szCs w:val="24"/>
        </w:rPr>
      </w:pPr>
      <w:r>
        <w:rPr>
          <w:rFonts w:cs="Times New Roman"/>
          <w:szCs w:val="24"/>
        </w:rPr>
        <w:t xml:space="preserve">Pro případ prodlení poskytovatele s předáním </w:t>
      </w:r>
      <w:r w:rsidR="00A42281">
        <w:rPr>
          <w:rFonts w:cs="Times New Roman"/>
          <w:szCs w:val="24"/>
        </w:rPr>
        <w:t>svozových známek ve sjednaném počtu a člení objednateli je objednatel oprávněn požadovat po poskytovateli zaplacení smluvní pokuty ve výši 5.000 Kč za každý započatý den prodlení.</w:t>
      </w:r>
    </w:p>
    <w:p w14:paraId="71625E4B" w14:textId="6E3638F7" w:rsidR="00A42281" w:rsidRDefault="00A42281" w:rsidP="00920A12">
      <w:pPr>
        <w:pStyle w:val="Odstavecseseznamem"/>
        <w:numPr>
          <w:ilvl w:val="0"/>
          <w:numId w:val="2"/>
        </w:numPr>
        <w:spacing w:after="60"/>
        <w:ind w:left="357" w:hanging="357"/>
        <w:contextualSpacing w:val="0"/>
        <w:jc w:val="both"/>
        <w:rPr>
          <w:rFonts w:cs="Times New Roman"/>
          <w:szCs w:val="24"/>
        </w:rPr>
      </w:pPr>
      <w:r>
        <w:rPr>
          <w:rFonts w:cs="Times New Roman"/>
          <w:szCs w:val="24"/>
        </w:rPr>
        <w:t>Pro případ prodlení poskytovatele s umístěním pronajatých odpadových nádob na objednatelem určené stanoviště je objednatel oprávněn požadovat zaplacení smluvní pokuty ve výši 300 Kč za každý započatý den prodlení s umístěním jednotlivé odpadové nádoby.</w:t>
      </w:r>
    </w:p>
    <w:p w14:paraId="51883C86" w14:textId="59056A22" w:rsidR="0014582A" w:rsidRPr="008C03F3" w:rsidRDefault="0014582A" w:rsidP="00920A12">
      <w:pPr>
        <w:pStyle w:val="Odstavecseseznamem"/>
        <w:numPr>
          <w:ilvl w:val="0"/>
          <w:numId w:val="2"/>
        </w:numPr>
        <w:spacing w:after="60"/>
        <w:ind w:left="357" w:hanging="357"/>
        <w:contextualSpacing w:val="0"/>
        <w:jc w:val="both"/>
        <w:rPr>
          <w:rFonts w:cs="Times New Roman"/>
          <w:szCs w:val="24"/>
        </w:rPr>
      </w:pPr>
      <w:r w:rsidRPr="002E1EBF">
        <w:rPr>
          <w:rFonts w:cs="Times New Roman"/>
          <w:szCs w:val="24"/>
        </w:rPr>
        <w:t xml:space="preserve">V případě, že některá ze služeb uvedených v čl. II. odst. 1 písm. a) této smlouvy nebude poskytnuta v termínu do </w:t>
      </w:r>
      <w:r w:rsidR="00396829">
        <w:rPr>
          <w:rFonts w:cs="Times New Roman"/>
          <w:szCs w:val="24"/>
        </w:rPr>
        <w:t>4 (</w:t>
      </w:r>
      <w:r w:rsidR="00326B15" w:rsidRPr="002E1EBF">
        <w:rPr>
          <w:rFonts w:cs="Times New Roman"/>
          <w:szCs w:val="24"/>
        </w:rPr>
        <w:t>čtyř</w:t>
      </w:r>
      <w:r w:rsidR="00396829">
        <w:rPr>
          <w:rFonts w:cs="Times New Roman"/>
          <w:szCs w:val="24"/>
        </w:rPr>
        <w:t>)</w:t>
      </w:r>
      <w:r w:rsidRPr="002E1EBF">
        <w:rPr>
          <w:rFonts w:cs="Times New Roman"/>
          <w:szCs w:val="24"/>
        </w:rPr>
        <w:t xml:space="preserve"> kalendářních dnů od termínu</w:t>
      </w:r>
      <w:r w:rsidRPr="008C03F3">
        <w:rPr>
          <w:rFonts w:cs="Times New Roman"/>
          <w:szCs w:val="24"/>
        </w:rPr>
        <w:t xml:space="preserve"> svozu, </w:t>
      </w:r>
      <w:r>
        <w:rPr>
          <w:rFonts w:cs="Times New Roman"/>
          <w:szCs w:val="24"/>
        </w:rPr>
        <w:t xml:space="preserve">je objednatel oprávněn </w:t>
      </w:r>
      <w:r w:rsidRPr="008C03F3">
        <w:rPr>
          <w:rFonts w:cs="Times New Roman"/>
          <w:szCs w:val="24"/>
        </w:rPr>
        <w:t>zajistit si plnění</w:t>
      </w:r>
      <w:r>
        <w:rPr>
          <w:rFonts w:cs="Times New Roman"/>
          <w:szCs w:val="24"/>
        </w:rPr>
        <w:t xml:space="preserve"> příslušné služby</w:t>
      </w:r>
      <w:r w:rsidRPr="008C03F3">
        <w:rPr>
          <w:rFonts w:cs="Times New Roman"/>
          <w:szCs w:val="24"/>
        </w:rPr>
        <w:t xml:space="preserve"> jiným způsobem a vzniklé náklady bez dalšího vyúčtovat </w:t>
      </w:r>
      <w:r>
        <w:rPr>
          <w:rFonts w:cs="Times New Roman"/>
          <w:szCs w:val="24"/>
        </w:rPr>
        <w:t>poskytovateli</w:t>
      </w:r>
      <w:r w:rsidRPr="008C03F3">
        <w:rPr>
          <w:rFonts w:cs="Times New Roman"/>
          <w:szCs w:val="24"/>
        </w:rPr>
        <w:t>.</w:t>
      </w:r>
    </w:p>
    <w:p w14:paraId="7286C322" w14:textId="184BB3A3" w:rsidR="008C03F3" w:rsidRPr="008C03F3" w:rsidRDefault="00051F37" w:rsidP="00920A12">
      <w:pPr>
        <w:pStyle w:val="Odstavecseseznamem"/>
        <w:numPr>
          <w:ilvl w:val="0"/>
          <w:numId w:val="2"/>
        </w:numPr>
        <w:spacing w:after="60"/>
        <w:ind w:left="357" w:hanging="357"/>
        <w:contextualSpacing w:val="0"/>
        <w:jc w:val="both"/>
        <w:rPr>
          <w:rFonts w:cs="Times New Roman"/>
          <w:szCs w:val="24"/>
        </w:rPr>
      </w:pPr>
      <w:r>
        <w:rPr>
          <w:rFonts w:cs="Times New Roman"/>
          <w:szCs w:val="24"/>
        </w:rPr>
        <w:t>Poskytovatel</w:t>
      </w:r>
      <w:r w:rsidR="008C03F3" w:rsidRPr="008C03F3">
        <w:rPr>
          <w:rFonts w:cs="Times New Roman"/>
          <w:szCs w:val="24"/>
        </w:rPr>
        <w:t xml:space="preserve"> je povinen uhradit objednateli smluvní pokutu ve výši 50.000 Kč za nedodržení </w:t>
      </w:r>
      <w:r w:rsidR="008C03F3" w:rsidRPr="003F6740">
        <w:rPr>
          <w:rFonts w:cs="Times New Roman"/>
          <w:szCs w:val="24"/>
        </w:rPr>
        <w:t xml:space="preserve">ust. </w:t>
      </w:r>
      <w:r w:rsidR="003F6740" w:rsidRPr="003F6740">
        <w:rPr>
          <w:rFonts w:cs="Times New Roman"/>
          <w:szCs w:val="24"/>
        </w:rPr>
        <w:t>§ 3 odst. 2</w:t>
      </w:r>
      <w:r w:rsidR="008C03F3" w:rsidRPr="003F6740">
        <w:rPr>
          <w:rFonts w:cs="Times New Roman"/>
          <w:szCs w:val="24"/>
        </w:rPr>
        <w:t xml:space="preserve"> zá</w:t>
      </w:r>
      <w:r w:rsidR="008C03F3" w:rsidRPr="008C03F3">
        <w:rPr>
          <w:rFonts w:cs="Times New Roman"/>
          <w:szCs w:val="24"/>
        </w:rPr>
        <w:t xml:space="preserve">kona o odpadech, a to za každé jednotlivé porušení této povinnosti. </w:t>
      </w:r>
    </w:p>
    <w:p w14:paraId="36F8E31E" w14:textId="44A17F20" w:rsidR="008C03F3" w:rsidRPr="008C03F3" w:rsidRDefault="008C03F3" w:rsidP="00920A12">
      <w:pPr>
        <w:pStyle w:val="Odstavecseseznamem"/>
        <w:numPr>
          <w:ilvl w:val="0"/>
          <w:numId w:val="2"/>
        </w:numPr>
        <w:spacing w:after="60"/>
        <w:ind w:left="357" w:hanging="357"/>
        <w:contextualSpacing w:val="0"/>
        <w:jc w:val="both"/>
        <w:rPr>
          <w:rFonts w:cs="Times New Roman"/>
          <w:szCs w:val="24"/>
        </w:rPr>
      </w:pPr>
      <w:r w:rsidRPr="008C03F3">
        <w:rPr>
          <w:rFonts w:cs="Times New Roman"/>
          <w:szCs w:val="24"/>
        </w:rPr>
        <w:lastRenderedPageBreak/>
        <w:t xml:space="preserve">Pokud </w:t>
      </w:r>
      <w:r w:rsidR="00051F37">
        <w:rPr>
          <w:rFonts w:cs="Times New Roman"/>
          <w:szCs w:val="24"/>
        </w:rPr>
        <w:t>poskytovatel</w:t>
      </w:r>
      <w:r w:rsidR="00326B15">
        <w:rPr>
          <w:rFonts w:cs="Times New Roman"/>
          <w:szCs w:val="24"/>
        </w:rPr>
        <w:t xml:space="preserve"> poruší svou povinnost </w:t>
      </w:r>
      <w:r w:rsidRPr="008C03F3">
        <w:rPr>
          <w:rFonts w:cs="Times New Roman"/>
          <w:szCs w:val="24"/>
        </w:rPr>
        <w:t xml:space="preserve">být pojištěn </w:t>
      </w:r>
      <w:r w:rsidR="0014582A">
        <w:rPr>
          <w:rFonts w:cs="Times New Roman"/>
          <w:szCs w:val="24"/>
        </w:rPr>
        <w:t>v rozsahu a za podmínek stanovených touto smlouvou</w:t>
      </w:r>
      <w:r w:rsidRPr="008C03F3">
        <w:rPr>
          <w:rFonts w:cs="Times New Roman"/>
          <w:szCs w:val="24"/>
        </w:rPr>
        <w:t>, zaplatí objednateli smluvní pokutu ve výši 5.000 Kč za každý den porušení této povinnosti (bez ohledu na to, kdy bylo porušení objednatelem zjištěno), a to až do doby předložení pojistné smlouvy</w:t>
      </w:r>
      <w:r w:rsidR="0014582A">
        <w:rPr>
          <w:rFonts w:cs="Times New Roman"/>
          <w:szCs w:val="24"/>
        </w:rPr>
        <w:t>, která odpovídá požadavkům objednatele uvedeným v této smlouvě</w:t>
      </w:r>
      <w:r w:rsidRPr="008C03F3">
        <w:rPr>
          <w:rFonts w:cs="Times New Roman"/>
          <w:szCs w:val="24"/>
        </w:rPr>
        <w:t>.</w:t>
      </w:r>
    </w:p>
    <w:p w14:paraId="052DC1CE" w14:textId="77777777" w:rsidR="008C03F3" w:rsidRPr="008C03F3" w:rsidRDefault="008C03F3" w:rsidP="00920A12">
      <w:pPr>
        <w:pStyle w:val="Odstavecseseznamem"/>
        <w:numPr>
          <w:ilvl w:val="0"/>
          <w:numId w:val="2"/>
        </w:numPr>
        <w:spacing w:after="60"/>
        <w:ind w:left="357" w:hanging="357"/>
        <w:contextualSpacing w:val="0"/>
        <w:jc w:val="both"/>
        <w:rPr>
          <w:rFonts w:cs="Times New Roman"/>
          <w:szCs w:val="24"/>
        </w:rPr>
      </w:pPr>
      <w:r w:rsidRPr="008C03F3">
        <w:rPr>
          <w:rFonts w:cs="Times New Roman"/>
          <w:szCs w:val="24"/>
        </w:rPr>
        <w:t>Smluvní pokuty se nezapočítávají na náhradu případně vzniklé škody. Nárok na náhradu škody není smluvní pokutou dotčen.</w:t>
      </w:r>
    </w:p>
    <w:p w14:paraId="4770AF63" w14:textId="77777777" w:rsidR="008C03F3" w:rsidRPr="008C03F3" w:rsidRDefault="008C03F3" w:rsidP="00920A12">
      <w:pPr>
        <w:pStyle w:val="Odstavecseseznamem"/>
        <w:numPr>
          <w:ilvl w:val="0"/>
          <w:numId w:val="2"/>
        </w:numPr>
        <w:spacing w:after="60"/>
        <w:ind w:left="357" w:hanging="357"/>
        <w:contextualSpacing w:val="0"/>
        <w:jc w:val="both"/>
        <w:rPr>
          <w:rFonts w:cs="Times New Roman"/>
          <w:szCs w:val="24"/>
        </w:rPr>
      </w:pPr>
      <w:r w:rsidRPr="008C03F3">
        <w:rPr>
          <w:rFonts w:cs="Times New Roman"/>
          <w:szCs w:val="24"/>
        </w:rPr>
        <w:t xml:space="preserve">Smluvní pokuty je objednatel oprávněn započítat proti </w:t>
      </w:r>
      <w:r w:rsidR="00903739">
        <w:rPr>
          <w:rFonts w:cs="Times New Roman"/>
          <w:szCs w:val="24"/>
        </w:rPr>
        <w:t xml:space="preserve">jakékoli </w:t>
      </w:r>
      <w:r w:rsidRPr="008C03F3">
        <w:rPr>
          <w:rFonts w:cs="Times New Roman"/>
          <w:szCs w:val="24"/>
        </w:rPr>
        <w:t xml:space="preserve">pohledávce </w:t>
      </w:r>
      <w:r w:rsidR="00903739">
        <w:rPr>
          <w:rFonts w:cs="Times New Roman"/>
          <w:szCs w:val="24"/>
        </w:rPr>
        <w:t>poskytovatele</w:t>
      </w:r>
      <w:r w:rsidRPr="008C03F3">
        <w:rPr>
          <w:rFonts w:cs="Times New Roman"/>
          <w:szCs w:val="24"/>
        </w:rPr>
        <w:t>.</w:t>
      </w:r>
    </w:p>
    <w:p w14:paraId="4905419B" w14:textId="77777777" w:rsidR="008C03F3" w:rsidRPr="00903739" w:rsidRDefault="008C03F3" w:rsidP="00920A12">
      <w:pPr>
        <w:pStyle w:val="Odstavecseseznamem"/>
        <w:numPr>
          <w:ilvl w:val="0"/>
          <w:numId w:val="2"/>
        </w:numPr>
        <w:spacing w:after="60"/>
        <w:ind w:left="357" w:hanging="357"/>
        <w:contextualSpacing w:val="0"/>
        <w:jc w:val="both"/>
        <w:rPr>
          <w:rFonts w:cs="Times New Roman"/>
          <w:szCs w:val="24"/>
        </w:rPr>
      </w:pPr>
      <w:r w:rsidRPr="00903739">
        <w:rPr>
          <w:rFonts w:cs="Times New Roman"/>
          <w:szCs w:val="24"/>
        </w:rPr>
        <w:t>Smluvní pokutu lze uložit opakovaně za každý jednotlivý případ porušení povinnosti.</w:t>
      </w:r>
    </w:p>
    <w:p w14:paraId="69B2AC93" w14:textId="77777777" w:rsidR="008C03F3" w:rsidRPr="00903739" w:rsidRDefault="00903739" w:rsidP="00920A12">
      <w:pPr>
        <w:pStyle w:val="Odstavecseseznamem"/>
        <w:numPr>
          <w:ilvl w:val="0"/>
          <w:numId w:val="2"/>
        </w:numPr>
        <w:spacing w:after="60"/>
        <w:ind w:left="357" w:hanging="357"/>
        <w:contextualSpacing w:val="0"/>
        <w:jc w:val="both"/>
        <w:rPr>
          <w:rFonts w:cs="Times New Roman"/>
          <w:szCs w:val="24"/>
        </w:rPr>
      </w:pPr>
      <w:r>
        <w:rPr>
          <w:rFonts w:cs="Times New Roman"/>
          <w:szCs w:val="24"/>
        </w:rPr>
        <w:t>Oprávnění požadovat po poskytovateli zaplacení smluvní pokuty dle ustanovení uvedených výše objednateli nevznikne, vzniklo-li prodlení poskytovatele v důsledku vyšší moci.</w:t>
      </w:r>
    </w:p>
    <w:p w14:paraId="0693785F" w14:textId="150C05F8" w:rsidR="008C03F3" w:rsidRPr="00903739" w:rsidRDefault="008C03F3" w:rsidP="00396829">
      <w:pPr>
        <w:pStyle w:val="Odstavecseseznamem"/>
        <w:numPr>
          <w:ilvl w:val="0"/>
          <w:numId w:val="2"/>
        </w:numPr>
        <w:spacing w:after="200"/>
        <w:ind w:left="357" w:hanging="357"/>
        <w:contextualSpacing w:val="0"/>
        <w:jc w:val="both"/>
        <w:rPr>
          <w:rFonts w:cs="Times New Roman"/>
          <w:szCs w:val="24"/>
        </w:rPr>
      </w:pPr>
      <w:r w:rsidRPr="00903739">
        <w:rPr>
          <w:rFonts w:cs="Times New Roman"/>
          <w:szCs w:val="24"/>
        </w:rPr>
        <w:t xml:space="preserve">Smluvní pokuty budou hrazeny na základě faktur vystavených oprávněnou smluvní stranou. Splatnost faktur činí 30 </w:t>
      </w:r>
      <w:r w:rsidR="00920A12">
        <w:rPr>
          <w:rFonts w:cs="Times New Roman"/>
          <w:szCs w:val="24"/>
        </w:rPr>
        <w:t xml:space="preserve">kalendářních </w:t>
      </w:r>
      <w:r w:rsidRPr="00903739">
        <w:rPr>
          <w:rFonts w:cs="Times New Roman"/>
          <w:szCs w:val="24"/>
        </w:rPr>
        <w:t xml:space="preserve">dnů od </w:t>
      </w:r>
      <w:r w:rsidR="00903739">
        <w:rPr>
          <w:rFonts w:cs="Times New Roman"/>
          <w:szCs w:val="24"/>
        </w:rPr>
        <w:t>jejich</w:t>
      </w:r>
      <w:r w:rsidRPr="00903739">
        <w:rPr>
          <w:rFonts w:cs="Times New Roman"/>
          <w:szCs w:val="24"/>
        </w:rPr>
        <w:t xml:space="preserve"> doručení druhé smluvní straně.</w:t>
      </w:r>
    </w:p>
    <w:p w14:paraId="627D7661" w14:textId="77777777" w:rsidR="00A068E1" w:rsidRDefault="006B75B3" w:rsidP="00396829">
      <w:pPr>
        <w:keepNext/>
        <w:jc w:val="center"/>
        <w:rPr>
          <w:rFonts w:cs="Times New Roman"/>
          <w:b/>
          <w:szCs w:val="24"/>
        </w:rPr>
      </w:pPr>
      <w:r>
        <w:rPr>
          <w:rFonts w:cs="Times New Roman"/>
          <w:b/>
          <w:szCs w:val="24"/>
        </w:rPr>
        <w:t>Článek X.</w:t>
      </w:r>
    </w:p>
    <w:p w14:paraId="023344FA" w14:textId="77777777" w:rsidR="006B75B3" w:rsidRDefault="006B75B3" w:rsidP="00396829">
      <w:pPr>
        <w:keepNext/>
        <w:spacing w:after="60"/>
        <w:jc w:val="center"/>
        <w:rPr>
          <w:rFonts w:cs="Times New Roman"/>
          <w:b/>
          <w:szCs w:val="24"/>
        </w:rPr>
      </w:pPr>
      <w:r w:rsidRPr="006B75B3">
        <w:rPr>
          <w:rFonts w:cs="Times New Roman"/>
          <w:b/>
          <w:bCs/>
          <w:szCs w:val="24"/>
        </w:rPr>
        <w:t>Pojištění</w:t>
      </w:r>
      <w:r>
        <w:rPr>
          <w:rFonts w:cs="Times New Roman"/>
          <w:b/>
          <w:szCs w:val="24"/>
        </w:rPr>
        <w:t xml:space="preserve"> poskytovatele</w:t>
      </w:r>
    </w:p>
    <w:p w14:paraId="03E9E737" w14:textId="28EF7516" w:rsidR="006B75B3" w:rsidRPr="006B75B3" w:rsidRDefault="008F40D5" w:rsidP="00396829">
      <w:pPr>
        <w:spacing w:after="200"/>
        <w:jc w:val="both"/>
        <w:rPr>
          <w:rFonts w:cs="Times New Roman"/>
          <w:szCs w:val="24"/>
        </w:rPr>
      </w:pPr>
      <w:r>
        <w:rPr>
          <w:rFonts w:cs="Times New Roman"/>
          <w:szCs w:val="24"/>
        </w:rPr>
        <w:t>Poskytovatel</w:t>
      </w:r>
      <w:r w:rsidR="006B75B3" w:rsidRPr="006B75B3">
        <w:rPr>
          <w:rFonts w:cs="Times New Roman"/>
          <w:szCs w:val="24"/>
        </w:rPr>
        <w:t xml:space="preserve"> je povinen být po celou dobu plnění</w:t>
      </w:r>
      <w:r w:rsidR="002144D7">
        <w:rPr>
          <w:rFonts w:cs="Times New Roman"/>
          <w:szCs w:val="24"/>
        </w:rPr>
        <w:t xml:space="preserve"> této</w:t>
      </w:r>
      <w:r w:rsidR="006B75B3" w:rsidRPr="006B75B3">
        <w:rPr>
          <w:rFonts w:cs="Times New Roman"/>
          <w:szCs w:val="24"/>
        </w:rPr>
        <w:t xml:space="preserve"> smlouvy pojištěn; předmětem pojistné </w:t>
      </w:r>
      <w:r w:rsidR="006B75B3" w:rsidRPr="0065497C">
        <w:rPr>
          <w:rFonts w:cs="Times New Roman"/>
          <w:szCs w:val="24"/>
        </w:rPr>
        <w:t xml:space="preserve">smlouvy </w:t>
      </w:r>
      <w:r w:rsidRPr="0065497C">
        <w:rPr>
          <w:rFonts w:cs="Times New Roman"/>
          <w:szCs w:val="24"/>
        </w:rPr>
        <w:t>poskytovatele</w:t>
      </w:r>
      <w:r w:rsidR="006B75B3" w:rsidRPr="0065497C">
        <w:rPr>
          <w:rFonts w:cs="Times New Roman"/>
          <w:szCs w:val="24"/>
        </w:rPr>
        <w:t xml:space="preserve"> je pojištění odpovědnosti za škodu způsobenou </w:t>
      </w:r>
      <w:r w:rsidR="00051F37" w:rsidRPr="0065497C">
        <w:rPr>
          <w:rFonts w:cs="Times New Roman"/>
          <w:szCs w:val="24"/>
        </w:rPr>
        <w:t>poskytovatelem</w:t>
      </w:r>
      <w:r w:rsidR="006B75B3" w:rsidRPr="0065497C">
        <w:rPr>
          <w:rFonts w:cs="Times New Roman"/>
          <w:szCs w:val="24"/>
        </w:rPr>
        <w:t xml:space="preserve"> třetí osobě. Výše pojistné částky pro tento druh pojištění je v minimální výši </w:t>
      </w:r>
      <w:r w:rsidR="003202C4" w:rsidRPr="0065497C">
        <w:rPr>
          <w:rFonts w:cs="Times New Roman"/>
          <w:szCs w:val="24"/>
        </w:rPr>
        <w:t>5</w:t>
      </w:r>
      <w:r w:rsidR="006B75B3" w:rsidRPr="0065497C">
        <w:rPr>
          <w:rFonts w:cs="Times New Roman"/>
          <w:szCs w:val="24"/>
        </w:rPr>
        <w:t xml:space="preserve">00.000 Kč (slovy: </w:t>
      </w:r>
      <w:r w:rsidR="003202C4" w:rsidRPr="0065497C">
        <w:rPr>
          <w:rFonts w:cs="Times New Roman"/>
          <w:szCs w:val="24"/>
        </w:rPr>
        <w:t>pět set</w:t>
      </w:r>
      <w:r w:rsidR="006B75B3" w:rsidRPr="0065497C">
        <w:rPr>
          <w:rFonts w:cs="Times New Roman"/>
          <w:szCs w:val="24"/>
        </w:rPr>
        <w:t xml:space="preserve"> tisíc korun českých). </w:t>
      </w:r>
      <w:r w:rsidRPr="0065497C">
        <w:rPr>
          <w:rFonts w:cs="Times New Roman"/>
          <w:szCs w:val="24"/>
        </w:rPr>
        <w:t>Poskytovatel</w:t>
      </w:r>
      <w:r w:rsidR="006B75B3" w:rsidRPr="0065497C">
        <w:rPr>
          <w:rFonts w:cs="Times New Roman"/>
          <w:szCs w:val="24"/>
        </w:rPr>
        <w:t xml:space="preserve"> </w:t>
      </w:r>
      <w:r w:rsidRPr="0065497C">
        <w:rPr>
          <w:rFonts w:cs="Times New Roman"/>
          <w:szCs w:val="24"/>
        </w:rPr>
        <w:t>předložil</w:t>
      </w:r>
      <w:r w:rsidR="006B75B3" w:rsidRPr="0065497C">
        <w:rPr>
          <w:rFonts w:cs="Times New Roman"/>
          <w:szCs w:val="24"/>
        </w:rPr>
        <w:t xml:space="preserve"> objednateli kopii pojistné smlouvy před </w:t>
      </w:r>
      <w:r w:rsidRPr="0065497C">
        <w:rPr>
          <w:rFonts w:cs="Times New Roman"/>
          <w:szCs w:val="24"/>
        </w:rPr>
        <w:t>uzavřením této</w:t>
      </w:r>
      <w:r w:rsidR="006B75B3" w:rsidRPr="0065497C">
        <w:rPr>
          <w:rFonts w:cs="Times New Roman"/>
          <w:szCs w:val="24"/>
        </w:rPr>
        <w:t xml:space="preserve"> smlouvy</w:t>
      </w:r>
      <w:r w:rsidRPr="0065497C">
        <w:rPr>
          <w:rFonts w:cs="Times New Roman"/>
          <w:szCs w:val="24"/>
        </w:rPr>
        <w:t>. Poskytovatel je povinen předložit objednateli kopii pojistné smlouvy</w:t>
      </w:r>
      <w:r w:rsidR="006B75B3" w:rsidRPr="0065497C">
        <w:rPr>
          <w:rFonts w:cs="Times New Roman"/>
          <w:szCs w:val="24"/>
        </w:rPr>
        <w:t xml:space="preserve"> kdykoliv v průběhu trvání smluvního vztahu</w:t>
      </w:r>
      <w:r w:rsidRPr="0065497C">
        <w:rPr>
          <w:rFonts w:cs="Times New Roman"/>
          <w:szCs w:val="24"/>
        </w:rPr>
        <w:t xml:space="preserve"> založeného touto smlouvou</w:t>
      </w:r>
      <w:r w:rsidR="006B75B3" w:rsidRPr="0065497C">
        <w:rPr>
          <w:rFonts w:cs="Times New Roman"/>
          <w:szCs w:val="24"/>
        </w:rPr>
        <w:t>, bude-li o</w:t>
      </w:r>
      <w:r w:rsidR="006B75B3" w:rsidRPr="006B75B3">
        <w:rPr>
          <w:rFonts w:cs="Times New Roman"/>
          <w:szCs w:val="24"/>
        </w:rPr>
        <w:t xml:space="preserve"> to objednatelem požádán,</w:t>
      </w:r>
      <w:r>
        <w:rPr>
          <w:rFonts w:cs="Times New Roman"/>
          <w:szCs w:val="24"/>
        </w:rPr>
        <w:t xml:space="preserve"> a</w:t>
      </w:r>
      <w:r w:rsidR="006B75B3" w:rsidRPr="006B75B3">
        <w:rPr>
          <w:rFonts w:cs="Times New Roman"/>
          <w:szCs w:val="24"/>
        </w:rPr>
        <w:t xml:space="preserve"> prokázat trvání pojištění. Náklady na toto pojištění nese v plném rozsahu </w:t>
      </w:r>
      <w:r w:rsidR="00051F37">
        <w:rPr>
          <w:rFonts w:cs="Times New Roman"/>
          <w:szCs w:val="24"/>
        </w:rPr>
        <w:t>poskytovatel</w:t>
      </w:r>
      <w:r w:rsidR="006B75B3" w:rsidRPr="006B75B3">
        <w:rPr>
          <w:rFonts w:cs="Times New Roman"/>
          <w:szCs w:val="24"/>
        </w:rPr>
        <w:t>.</w:t>
      </w:r>
    </w:p>
    <w:p w14:paraId="3F57EBE5" w14:textId="77777777" w:rsidR="004E32D1" w:rsidRDefault="004E32D1" w:rsidP="00396829">
      <w:pPr>
        <w:keepNext/>
        <w:jc w:val="center"/>
        <w:rPr>
          <w:rFonts w:cs="Times New Roman"/>
          <w:b/>
          <w:szCs w:val="24"/>
        </w:rPr>
      </w:pPr>
      <w:r>
        <w:rPr>
          <w:rFonts w:cs="Times New Roman"/>
          <w:b/>
          <w:szCs w:val="24"/>
        </w:rPr>
        <w:t xml:space="preserve">Článek </w:t>
      </w:r>
      <w:r w:rsidR="00A068E1">
        <w:rPr>
          <w:rFonts w:cs="Times New Roman"/>
          <w:b/>
          <w:szCs w:val="24"/>
        </w:rPr>
        <w:t>X</w:t>
      </w:r>
      <w:r w:rsidR="006B75B3">
        <w:rPr>
          <w:rFonts w:cs="Times New Roman"/>
          <w:b/>
          <w:szCs w:val="24"/>
        </w:rPr>
        <w:t>I</w:t>
      </w:r>
      <w:r>
        <w:rPr>
          <w:rFonts w:cs="Times New Roman"/>
          <w:b/>
          <w:szCs w:val="24"/>
        </w:rPr>
        <w:t>.</w:t>
      </w:r>
    </w:p>
    <w:p w14:paraId="2B018288" w14:textId="77777777" w:rsidR="00326B15" w:rsidRDefault="00326B15" w:rsidP="00396829">
      <w:pPr>
        <w:keepNext/>
        <w:spacing w:after="60"/>
        <w:jc w:val="center"/>
        <w:rPr>
          <w:rFonts w:cs="Times New Roman"/>
          <w:b/>
          <w:bCs/>
          <w:szCs w:val="24"/>
        </w:rPr>
      </w:pPr>
      <w:r>
        <w:rPr>
          <w:rFonts w:cs="Times New Roman"/>
          <w:b/>
          <w:bCs/>
          <w:szCs w:val="24"/>
        </w:rPr>
        <w:t>Vyšší moc</w:t>
      </w:r>
    </w:p>
    <w:p w14:paraId="73F9577F" w14:textId="77777777" w:rsidR="008F40D5" w:rsidRPr="008F40D5" w:rsidRDefault="008F40D5" w:rsidP="00396829">
      <w:pPr>
        <w:pStyle w:val="Odstavecseseznamem"/>
        <w:numPr>
          <w:ilvl w:val="0"/>
          <w:numId w:val="17"/>
        </w:numPr>
        <w:spacing w:after="60"/>
        <w:ind w:left="357" w:hanging="357"/>
        <w:contextualSpacing w:val="0"/>
        <w:jc w:val="both"/>
        <w:rPr>
          <w:rFonts w:cs="Times New Roman"/>
          <w:szCs w:val="24"/>
        </w:rPr>
      </w:pPr>
      <w:r w:rsidRPr="008F40D5">
        <w:rPr>
          <w:rFonts w:cs="Times New Roman"/>
          <w:szCs w:val="24"/>
        </w:rPr>
        <w:t xml:space="preserve">Za vyšší moc se považuje překážka, jež nastala nezávisle na vůli povinné strany a brání jí ve splnění její povinnosti, jestliže nelze rozumně předpokládat, že by povinná </w:t>
      </w:r>
      <w:r>
        <w:rPr>
          <w:rFonts w:cs="Times New Roman"/>
          <w:szCs w:val="24"/>
        </w:rPr>
        <w:t>s</w:t>
      </w:r>
      <w:r w:rsidRPr="008F40D5">
        <w:rPr>
          <w:rFonts w:cs="Times New Roman"/>
          <w:szCs w:val="24"/>
        </w:rPr>
        <w:t>trana tuto překážku nebo její následky odvrátila nebo překonala, a dále, že by v době vzniku závazku tuto překážku předvídala, a zahrnuje zejména:</w:t>
      </w:r>
    </w:p>
    <w:p w14:paraId="3F9E96E7" w14:textId="1C5B7A5F" w:rsidR="008F40D5" w:rsidRPr="008F40D5" w:rsidRDefault="008F40D5" w:rsidP="00233C4A">
      <w:pPr>
        <w:pStyle w:val="Odstavecseseznamem"/>
        <w:numPr>
          <w:ilvl w:val="0"/>
          <w:numId w:val="18"/>
        </w:numPr>
        <w:ind w:left="714" w:hanging="357"/>
        <w:contextualSpacing w:val="0"/>
        <w:jc w:val="both"/>
        <w:rPr>
          <w:rFonts w:cs="Times New Roman"/>
          <w:szCs w:val="24"/>
        </w:rPr>
      </w:pPr>
      <w:r>
        <w:rPr>
          <w:rFonts w:cs="Times New Roman"/>
          <w:szCs w:val="24"/>
        </w:rPr>
        <w:t>v</w:t>
      </w:r>
      <w:r w:rsidRPr="008F40D5">
        <w:rPr>
          <w:rFonts w:cs="Times New Roman"/>
          <w:szCs w:val="24"/>
        </w:rPr>
        <w:t>álku, válečný stav, invazi, zásah cizího nepřítele a občanskou válku;</w:t>
      </w:r>
    </w:p>
    <w:p w14:paraId="420FE7D2" w14:textId="77777777" w:rsidR="008F40D5" w:rsidRPr="008F40D5" w:rsidRDefault="008F40D5" w:rsidP="00233C4A">
      <w:pPr>
        <w:pStyle w:val="Odstavecseseznamem"/>
        <w:numPr>
          <w:ilvl w:val="0"/>
          <w:numId w:val="18"/>
        </w:numPr>
        <w:ind w:left="714" w:hanging="357"/>
        <w:contextualSpacing w:val="0"/>
        <w:jc w:val="both"/>
        <w:rPr>
          <w:rFonts w:cs="Times New Roman"/>
          <w:szCs w:val="24"/>
        </w:rPr>
      </w:pPr>
      <w:r w:rsidRPr="008F40D5">
        <w:rPr>
          <w:rFonts w:cs="Times New Roman"/>
          <w:szCs w:val="24"/>
        </w:rPr>
        <w:t>povstání, revoluci, rebelii, vzpouru, uchvácení občanské nebo vojenské vlády, spiknutí, nepokoje, občanskou neposlušnost a teroristické činy;</w:t>
      </w:r>
    </w:p>
    <w:p w14:paraId="773D3D33" w14:textId="77777777" w:rsidR="008F40D5" w:rsidRPr="008F40D5" w:rsidRDefault="008F40D5" w:rsidP="00233C4A">
      <w:pPr>
        <w:pStyle w:val="Odstavecseseznamem"/>
        <w:numPr>
          <w:ilvl w:val="0"/>
          <w:numId w:val="18"/>
        </w:numPr>
        <w:ind w:left="714" w:hanging="357"/>
        <w:contextualSpacing w:val="0"/>
        <w:jc w:val="both"/>
        <w:rPr>
          <w:rFonts w:cs="Times New Roman"/>
          <w:szCs w:val="24"/>
        </w:rPr>
      </w:pPr>
      <w:r w:rsidRPr="008F40D5">
        <w:rPr>
          <w:rFonts w:cs="Times New Roman"/>
          <w:szCs w:val="24"/>
        </w:rPr>
        <w:t>stávku, sabotáž, blokádu, embargo, dovozová omezení České republiky;</w:t>
      </w:r>
    </w:p>
    <w:p w14:paraId="0361CC89" w14:textId="77777777" w:rsidR="008F40D5" w:rsidRPr="008F40D5" w:rsidRDefault="008F40D5" w:rsidP="00396829">
      <w:pPr>
        <w:pStyle w:val="Odstavecseseznamem"/>
        <w:numPr>
          <w:ilvl w:val="0"/>
          <w:numId w:val="18"/>
        </w:numPr>
        <w:spacing w:after="60"/>
        <w:ind w:left="714" w:hanging="357"/>
        <w:contextualSpacing w:val="0"/>
        <w:jc w:val="both"/>
        <w:rPr>
          <w:rFonts w:cs="Times New Roman"/>
          <w:szCs w:val="24"/>
        </w:rPr>
      </w:pPr>
      <w:r w:rsidRPr="008F40D5">
        <w:rPr>
          <w:rFonts w:cs="Times New Roman"/>
          <w:szCs w:val="24"/>
        </w:rPr>
        <w:t>přírodní katastrofu nebo fyzickou pohromu.</w:t>
      </w:r>
    </w:p>
    <w:p w14:paraId="59F052C0" w14:textId="77777777" w:rsidR="008F40D5" w:rsidRPr="008F40D5" w:rsidRDefault="008F40D5" w:rsidP="00396829">
      <w:pPr>
        <w:pStyle w:val="Odstavecseseznamem"/>
        <w:numPr>
          <w:ilvl w:val="0"/>
          <w:numId w:val="17"/>
        </w:numPr>
        <w:spacing w:after="200"/>
        <w:ind w:left="357" w:hanging="357"/>
        <w:contextualSpacing w:val="0"/>
        <w:jc w:val="both"/>
        <w:rPr>
          <w:rFonts w:cs="Times New Roman"/>
          <w:szCs w:val="24"/>
        </w:rPr>
      </w:pPr>
      <w:r w:rsidRPr="008F40D5">
        <w:rPr>
          <w:rFonts w:cs="Times New Roman"/>
          <w:szCs w:val="24"/>
        </w:rPr>
        <w:t>Pro vyloučení pochybností</w:t>
      </w:r>
      <w:r>
        <w:rPr>
          <w:rFonts w:cs="Times New Roman"/>
          <w:szCs w:val="24"/>
        </w:rPr>
        <w:t xml:space="preserve"> se uvádí, že</w:t>
      </w:r>
      <w:r w:rsidRPr="008F40D5">
        <w:rPr>
          <w:rFonts w:cs="Times New Roman"/>
          <w:szCs w:val="24"/>
        </w:rPr>
        <w:t xml:space="preserve"> událost vyšší moci nezahrnuje neplnění dodavatelů nebo subdodavatelů </w:t>
      </w:r>
      <w:r>
        <w:rPr>
          <w:rFonts w:cs="Times New Roman"/>
          <w:szCs w:val="24"/>
        </w:rPr>
        <w:t>poskytovatele</w:t>
      </w:r>
      <w:r w:rsidRPr="008F40D5">
        <w:rPr>
          <w:rFonts w:cs="Times New Roman"/>
          <w:szCs w:val="24"/>
        </w:rPr>
        <w:t xml:space="preserve"> a dále nezahrnuje nepříznivé klimatické podmínky (jiné než ty, které jsou mimořádně nepříznivými a které se za případ vyšší moci považují).</w:t>
      </w:r>
    </w:p>
    <w:p w14:paraId="73A36551" w14:textId="77777777" w:rsidR="00326B15" w:rsidRDefault="00326B15" w:rsidP="003B4744">
      <w:pPr>
        <w:keepNext/>
        <w:jc w:val="center"/>
        <w:rPr>
          <w:rFonts w:cs="Times New Roman"/>
          <w:b/>
          <w:szCs w:val="24"/>
        </w:rPr>
      </w:pPr>
      <w:r>
        <w:rPr>
          <w:rFonts w:cs="Times New Roman"/>
          <w:b/>
          <w:szCs w:val="24"/>
        </w:rPr>
        <w:t>Článek XII.</w:t>
      </w:r>
    </w:p>
    <w:p w14:paraId="5E72BEE6" w14:textId="77777777" w:rsidR="004E32D1" w:rsidRPr="006E0336" w:rsidRDefault="004E32D1" w:rsidP="003B4744">
      <w:pPr>
        <w:keepNext/>
        <w:spacing w:after="60"/>
        <w:jc w:val="center"/>
        <w:rPr>
          <w:rFonts w:cs="Times New Roman"/>
          <w:b/>
          <w:szCs w:val="24"/>
        </w:rPr>
      </w:pPr>
      <w:r>
        <w:rPr>
          <w:rFonts w:cs="Times New Roman"/>
          <w:b/>
          <w:bCs/>
          <w:szCs w:val="24"/>
        </w:rPr>
        <w:t>Ukončení smlouvy</w:t>
      </w:r>
    </w:p>
    <w:p w14:paraId="73125BBD" w14:textId="77777777" w:rsidR="0070442D" w:rsidRDefault="0070442D" w:rsidP="00396829">
      <w:pPr>
        <w:pStyle w:val="Odstavecseseznamem"/>
        <w:numPr>
          <w:ilvl w:val="0"/>
          <w:numId w:val="12"/>
        </w:numPr>
        <w:spacing w:after="60"/>
        <w:contextualSpacing w:val="0"/>
        <w:jc w:val="both"/>
        <w:rPr>
          <w:rFonts w:cs="Times New Roman"/>
          <w:szCs w:val="24"/>
        </w:rPr>
      </w:pPr>
      <w:r>
        <w:rPr>
          <w:rFonts w:cs="Times New Roman"/>
          <w:szCs w:val="24"/>
        </w:rPr>
        <w:t>Smluvní vztah založený touto smlouvou skončí uplynutím doby, na kterou byl sjednán.</w:t>
      </w:r>
    </w:p>
    <w:p w14:paraId="225647DD" w14:textId="77777777" w:rsidR="004E32D1" w:rsidRPr="00080644" w:rsidRDefault="004E32D1" w:rsidP="00396829">
      <w:pPr>
        <w:pStyle w:val="Odstavecseseznamem"/>
        <w:numPr>
          <w:ilvl w:val="0"/>
          <w:numId w:val="12"/>
        </w:numPr>
        <w:spacing w:after="60"/>
        <w:contextualSpacing w:val="0"/>
        <w:jc w:val="both"/>
        <w:rPr>
          <w:rFonts w:cs="Times New Roman"/>
          <w:szCs w:val="24"/>
        </w:rPr>
      </w:pPr>
      <w:r w:rsidRPr="00080644">
        <w:rPr>
          <w:rFonts w:cs="Times New Roman"/>
          <w:szCs w:val="24"/>
        </w:rPr>
        <w:t xml:space="preserve">Smluvní vztah </w:t>
      </w:r>
      <w:r>
        <w:rPr>
          <w:rFonts w:cs="Times New Roman"/>
          <w:szCs w:val="24"/>
        </w:rPr>
        <w:t>založený touto smlouvou</w:t>
      </w:r>
      <w:r w:rsidRPr="00080644">
        <w:rPr>
          <w:rFonts w:cs="Times New Roman"/>
          <w:szCs w:val="24"/>
        </w:rPr>
        <w:t xml:space="preserve"> lze taktéž ukončit těmito způsoby:</w:t>
      </w:r>
    </w:p>
    <w:p w14:paraId="630FB9D5" w14:textId="77777777" w:rsidR="004E32D1" w:rsidRPr="00080644" w:rsidRDefault="004E32D1" w:rsidP="00233C4A">
      <w:pPr>
        <w:pStyle w:val="Odstavecseseznamem"/>
        <w:numPr>
          <w:ilvl w:val="0"/>
          <w:numId w:val="10"/>
        </w:numPr>
        <w:ind w:left="714" w:hanging="357"/>
        <w:contextualSpacing w:val="0"/>
        <w:jc w:val="both"/>
        <w:rPr>
          <w:rFonts w:cs="Times New Roman"/>
          <w:szCs w:val="24"/>
        </w:rPr>
      </w:pPr>
      <w:r w:rsidRPr="00080644">
        <w:rPr>
          <w:rFonts w:cs="Times New Roman"/>
          <w:szCs w:val="24"/>
        </w:rPr>
        <w:t>písemným odstoupením od smlouvy za podmínek uvedených v</w:t>
      </w:r>
      <w:r>
        <w:rPr>
          <w:rFonts w:cs="Times New Roman"/>
          <w:szCs w:val="24"/>
        </w:rPr>
        <w:t xml:space="preserve"> ust. </w:t>
      </w:r>
      <w:r w:rsidRPr="00080644">
        <w:rPr>
          <w:rFonts w:cs="Times New Roman"/>
          <w:szCs w:val="24"/>
        </w:rPr>
        <w:t xml:space="preserve">§ 2002 </w:t>
      </w:r>
      <w:r>
        <w:rPr>
          <w:rFonts w:cs="Times New Roman"/>
          <w:szCs w:val="24"/>
        </w:rPr>
        <w:t xml:space="preserve">občanského zákoníku </w:t>
      </w:r>
      <w:r w:rsidRPr="00080644">
        <w:rPr>
          <w:rFonts w:cs="Times New Roman"/>
          <w:szCs w:val="24"/>
        </w:rPr>
        <w:t>v případě podstatného porušení smlouvy druhou smluvní stranou,</w:t>
      </w:r>
    </w:p>
    <w:p w14:paraId="6D590455" w14:textId="77777777" w:rsidR="004E32D1" w:rsidRPr="00080644" w:rsidRDefault="004E32D1" w:rsidP="00396829">
      <w:pPr>
        <w:pStyle w:val="Odstavecseseznamem"/>
        <w:numPr>
          <w:ilvl w:val="0"/>
          <w:numId w:val="10"/>
        </w:numPr>
        <w:spacing w:after="60"/>
        <w:ind w:left="714" w:hanging="357"/>
        <w:contextualSpacing w:val="0"/>
        <w:jc w:val="both"/>
        <w:rPr>
          <w:rFonts w:cs="Times New Roman"/>
          <w:szCs w:val="24"/>
        </w:rPr>
      </w:pPr>
      <w:r w:rsidRPr="00080644">
        <w:rPr>
          <w:rFonts w:cs="Times New Roman"/>
          <w:szCs w:val="24"/>
        </w:rPr>
        <w:t>písemnou dohodou smluvních stran</w:t>
      </w:r>
      <w:r>
        <w:rPr>
          <w:rFonts w:cs="Times New Roman"/>
          <w:szCs w:val="24"/>
        </w:rPr>
        <w:t xml:space="preserve"> ke sjednanému termínu.</w:t>
      </w:r>
    </w:p>
    <w:p w14:paraId="0B08168F" w14:textId="77777777" w:rsidR="004E32D1" w:rsidRPr="00080644" w:rsidRDefault="004E32D1" w:rsidP="00396829">
      <w:pPr>
        <w:pStyle w:val="Odstavecseseznamem"/>
        <w:numPr>
          <w:ilvl w:val="0"/>
          <w:numId w:val="12"/>
        </w:numPr>
        <w:spacing w:after="60"/>
        <w:ind w:left="357" w:hanging="357"/>
        <w:contextualSpacing w:val="0"/>
        <w:jc w:val="both"/>
        <w:rPr>
          <w:rFonts w:cs="Times New Roman"/>
          <w:szCs w:val="24"/>
        </w:rPr>
      </w:pPr>
      <w:r w:rsidRPr="00080644">
        <w:rPr>
          <w:rFonts w:cs="Times New Roman"/>
          <w:szCs w:val="24"/>
        </w:rPr>
        <w:t>Za podstatné porušení</w:t>
      </w:r>
      <w:r>
        <w:rPr>
          <w:rFonts w:cs="Times New Roman"/>
          <w:szCs w:val="24"/>
        </w:rPr>
        <w:t xml:space="preserve"> </w:t>
      </w:r>
      <w:r w:rsidRPr="00080644">
        <w:rPr>
          <w:rFonts w:cs="Times New Roman"/>
          <w:szCs w:val="24"/>
        </w:rPr>
        <w:t>smlouvy, při kterém je druhá strana oprávněna od</w:t>
      </w:r>
      <w:r>
        <w:rPr>
          <w:rFonts w:cs="Times New Roman"/>
          <w:szCs w:val="24"/>
        </w:rPr>
        <w:t xml:space="preserve"> této</w:t>
      </w:r>
      <w:r w:rsidRPr="00080644">
        <w:rPr>
          <w:rFonts w:cs="Times New Roman"/>
          <w:szCs w:val="24"/>
        </w:rPr>
        <w:t xml:space="preserve"> smlouvy</w:t>
      </w:r>
      <w:r>
        <w:rPr>
          <w:rFonts w:cs="Times New Roman"/>
          <w:szCs w:val="24"/>
        </w:rPr>
        <w:t xml:space="preserve"> odstoupit</w:t>
      </w:r>
      <w:r w:rsidRPr="00080644">
        <w:rPr>
          <w:rFonts w:cs="Times New Roman"/>
          <w:szCs w:val="24"/>
        </w:rPr>
        <w:t>, se považuje zejména:</w:t>
      </w:r>
    </w:p>
    <w:p w14:paraId="50563228" w14:textId="77777777" w:rsidR="004E32D1" w:rsidRPr="00080644" w:rsidRDefault="004E32D1" w:rsidP="00233C4A">
      <w:pPr>
        <w:pStyle w:val="Odstavecseseznamem"/>
        <w:numPr>
          <w:ilvl w:val="0"/>
          <w:numId w:val="11"/>
        </w:numPr>
        <w:ind w:left="714" w:hanging="357"/>
        <w:contextualSpacing w:val="0"/>
        <w:jc w:val="both"/>
        <w:rPr>
          <w:rFonts w:cs="Times New Roman"/>
          <w:szCs w:val="24"/>
        </w:rPr>
      </w:pPr>
      <w:r w:rsidRPr="00080644">
        <w:rPr>
          <w:rFonts w:cs="Times New Roman"/>
          <w:szCs w:val="24"/>
        </w:rPr>
        <w:t xml:space="preserve">vadnost služeb již v průběhu jejich provádění, pokud </w:t>
      </w:r>
      <w:r>
        <w:rPr>
          <w:rFonts w:cs="Times New Roman"/>
          <w:szCs w:val="24"/>
        </w:rPr>
        <w:t>poskytovatel</w:t>
      </w:r>
      <w:r w:rsidRPr="00080644">
        <w:rPr>
          <w:rFonts w:cs="Times New Roman"/>
          <w:szCs w:val="24"/>
        </w:rPr>
        <w:t xml:space="preserve"> na písemnou výzvu objednatele vady neodstraní ve stanovené lhůtě;</w:t>
      </w:r>
    </w:p>
    <w:p w14:paraId="15CF09F1" w14:textId="7AAE1533" w:rsidR="004E32D1" w:rsidRPr="00080644" w:rsidRDefault="004E32D1" w:rsidP="00233C4A">
      <w:pPr>
        <w:pStyle w:val="Odstavecseseznamem"/>
        <w:numPr>
          <w:ilvl w:val="0"/>
          <w:numId w:val="11"/>
        </w:numPr>
        <w:ind w:left="714" w:hanging="357"/>
        <w:contextualSpacing w:val="0"/>
        <w:jc w:val="both"/>
        <w:rPr>
          <w:rFonts w:cs="Times New Roman"/>
          <w:szCs w:val="24"/>
        </w:rPr>
      </w:pPr>
      <w:r w:rsidRPr="00080644">
        <w:rPr>
          <w:rFonts w:cs="Times New Roman"/>
          <w:szCs w:val="24"/>
        </w:rPr>
        <w:t xml:space="preserve">prodlení </w:t>
      </w:r>
      <w:r w:rsidR="00051F37">
        <w:rPr>
          <w:rFonts w:cs="Times New Roman"/>
          <w:szCs w:val="24"/>
        </w:rPr>
        <w:t>poskytovatele</w:t>
      </w:r>
      <w:r w:rsidRPr="00080644">
        <w:rPr>
          <w:rFonts w:cs="Times New Roman"/>
          <w:szCs w:val="24"/>
        </w:rPr>
        <w:t xml:space="preserve"> s poskytnutím služeb o více než </w:t>
      </w:r>
      <w:r>
        <w:rPr>
          <w:rFonts w:cs="Times New Roman"/>
          <w:szCs w:val="24"/>
        </w:rPr>
        <w:t>5</w:t>
      </w:r>
      <w:r w:rsidR="00396829">
        <w:rPr>
          <w:rFonts w:cs="Times New Roman"/>
          <w:szCs w:val="24"/>
        </w:rPr>
        <w:t xml:space="preserve"> (pět)</w:t>
      </w:r>
      <w:r>
        <w:rPr>
          <w:rFonts w:cs="Times New Roman"/>
          <w:szCs w:val="24"/>
        </w:rPr>
        <w:t xml:space="preserve"> kalendářních</w:t>
      </w:r>
      <w:r w:rsidRPr="00080644">
        <w:rPr>
          <w:rFonts w:cs="Times New Roman"/>
          <w:szCs w:val="24"/>
        </w:rPr>
        <w:t xml:space="preserve"> dnů;</w:t>
      </w:r>
    </w:p>
    <w:p w14:paraId="42BD1B1F" w14:textId="77777777" w:rsidR="004E32D1" w:rsidRPr="00080644" w:rsidRDefault="004E32D1" w:rsidP="00396829">
      <w:pPr>
        <w:pStyle w:val="Odstavecseseznamem"/>
        <w:numPr>
          <w:ilvl w:val="0"/>
          <w:numId w:val="11"/>
        </w:numPr>
        <w:spacing w:after="60"/>
        <w:ind w:left="714" w:hanging="357"/>
        <w:contextualSpacing w:val="0"/>
        <w:jc w:val="both"/>
        <w:rPr>
          <w:rFonts w:cs="Times New Roman"/>
          <w:szCs w:val="24"/>
        </w:rPr>
      </w:pPr>
      <w:r w:rsidRPr="00080644">
        <w:rPr>
          <w:rFonts w:cs="Times New Roman"/>
          <w:szCs w:val="24"/>
        </w:rPr>
        <w:t xml:space="preserve">úpadek </w:t>
      </w:r>
      <w:r>
        <w:rPr>
          <w:rFonts w:cs="Times New Roman"/>
          <w:szCs w:val="24"/>
        </w:rPr>
        <w:t>poskytovatele</w:t>
      </w:r>
      <w:r w:rsidRPr="00080644">
        <w:rPr>
          <w:rFonts w:cs="Times New Roman"/>
          <w:szCs w:val="24"/>
        </w:rPr>
        <w:t xml:space="preserve"> ve smyslu zákona č. 182/2006 Sb., insolvenčního zákona;</w:t>
      </w:r>
    </w:p>
    <w:p w14:paraId="6BC6536B" w14:textId="77777777" w:rsidR="004E32D1" w:rsidRPr="00080644" w:rsidRDefault="004E32D1" w:rsidP="00396829">
      <w:pPr>
        <w:pStyle w:val="Odstavecseseznamem"/>
        <w:numPr>
          <w:ilvl w:val="0"/>
          <w:numId w:val="12"/>
        </w:numPr>
        <w:spacing w:after="60"/>
        <w:ind w:left="357" w:hanging="357"/>
        <w:contextualSpacing w:val="0"/>
        <w:jc w:val="both"/>
        <w:rPr>
          <w:rFonts w:cs="Times New Roman"/>
          <w:szCs w:val="24"/>
        </w:rPr>
      </w:pPr>
      <w:r w:rsidRPr="00080644">
        <w:rPr>
          <w:rFonts w:cs="Times New Roman"/>
          <w:szCs w:val="24"/>
        </w:rPr>
        <w:lastRenderedPageBreak/>
        <w:t xml:space="preserve">Účinky odstoupení od smlouvy nastávají dnem doručení oznámení o odstoupení druhé </w:t>
      </w:r>
      <w:r>
        <w:rPr>
          <w:rFonts w:cs="Times New Roman"/>
          <w:szCs w:val="24"/>
        </w:rPr>
        <w:t>smluvní straně</w:t>
      </w:r>
      <w:r w:rsidRPr="00080644">
        <w:rPr>
          <w:rFonts w:cs="Times New Roman"/>
          <w:szCs w:val="24"/>
        </w:rPr>
        <w:t>. Odstoupením od smlouvy není dotčen případný nárok na náhradu škody.</w:t>
      </w:r>
    </w:p>
    <w:p w14:paraId="327B23F0" w14:textId="6E0D8899" w:rsidR="004E32D1" w:rsidRPr="00080644" w:rsidRDefault="004E32D1" w:rsidP="00396829">
      <w:pPr>
        <w:pStyle w:val="Odstavecseseznamem"/>
        <w:numPr>
          <w:ilvl w:val="0"/>
          <w:numId w:val="12"/>
        </w:numPr>
        <w:spacing w:after="200"/>
        <w:ind w:left="357" w:hanging="357"/>
        <w:contextualSpacing w:val="0"/>
        <w:jc w:val="both"/>
        <w:rPr>
          <w:rFonts w:cs="Times New Roman"/>
          <w:szCs w:val="24"/>
        </w:rPr>
      </w:pPr>
      <w:r w:rsidRPr="00080644">
        <w:rPr>
          <w:rFonts w:cs="Times New Roman"/>
          <w:szCs w:val="24"/>
        </w:rPr>
        <w:t xml:space="preserve">Objednatel dále je oprávněn od smlouvy odstoupit v souladu s ust. § 223 zákona </w:t>
      </w:r>
      <w:r w:rsidR="00396829">
        <w:rPr>
          <w:rFonts w:cs="Times New Roman"/>
          <w:szCs w:val="24"/>
        </w:rPr>
        <w:t xml:space="preserve">č. 134/2016 Sb. </w:t>
      </w:r>
      <w:r w:rsidRPr="00080644">
        <w:rPr>
          <w:rFonts w:cs="Times New Roman"/>
          <w:szCs w:val="24"/>
        </w:rPr>
        <w:t>o zadávání veřejných zakázek.</w:t>
      </w:r>
    </w:p>
    <w:p w14:paraId="391E6F9A" w14:textId="77777777" w:rsidR="00080644" w:rsidRDefault="00080644" w:rsidP="003B4744">
      <w:pPr>
        <w:keepNext/>
        <w:jc w:val="center"/>
        <w:rPr>
          <w:rFonts w:cs="Times New Roman"/>
          <w:b/>
          <w:szCs w:val="24"/>
        </w:rPr>
      </w:pPr>
      <w:r>
        <w:rPr>
          <w:rFonts w:cs="Times New Roman"/>
          <w:b/>
          <w:szCs w:val="24"/>
        </w:rPr>
        <w:t xml:space="preserve">Článek </w:t>
      </w:r>
      <w:r w:rsidR="00A068E1">
        <w:rPr>
          <w:rFonts w:cs="Times New Roman"/>
          <w:b/>
          <w:szCs w:val="24"/>
        </w:rPr>
        <w:t>X</w:t>
      </w:r>
      <w:r w:rsidR="006B75B3">
        <w:rPr>
          <w:rFonts w:cs="Times New Roman"/>
          <w:b/>
          <w:szCs w:val="24"/>
        </w:rPr>
        <w:t>I</w:t>
      </w:r>
      <w:r w:rsidR="00233C4A">
        <w:rPr>
          <w:rFonts w:cs="Times New Roman"/>
          <w:b/>
          <w:szCs w:val="24"/>
        </w:rPr>
        <w:t>II</w:t>
      </w:r>
      <w:r>
        <w:rPr>
          <w:rFonts w:cs="Times New Roman"/>
          <w:b/>
          <w:szCs w:val="24"/>
        </w:rPr>
        <w:t>.</w:t>
      </w:r>
    </w:p>
    <w:p w14:paraId="5FAC3060" w14:textId="77777777" w:rsidR="00080644" w:rsidRPr="006E0336" w:rsidRDefault="00080644" w:rsidP="003B4744">
      <w:pPr>
        <w:keepNext/>
        <w:spacing w:after="60"/>
        <w:jc w:val="center"/>
        <w:rPr>
          <w:rFonts w:cs="Times New Roman"/>
          <w:b/>
          <w:szCs w:val="24"/>
        </w:rPr>
      </w:pPr>
      <w:r w:rsidRPr="0064483D">
        <w:rPr>
          <w:rFonts w:cs="Times New Roman"/>
          <w:b/>
          <w:bCs/>
          <w:szCs w:val="24"/>
        </w:rPr>
        <w:t>Komunikace mezi smluvními stranami</w:t>
      </w:r>
    </w:p>
    <w:p w14:paraId="6BC8AD03" w14:textId="00157315" w:rsidR="004E32D1" w:rsidRPr="004E32D1" w:rsidRDefault="004E32D1" w:rsidP="00396829">
      <w:pPr>
        <w:pStyle w:val="Odstavecseseznamem"/>
        <w:numPr>
          <w:ilvl w:val="0"/>
          <w:numId w:val="13"/>
        </w:numPr>
        <w:spacing w:after="60"/>
        <w:contextualSpacing w:val="0"/>
        <w:jc w:val="both"/>
        <w:rPr>
          <w:rFonts w:cs="Times New Roman"/>
          <w:szCs w:val="24"/>
        </w:rPr>
      </w:pPr>
      <w:bookmarkStart w:id="9" w:name="_Ref14777854"/>
      <w:r w:rsidRPr="004E32D1">
        <w:rPr>
          <w:rFonts w:cs="Times New Roman"/>
          <w:szCs w:val="24"/>
        </w:rPr>
        <w:t xml:space="preserve">Není-li touto Smlouvou stanoveno jinak, veškerá oznámení, výzvy, žádosti nebo jiná sdělení musí mít písemnou formu a budou se považovat za řádně učiněné, jestliže budou podepsány oprávněným zástupcem smluvní strany uvedeným </w:t>
      </w:r>
      <w:r w:rsidR="00396829">
        <w:rPr>
          <w:rFonts w:cs="Times New Roman"/>
          <w:szCs w:val="24"/>
        </w:rPr>
        <w:t>v této Smlouvě</w:t>
      </w:r>
      <w:r w:rsidRPr="004E32D1">
        <w:rPr>
          <w:rFonts w:cs="Times New Roman"/>
          <w:szCs w:val="24"/>
        </w:rPr>
        <w:t xml:space="preserve"> a budou doručeny prostřednictvím držitele poštovní licence a/nebo elektronickou poštou a/nebo datovou schránkou, případně též osobním doručením druhé smluvní straně</w:t>
      </w:r>
      <w:r w:rsidR="001C4343">
        <w:rPr>
          <w:rFonts w:cs="Times New Roman"/>
          <w:szCs w:val="24"/>
        </w:rPr>
        <w:t>.</w:t>
      </w:r>
      <w:bookmarkEnd w:id="9"/>
    </w:p>
    <w:p w14:paraId="7BB67FC6" w14:textId="77777777" w:rsidR="004E32D1" w:rsidRDefault="004E32D1" w:rsidP="001C4343">
      <w:pPr>
        <w:pStyle w:val="Odstavecseseznamem"/>
        <w:numPr>
          <w:ilvl w:val="0"/>
          <w:numId w:val="13"/>
        </w:numPr>
        <w:spacing w:after="200"/>
        <w:ind w:left="357" w:hanging="357"/>
        <w:contextualSpacing w:val="0"/>
        <w:jc w:val="both"/>
        <w:rPr>
          <w:rFonts w:cs="Times New Roman"/>
          <w:szCs w:val="24"/>
        </w:rPr>
      </w:pPr>
      <w:r w:rsidRPr="004E32D1">
        <w:rPr>
          <w:rFonts w:cs="Times New Roman"/>
          <w:szCs w:val="24"/>
        </w:rPr>
        <w:t xml:space="preserve">Jakákoliv komunikace dle této </w:t>
      </w:r>
      <w:r w:rsidR="0059626B">
        <w:rPr>
          <w:rFonts w:cs="Times New Roman"/>
          <w:szCs w:val="24"/>
        </w:rPr>
        <w:t>s</w:t>
      </w:r>
      <w:r w:rsidRPr="004E32D1">
        <w:rPr>
          <w:rFonts w:cs="Times New Roman"/>
          <w:szCs w:val="24"/>
        </w:rPr>
        <w:t>mlouvy a v souvislosti s ní bude probíhat v českém jazyce.</w:t>
      </w:r>
    </w:p>
    <w:p w14:paraId="07F16F78" w14:textId="1E5E9A21" w:rsidR="001764DF" w:rsidRDefault="006E0336" w:rsidP="001C4343">
      <w:pPr>
        <w:jc w:val="center"/>
        <w:rPr>
          <w:rFonts w:cs="Times New Roman"/>
          <w:b/>
          <w:szCs w:val="24"/>
        </w:rPr>
      </w:pPr>
      <w:r>
        <w:rPr>
          <w:rFonts w:cs="Times New Roman"/>
          <w:b/>
          <w:szCs w:val="24"/>
        </w:rPr>
        <w:t xml:space="preserve">Článek </w:t>
      </w:r>
      <w:r w:rsidR="00A068E1">
        <w:rPr>
          <w:rFonts w:cs="Times New Roman"/>
          <w:b/>
          <w:szCs w:val="24"/>
        </w:rPr>
        <w:t>X</w:t>
      </w:r>
      <w:r w:rsidR="001764DF">
        <w:rPr>
          <w:rFonts w:cs="Times New Roman"/>
          <w:b/>
          <w:szCs w:val="24"/>
        </w:rPr>
        <w:t>IV.</w:t>
      </w:r>
    </w:p>
    <w:p w14:paraId="3D40E79B" w14:textId="2DA3469B" w:rsidR="001764DF" w:rsidRDefault="001764DF" w:rsidP="001C4343">
      <w:pPr>
        <w:spacing w:after="60"/>
        <w:jc w:val="center"/>
        <w:rPr>
          <w:rFonts w:cs="Times New Roman"/>
          <w:b/>
          <w:szCs w:val="24"/>
        </w:rPr>
      </w:pPr>
      <w:r>
        <w:rPr>
          <w:rFonts w:cs="Times New Roman"/>
          <w:b/>
          <w:szCs w:val="24"/>
        </w:rPr>
        <w:t>Ostatní ujednání</w:t>
      </w:r>
    </w:p>
    <w:p w14:paraId="48F63B64" w14:textId="7F0FF8F4" w:rsidR="001764DF" w:rsidRPr="00215282" w:rsidRDefault="001764DF" w:rsidP="001C4343">
      <w:pPr>
        <w:pStyle w:val="Odstavecseseznamem"/>
        <w:numPr>
          <w:ilvl w:val="0"/>
          <w:numId w:val="19"/>
        </w:numPr>
        <w:spacing w:after="60"/>
        <w:contextualSpacing w:val="0"/>
        <w:jc w:val="both"/>
        <w:rPr>
          <w:rFonts w:cs="Times New Roman"/>
          <w:szCs w:val="24"/>
        </w:rPr>
      </w:pPr>
      <w:r w:rsidRPr="00215282">
        <w:rPr>
          <w:rFonts w:cs="Times New Roman"/>
          <w:szCs w:val="24"/>
        </w:rPr>
        <w:t xml:space="preserve">Poskytovatel </w:t>
      </w:r>
      <w:r w:rsidRPr="001764DF">
        <w:rPr>
          <w:rFonts w:cs="Times New Roman"/>
          <w:szCs w:val="24"/>
        </w:rPr>
        <w:t>je při plnění této smlouvy povinen dodržovat</w:t>
      </w:r>
      <w:r w:rsidRPr="00215282">
        <w:rPr>
          <w:rFonts w:cs="Times New Roman"/>
          <w:szCs w:val="24"/>
        </w:rPr>
        <w:t xml:space="preserve"> předpisy týkající se bezpečnosti práce a technických zařízení, zejména zákona č. 309/2006 Sb., </w:t>
      </w:r>
      <w:r w:rsidRPr="001764DF">
        <w:rPr>
          <w:rFonts w:cs="Times New Roman"/>
          <w:szCs w:val="24"/>
        </w:rPr>
        <w:t>kterým se upravují další požadavky bezpečnosti a ochrany zdraví při práci v pracovněprávních vztazích a o zajištění bezpečnosti a ochrany zdraví při činnosti nebo poskytování služeb mimo pracovněprávní vztahy</w:t>
      </w:r>
      <w:r>
        <w:rPr>
          <w:rFonts w:cs="Times New Roman"/>
          <w:szCs w:val="24"/>
        </w:rPr>
        <w:t xml:space="preserve"> </w:t>
      </w:r>
      <w:r w:rsidRPr="001764DF">
        <w:rPr>
          <w:rFonts w:cs="Times New Roman"/>
          <w:szCs w:val="24"/>
        </w:rPr>
        <w:t>(zákon o zajištění dalších podmínek bezpečnosti a ochrany zdraví při práci)</w:t>
      </w:r>
      <w:r w:rsidRPr="00215282">
        <w:rPr>
          <w:rFonts w:cs="Times New Roman"/>
          <w:szCs w:val="24"/>
        </w:rPr>
        <w:t xml:space="preserve">, nařízení vlády č. 362/2005 Sb., </w:t>
      </w:r>
      <w:r w:rsidRPr="001764DF">
        <w:rPr>
          <w:rFonts w:cs="Times New Roman"/>
          <w:szCs w:val="24"/>
        </w:rPr>
        <w:t>o bližších požadavcích na bezpečnost a ochranu zdraví při práci na pracovištích s nebezpečím pádu z výšky nebo do hloubky</w:t>
      </w:r>
      <w:r w:rsidRPr="00215282">
        <w:rPr>
          <w:rFonts w:cs="Times New Roman"/>
          <w:szCs w:val="24"/>
        </w:rPr>
        <w:t>. Poskytovatel přejímá v plném rozsahu odpov</w:t>
      </w:r>
      <w:r>
        <w:rPr>
          <w:rFonts w:cs="Times New Roman"/>
          <w:szCs w:val="24"/>
        </w:rPr>
        <w:t xml:space="preserve">ědnost za řízení postupu prací a </w:t>
      </w:r>
      <w:r w:rsidRPr="00215282">
        <w:rPr>
          <w:rFonts w:cs="Times New Roman"/>
          <w:szCs w:val="24"/>
        </w:rPr>
        <w:t>za bezpečnost a ochranu zdraví osob poskytujících služby.</w:t>
      </w:r>
    </w:p>
    <w:p w14:paraId="2F360484" w14:textId="779BADFE" w:rsidR="001764DF" w:rsidRPr="00215282" w:rsidRDefault="001764DF" w:rsidP="001C4343">
      <w:pPr>
        <w:pStyle w:val="Odstavecseseznamem"/>
        <w:numPr>
          <w:ilvl w:val="0"/>
          <w:numId w:val="19"/>
        </w:numPr>
        <w:spacing w:after="60"/>
        <w:contextualSpacing w:val="0"/>
        <w:jc w:val="both"/>
        <w:rPr>
          <w:rFonts w:cs="Times New Roman"/>
          <w:szCs w:val="24"/>
        </w:rPr>
      </w:pPr>
      <w:r w:rsidRPr="00215282">
        <w:rPr>
          <w:rFonts w:cs="Times New Roman"/>
          <w:szCs w:val="24"/>
        </w:rPr>
        <w:t xml:space="preserve">Poskytovatel </w:t>
      </w:r>
      <w:r w:rsidR="008F0E02">
        <w:rPr>
          <w:rFonts w:cs="Times New Roman"/>
          <w:szCs w:val="24"/>
        </w:rPr>
        <w:t>je při plnění této smlouvy povinen dodržovat</w:t>
      </w:r>
      <w:r w:rsidRPr="00215282">
        <w:rPr>
          <w:rFonts w:cs="Times New Roman"/>
          <w:szCs w:val="24"/>
        </w:rPr>
        <w:t xml:space="preserve"> pracovněprávní</w:t>
      </w:r>
      <w:r w:rsidR="008F0E02">
        <w:rPr>
          <w:rFonts w:cs="Times New Roman"/>
          <w:szCs w:val="24"/>
        </w:rPr>
        <w:t xml:space="preserve"> </w:t>
      </w:r>
      <w:r w:rsidRPr="00215282">
        <w:rPr>
          <w:rFonts w:cs="Times New Roman"/>
          <w:szCs w:val="24"/>
        </w:rPr>
        <w:t>předpis</w:t>
      </w:r>
      <w:r w:rsidR="008F0E02">
        <w:rPr>
          <w:rFonts w:cs="Times New Roman"/>
          <w:szCs w:val="24"/>
        </w:rPr>
        <w:t>y</w:t>
      </w:r>
      <w:r w:rsidRPr="00215282">
        <w:rPr>
          <w:rFonts w:cs="Times New Roman"/>
          <w:szCs w:val="24"/>
        </w:rPr>
        <w:t>, zejména zákon č. 262/2006 Sb., zákoník práce, (</w:t>
      </w:r>
      <w:r w:rsidR="008F0E02">
        <w:rPr>
          <w:rFonts w:cs="Times New Roman"/>
          <w:szCs w:val="24"/>
        </w:rPr>
        <w:t xml:space="preserve">a to </w:t>
      </w:r>
      <w:r w:rsidRPr="00215282">
        <w:rPr>
          <w:rFonts w:cs="Times New Roman"/>
          <w:szCs w:val="24"/>
        </w:rPr>
        <w:t>se zvláštním zřetelem na regulaci odměňování, pracovní doby, doby odpočinku mezi směnami atp.), zákona č. 435/2004 Sb., o zaměstnanosti, (</w:t>
      </w:r>
      <w:r w:rsidR="008F0E02">
        <w:rPr>
          <w:rFonts w:cs="Times New Roman"/>
          <w:szCs w:val="24"/>
        </w:rPr>
        <w:t xml:space="preserve">a to </w:t>
      </w:r>
      <w:r w:rsidRPr="00215282">
        <w:rPr>
          <w:rFonts w:cs="Times New Roman"/>
          <w:szCs w:val="24"/>
        </w:rPr>
        <w:t xml:space="preserve">se zvláštním zřetelem na regulaci zaměstnávání cizinců), a to vůči všem osobám, které se na plnění </w:t>
      </w:r>
      <w:r w:rsidR="008F0E02">
        <w:rPr>
          <w:rFonts w:cs="Times New Roman"/>
          <w:szCs w:val="24"/>
        </w:rPr>
        <w:t>této smlouvy</w:t>
      </w:r>
      <w:r w:rsidRPr="00215282">
        <w:rPr>
          <w:rFonts w:cs="Times New Roman"/>
          <w:szCs w:val="24"/>
        </w:rPr>
        <w:t xml:space="preserve"> podílejí a bez ohledu na to, zda jsou práce na předmětu plnění prováděny bezprostředně poskytovatelem či jeho poddodavateli.</w:t>
      </w:r>
    </w:p>
    <w:p w14:paraId="3B9C662E" w14:textId="7ACFD9BF" w:rsidR="001764DF" w:rsidRPr="00215282" w:rsidRDefault="001764DF" w:rsidP="001C4343">
      <w:pPr>
        <w:pStyle w:val="Odstavecseseznamem"/>
        <w:numPr>
          <w:ilvl w:val="0"/>
          <w:numId w:val="19"/>
        </w:numPr>
        <w:spacing w:after="200"/>
        <w:ind w:left="357" w:hanging="357"/>
        <w:contextualSpacing w:val="0"/>
        <w:jc w:val="both"/>
        <w:rPr>
          <w:rFonts w:cs="Times New Roman"/>
          <w:szCs w:val="24"/>
        </w:rPr>
      </w:pPr>
      <w:bookmarkStart w:id="10" w:name="_Toc500230509"/>
      <w:r w:rsidRPr="00215282">
        <w:rPr>
          <w:rFonts w:cs="Times New Roman"/>
          <w:szCs w:val="24"/>
        </w:rPr>
        <w:t xml:space="preserve">Poskytovatel se </w:t>
      </w:r>
      <w:r w:rsidR="008F0E02">
        <w:rPr>
          <w:rFonts w:cs="Times New Roman"/>
          <w:szCs w:val="24"/>
        </w:rPr>
        <w:t>uzavřením této</w:t>
      </w:r>
      <w:r w:rsidRPr="00215282">
        <w:rPr>
          <w:rFonts w:cs="Times New Roman"/>
          <w:szCs w:val="24"/>
        </w:rPr>
        <w:t xml:space="preserve"> smlouvy zavazuje, že </w:t>
      </w:r>
      <w:r w:rsidR="008F0E02">
        <w:rPr>
          <w:rFonts w:cs="Times New Roman"/>
          <w:szCs w:val="24"/>
        </w:rPr>
        <w:t xml:space="preserve">ve vztahu ke svým poddodavatelům </w:t>
      </w:r>
      <w:r w:rsidRPr="00215282">
        <w:rPr>
          <w:rFonts w:cs="Times New Roman"/>
          <w:szCs w:val="24"/>
        </w:rPr>
        <w:t>zajistí</w:t>
      </w:r>
      <w:bookmarkStart w:id="11" w:name="_Hlk61252817"/>
      <w:bookmarkEnd w:id="10"/>
      <w:r w:rsidRPr="00215282">
        <w:rPr>
          <w:rFonts w:cs="Times New Roman"/>
          <w:szCs w:val="24"/>
        </w:rPr>
        <w:t xml:space="preserve"> sjednání a dodržování smluvních podmínek srovnatelných s podmínkami sjednanými </w:t>
      </w:r>
      <w:r w:rsidR="008F0E02">
        <w:rPr>
          <w:rFonts w:cs="Times New Roman"/>
          <w:szCs w:val="24"/>
        </w:rPr>
        <w:t>v této smlouvě</w:t>
      </w:r>
      <w:r w:rsidRPr="00215282">
        <w:rPr>
          <w:rFonts w:cs="Times New Roman"/>
          <w:szCs w:val="24"/>
        </w:rPr>
        <w:t xml:space="preserve">, a to </w:t>
      </w:r>
      <w:r w:rsidR="008F0E02">
        <w:rPr>
          <w:rFonts w:cs="Times New Roman"/>
          <w:szCs w:val="24"/>
        </w:rPr>
        <w:t xml:space="preserve">včetně </w:t>
      </w:r>
      <w:r w:rsidRPr="00215282">
        <w:rPr>
          <w:rFonts w:cs="Times New Roman"/>
          <w:szCs w:val="24"/>
        </w:rPr>
        <w:t>smluvních pokut</w:t>
      </w:r>
      <w:r w:rsidR="008F0E02">
        <w:rPr>
          <w:rFonts w:cs="Times New Roman"/>
          <w:szCs w:val="24"/>
        </w:rPr>
        <w:t xml:space="preserve"> sjednaných v této smlouvě</w:t>
      </w:r>
      <w:r w:rsidRPr="00215282">
        <w:rPr>
          <w:rFonts w:cs="Times New Roman"/>
          <w:szCs w:val="24"/>
        </w:rPr>
        <w:t xml:space="preserve">. Uvedené smluvní podmínky se považují za srovnatelné, bude-li výše smluvních pokut shodná s touto smlouvou, zajistí řádné a včasné plnění finančních závazků </w:t>
      </w:r>
      <w:r w:rsidR="008F0E02">
        <w:rPr>
          <w:rFonts w:cs="Times New Roman"/>
          <w:szCs w:val="24"/>
        </w:rPr>
        <w:t>vůči poddodavatelům poskytovatele</w:t>
      </w:r>
      <w:r w:rsidRPr="00215282">
        <w:rPr>
          <w:rFonts w:cs="Times New Roman"/>
          <w:szCs w:val="24"/>
        </w:rPr>
        <w:t>, kdy za řádné a včasné plnění se považuje plné uhrazení poddodavatelem vystavených faktur za plnění poskytnutá k</w:t>
      </w:r>
      <w:r w:rsidR="001C4343">
        <w:rPr>
          <w:rFonts w:cs="Times New Roman"/>
          <w:szCs w:val="24"/>
        </w:rPr>
        <w:t> </w:t>
      </w:r>
      <w:r w:rsidRPr="00215282">
        <w:rPr>
          <w:rFonts w:cs="Times New Roman"/>
          <w:szCs w:val="24"/>
        </w:rPr>
        <w:t>plnění zakázky, a to vždy</w:t>
      </w:r>
      <w:r w:rsidR="00574F94">
        <w:rPr>
          <w:rFonts w:cs="Times New Roman"/>
          <w:szCs w:val="24"/>
        </w:rPr>
        <w:t xml:space="preserve"> nejpozději</w:t>
      </w:r>
      <w:r w:rsidRPr="00215282">
        <w:rPr>
          <w:rFonts w:cs="Times New Roman"/>
          <w:szCs w:val="24"/>
        </w:rPr>
        <w:t xml:space="preserve"> do 10 </w:t>
      </w:r>
      <w:r w:rsidR="001C4343">
        <w:rPr>
          <w:rFonts w:cs="Times New Roman"/>
          <w:szCs w:val="24"/>
        </w:rPr>
        <w:t xml:space="preserve">(deseti) </w:t>
      </w:r>
      <w:r w:rsidRPr="00215282">
        <w:rPr>
          <w:rFonts w:cs="Times New Roman"/>
          <w:szCs w:val="24"/>
        </w:rPr>
        <w:t>pracovních dnů od obdržení platby ze strany objednatele za konkrétní plnění.</w:t>
      </w:r>
      <w:bookmarkEnd w:id="11"/>
    </w:p>
    <w:p w14:paraId="2350BC67" w14:textId="60E3FC6C" w:rsidR="00795158" w:rsidRDefault="001764DF" w:rsidP="001C4343">
      <w:pPr>
        <w:keepNext/>
        <w:jc w:val="center"/>
        <w:rPr>
          <w:rFonts w:cs="Times New Roman"/>
          <w:b/>
          <w:szCs w:val="24"/>
        </w:rPr>
      </w:pPr>
      <w:r>
        <w:rPr>
          <w:rFonts w:cs="Times New Roman"/>
          <w:b/>
          <w:szCs w:val="24"/>
        </w:rPr>
        <w:t>Článek X</w:t>
      </w:r>
      <w:r w:rsidR="00001274">
        <w:rPr>
          <w:rFonts w:cs="Times New Roman"/>
          <w:b/>
          <w:szCs w:val="24"/>
        </w:rPr>
        <w:t>V</w:t>
      </w:r>
      <w:r w:rsidR="006E0336">
        <w:rPr>
          <w:rFonts w:cs="Times New Roman"/>
          <w:b/>
          <w:szCs w:val="24"/>
        </w:rPr>
        <w:t>.</w:t>
      </w:r>
    </w:p>
    <w:p w14:paraId="6B587D6D" w14:textId="77777777" w:rsidR="006E0336" w:rsidRPr="006E0336" w:rsidRDefault="006E0336" w:rsidP="001C4343">
      <w:pPr>
        <w:keepNext/>
        <w:spacing w:after="60"/>
        <w:jc w:val="center"/>
        <w:rPr>
          <w:rFonts w:cs="Times New Roman"/>
          <w:b/>
          <w:szCs w:val="24"/>
        </w:rPr>
      </w:pPr>
      <w:r>
        <w:rPr>
          <w:rFonts w:cs="Times New Roman"/>
          <w:b/>
          <w:szCs w:val="24"/>
        </w:rPr>
        <w:t>Závěrečná ustanovení</w:t>
      </w:r>
    </w:p>
    <w:p w14:paraId="3CD0BFC6" w14:textId="77777777" w:rsidR="006E0336" w:rsidRDefault="006E0336" w:rsidP="001C4343">
      <w:pPr>
        <w:pStyle w:val="Odstavecseseznamem"/>
        <w:numPr>
          <w:ilvl w:val="0"/>
          <w:numId w:val="20"/>
        </w:numPr>
        <w:spacing w:after="60"/>
        <w:contextualSpacing w:val="0"/>
        <w:jc w:val="both"/>
        <w:rPr>
          <w:rFonts w:cs="Times New Roman"/>
          <w:szCs w:val="24"/>
        </w:rPr>
      </w:pPr>
      <w:r w:rsidRPr="00080644">
        <w:rPr>
          <w:rFonts w:cs="Times New Roman"/>
          <w:szCs w:val="24"/>
        </w:rPr>
        <w:t>Tato smlouva se řídí českým právním řádem. Obě strany se dohodly, že pro neupravené vztahy plynoucí z této smlouvy platí příslušná ustanovení občanského zákoníku.</w:t>
      </w:r>
    </w:p>
    <w:p w14:paraId="2F59EE77" w14:textId="77777777" w:rsidR="00080644" w:rsidRPr="006E0336" w:rsidRDefault="00080644" w:rsidP="001C4343">
      <w:pPr>
        <w:pStyle w:val="Odstavecseseznamem"/>
        <w:numPr>
          <w:ilvl w:val="0"/>
          <w:numId w:val="20"/>
        </w:numPr>
        <w:spacing w:after="60"/>
        <w:ind w:left="357" w:hanging="357"/>
        <w:contextualSpacing w:val="0"/>
        <w:jc w:val="both"/>
        <w:rPr>
          <w:rFonts w:cs="Times New Roman"/>
          <w:szCs w:val="24"/>
        </w:rPr>
      </w:pPr>
      <w:r w:rsidRPr="006E0336">
        <w:rPr>
          <w:rFonts w:cs="Times New Roman"/>
          <w:szCs w:val="24"/>
        </w:rPr>
        <w:t>Stane-li se některé ustanovení této smlouvy neplatné nebo neúčinné, nemá tato skutečnost vliv na platnost celé smlouvy, ledaže by tato neplatnost měla za následek zmaření účelu této smlouvy. Smluvní strany se zavazují nahradit takové ustanovení novým, které bude odpovídat účelu původního ustanovení, pokud se nedohodnou jinak.</w:t>
      </w:r>
    </w:p>
    <w:p w14:paraId="281E1569" w14:textId="5CD8BCBA" w:rsidR="00992BEB" w:rsidRDefault="00080644" w:rsidP="001C4343">
      <w:pPr>
        <w:pStyle w:val="Odstavecseseznamem"/>
        <w:numPr>
          <w:ilvl w:val="0"/>
          <w:numId w:val="20"/>
        </w:numPr>
        <w:spacing w:after="60"/>
        <w:ind w:left="357" w:hanging="357"/>
        <w:contextualSpacing w:val="0"/>
        <w:jc w:val="both"/>
        <w:rPr>
          <w:rFonts w:cs="Times New Roman"/>
          <w:szCs w:val="24"/>
        </w:rPr>
      </w:pPr>
      <w:r>
        <w:rPr>
          <w:rFonts w:cs="Times New Roman"/>
          <w:szCs w:val="24"/>
        </w:rPr>
        <w:t>Poskytovatel</w:t>
      </w:r>
      <w:r w:rsidR="00992BEB">
        <w:rPr>
          <w:rFonts w:cs="Times New Roman"/>
          <w:szCs w:val="24"/>
        </w:rPr>
        <w:t xml:space="preserve"> </w:t>
      </w:r>
      <w:r w:rsidR="006E0336">
        <w:rPr>
          <w:rFonts w:cs="Times New Roman"/>
          <w:szCs w:val="24"/>
        </w:rPr>
        <w:t xml:space="preserve">uzavřením této smlouvy </w:t>
      </w:r>
      <w:r w:rsidR="00992BEB">
        <w:rPr>
          <w:rFonts w:cs="Times New Roman"/>
          <w:szCs w:val="24"/>
        </w:rPr>
        <w:t xml:space="preserve">bere na vědomí platnou a účinnou </w:t>
      </w:r>
      <w:r w:rsidR="006E0336" w:rsidRPr="003A307C">
        <w:rPr>
          <w:rFonts w:cs="Times New Roman"/>
          <w:b/>
          <w:bCs/>
          <w:szCs w:val="24"/>
        </w:rPr>
        <w:t>obecně závaznou vyhlášku</w:t>
      </w:r>
      <w:r w:rsidR="00992BEB" w:rsidRPr="003A307C">
        <w:rPr>
          <w:rFonts w:cs="Times New Roman"/>
          <w:b/>
          <w:bCs/>
          <w:szCs w:val="24"/>
        </w:rPr>
        <w:t xml:space="preserve"> </w:t>
      </w:r>
      <w:r w:rsidR="003A307C" w:rsidRPr="00465B60">
        <w:rPr>
          <w:rFonts w:cs="Times New Roman"/>
          <w:b/>
          <w:bCs/>
          <w:szCs w:val="24"/>
        </w:rPr>
        <w:t xml:space="preserve">objednatele č. </w:t>
      </w:r>
      <w:r w:rsidR="008E56AF">
        <w:rPr>
          <w:rFonts w:cs="Times New Roman"/>
          <w:b/>
          <w:bCs/>
          <w:szCs w:val="24"/>
        </w:rPr>
        <w:t>1</w:t>
      </w:r>
      <w:r w:rsidR="003A307C" w:rsidRPr="00465B60">
        <w:rPr>
          <w:rFonts w:cs="Times New Roman"/>
          <w:b/>
          <w:bCs/>
          <w:szCs w:val="24"/>
        </w:rPr>
        <w:t xml:space="preserve">/2019 o stanovení systému shromažďování, sběru, přepravy, třídění, využívání a odstraňování komunálních odpadů a nakládání se stavebním odpadem na území města </w:t>
      </w:r>
      <w:r w:rsidR="008E56AF">
        <w:rPr>
          <w:rFonts w:cs="Times New Roman"/>
          <w:b/>
          <w:bCs/>
          <w:szCs w:val="24"/>
        </w:rPr>
        <w:t>Kaznějov</w:t>
      </w:r>
      <w:r w:rsidR="00992BEB">
        <w:rPr>
          <w:rFonts w:cs="Times New Roman"/>
          <w:szCs w:val="24"/>
        </w:rPr>
        <w:t>.</w:t>
      </w:r>
    </w:p>
    <w:p w14:paraId="2528303E" w14:textId="77777777" w:rsidR="0094073E" w:rsidRDefault="0094073E" w:rsidP="001C4343">
      <w:pPr>
        <w:pStyle w:val="Odstavecseseznamem"/>
        <w:numPr>
          <w:ilvl w:val="0"/>
          <w:numId w:val="20"/>
        </w:numPr>
        <w:spacing w:after="60"/>
        <w:ind w:left="357" w:hanging="357"/>
        <w:contextualSpacing w:val="0"/>
        <w:jc w:val="both"/>
        <w:rPr>
          <w:rFonts w:cs="Times New Roman"/>
          <w:szCs w:val="24"/>
        </w:rPr>
      </w:pPr>
      <w:r>
        <w:rPr>
          <w:rFonts w:cs="Times New Roman"/>
          <w:szCs w:val="24"/>
        </w:rPr>
        <w:lastRenderedPageBreak/>
        <w:t xml:space="preserve">Tuto smlouvu lze měnit a doplňovat pouze dodatky učiněnými v písemné formě podepsanými statutárními zástupci obou </w:t>
      </w:r>
      <w:r w:rsidR="006E0336">
        <w:rPr>
          <w:rFonts w:cs="Times New Roman"/>
          <w:szCs w:val="24"/>
        </w:rPr>
        <w:t xml:space="preserve">smluvních </w:t>
      </w:r>
      <w:r>
        <w:rPr>
          <w:rFonts w:cs="Times New Roman"/>
          <w:szCs w:val="24"/>
        </w:rPr>
        <w:t>stran či osobami zmocněnými statutárním orgánem k</w:t>
      </w:r>
      <w:r w:rsidR="006E0336">
        <w:rPr>
          <w:rFonts w:cs="Times New Roman"/>
          <w:szCs w:val="24"/>
        </w:rPr>
        <w:t> jejich uzavření</w:t>
      </w:r>
      <w:r>
        <w:rPr>
          <w:rFonts w:cs="Times New Roman"/>
          <w:szCs w:val="24"/>
        </w:rPr>
        <w:t>.</w:t>
      </w:r>
    </w:p>
    <w:p w14:paraId="11CF7EDC" w14:textId="77777777" w:rsidR="0094073E" w:rsidRDefault="0094073E" w:rsidP="001C4343">
      <w:pPr>
        <w:pStyle w:val="Odstavecseseznamem"/>
        <w:numPr>
          <w:ilvl w:val="0"/>
          <w:numId w:val="20"/>
        </w:numPr>
        <w:spacing w:after="60"/>
        <w:ind w:left="357" w:hanging="357"/>
        <w:contextualSpacing w:val="0"/>
        <w:jc w:val="both"/>
        <w:rPr>
          <w:rFonts w:cs="Times New Roman"/>
          <w:szCs w:val="24"/>
        </w:rPr>
      </w:pPr>
      <w:r>
        <w:rPr>
          <w:rFonts w:cs="Times New Roman"/>
          <w:szCs w:val="24"/>
        </w:rPr>
        <w:t>Veš</w:t>
      </w:r>
      <w:r w:rsidR="0067531F">
        <w:rPr>
          <w:rFonts w:cs="Times New Roman"/>
          <w:szCs w:val="24"/>
        </w:rPr>
        <w:t xml:space="preserve">kerá práva a povinnosti z této </w:t>
      </w:r>
      <w:r w:rsidR="006E0336">
        <w:rPr>
          <w:rFonts w:cs="Times New Roman"/>
          <w:szCs w:val="24"/>
        </w:rPr>
        <w:t>s</w:t>
      </w:r>
      <w:r>
        <w:rPr>
          <w:rFonts w:cs="Times New Roman"/>
          <w:szCs w:val="24"/>
        </w:rPr>
        <w:t>mlouvy vyplývající přecházejí na právní nástupce smluvních stran, nebude-li dohodnuto písemně jinak.</w:t>
      </w:r>
    </w:p>
    <w:p w14:paraId="60428A92" w14:textId="77777777" w:rsidR="006E0336" w:rsidRPr="006E0336" w:rsidRDefault="006E0336" w:rsidP="001C4343">
      <w:pPr>
        <w:pStyle w:val="Odstavecseseznamem"/>
        <w:numPr>
          <w:ilvl w:val="0"/>
          <w:numId w:val="20"/>
        </w:numPr>
        <w:spacing w:after="60"/>
        <w:ind w:left="357" w:hanging="357"/>
        <w:contextualSpacing w:val="0"/>
        <w:jc w:val="both"/>
        <w:rPr>
          <w:rFonts w:cs="Times New Roman"/>
          <w:szCs w:val="24"/>
        </w:rPr>
      </w:pPr>
      <w:r>
        <w:rPr>
          <w:rFonts w:cs="Times New Roman"/>
          <w:szCs w:val="24"/>
        </w:rPr>
        <w:t>Poskytovatel</w:t>
      </w:r>
      <w:r w:rsidRPr="006E0336">
        <w:rPr>
          <w:rFonts w:cs="Times New Roman"/>
          <w:szCs w:val="24"/>
        </w:rPr>
        <w:t xml:space="preserve"> není oprávněn bez souhlasu objednatele postoupit práva a povinnosti vyplývající z této smlouvy třetí osobě.</w:t>
      </w:r>
    </w:p>
    <w:p w14:paraId="73CAFC45" w14:textId="77777777" w:rsidR="006E0336" w:rsidRPr="006E0336" w:rsidRDefault="006E0336" w:rsidP="001C4343">
      <w:pPr>
        <w:pStyle w:val="Odstavecseseznamem"/>
        <w:numPr>
          <w:ilvl w:val="0"/>
          <w:numId w:val="20"/>
        </w:numPr>
        <w:spacing w:after="60"/>
        <w:ind w:left="357" w:hanging="357"/>
        <w:contextualSpacing w:val="0"/>
        <w:jc w:val="both"/>
        <w:rPr>
          <w:rFonts w:cs="Times New Roman"/>
          <w:szCs w:val="24"/>
        </w:rPr>
      </w:pPr>
      <w:r>
        <w:rPr>
          <w:rFonts w:cs="Times New Roman"/>
          <w:szCs w:val="24"/>
        </w:rPr>
        <w:t>Poskytovatel</w:t>
      </w:r>
      <w:r w:rsidRPr="006E0336">
        <w:rPr>
          <w:rFonts w:cs="Times New Roman"/>
          <w:szCs w:val="24"/>
        </w:rPr>
        <w:t xml:space="preserve"> je na základě § 2</w:t>
      </w:r>
      <w:r w:rsidR="004E1581">
        <w:rPr>
          <w:rFonts w:cs="Times New Roman"/>
          <w:szCs w:val="24"/>
        </w:rPr>
        <w:t xml:space="preserve"> písm. </w:t>
      </w:r>
      <w:r w:rsidRPr="006E0336">
        <w:rPr>
          <w:rFonts w:cs="Times New Roman"/>
          <w:szCs w:val="24"/>
        </w:rPr>
        <w:t>e) zákona č. 320/2001 Sb.</w:t>
      </w:r>
      <w:r w:rsidR="00CA0D90">
        <w:rPr>
          <w:rFonts w:cs="Times New Roman"/>
          <w:szCs w:val="24"/>
        </w:rPr>
        <w:t>,</w:t>
      </w:r>
      <w:r w:rsidRPr="006E0336">
        <w:rPr>
          <w:rFonts w:cs="Times New Roman"/>
          <w:szCs w:val="24"/>
        </w:rPr>
        <w:t xml:space="preserve"> o finanční kontrole</w:t>
      </w:r>
      <w:r w:rsidR="00CA0D90">
        <w:rPr>
          <w:rFonts w:cs="Times New Roman"/>
          <w:szCs w:val="24"/>
        </w:rPr>
        <w:t>,</w:t>
      </w:r>
      <w:r w:rsidRPr="006E0336">
        <w:rPr>
          <w:rFonts w:cs="Times New Roman"/>
          <w:szCs w:val="24"/>
        </w:rPr>
        <w:t xml:space="preserve"> osobou povinnou spolupůsobit při výkonu finanční kontroly. </w:t>
      </w:r>
      <w:r w:rsidR="00080644">
        <w:rPr>
          <w:rFonts w:cs="Times New Roman"/>
          <w:szCs w:val="24"/>
        </w:rPr>
        <w:t>Poskytovatel</w:t>
      </w:r>
      <w:r w:rsidRPr="006E0336">
        <w:rPr>
          <w:rFonts w:cs="Times New Roman"/>
          <w:szCs w:val="24"/>
        </w:rPr>
        <w:t xml:space="preserve"> je v tomto případě povinen vykonat veškerou součinnost s kontrolou.</w:t>
      </w:r>
    </w:p>
    <w:p w14:paraId="4D3CDF39" w14:textId="7DD686C7" w:rsidR="006E0336" w:rsidRPr="006E0336" w:rsidRDefault="00080644" w:rsidP="001C4343">
      <w:pPr>
        <w:pStyle w:val="Odstavecseseznamem"/>
        <w:numPr>
          <w:ilvl w:val="0"/>
          <w:numId w:val="20"/>
        </w:numPr>
        <w:spacing w:after="60"/>
        <w:ind w:left="357" w:hanging="357"/>
        <w:contextualSpacing w:val="0"/>
        <w:jc w:val="both"/>
        <w:rPr>
          <w:rFonts w:cs="Times New Roman"/>
          <w:szCs w:val="24"/>
        </w:rPr>
      </w:pPr>
      <w:r>
        <w:rPr>
          <w:rFonts w:cs="Times New Roman"/>
          <w:szCs w:val="24"/>
        </w:rPr>
        <w:t>Poskytovatel</w:t>
      </w:r>
      <w:r w:rsidR="006E0336" w:rsidRPr="006E0336">
        <w:rPr>
          <w:rFonts w:cs="Times New Roman"/>
          <w:szCs w:val="24"/>
        </w:rPr>
        <w:t xml:space="preserve"> si je vědom povinností objednatele uveřejnit informace týkající plnění této smlouvy v souladu s § 219 </w:t>
      </w:r>
      <w:r>
        <w:rPr>
          <w:rFonts w:cs="Times New Roman"/>
          <w:szCs w:val="24"/>
        </w:rPr>
        <w:t>zákona o zadávání veřejných zakázek</w:t>
      </w:r>
      <w:r w:rsidRPr="006E0336">
        <w:rPr>
          <w:rFonts w:cs="Times New Roman"/>
          <w:szCs w:val="24"/>
        </w:rPr>
        <w:t xml:space="preserve"> </w:t>
      </w:r>
      <w:r w:rsidR="006E0336" w:rsidRPr="006E0336">
        <w:rPr>
          <w:rFonts w:cs="Times New Roman"/>
          <w:szCs w:val="24"/>
        </w:rPr>
        <w:t>a je povinen mu na předchozí písemnou žádost v tomto ohledu poskytnout potřebnou součinnost. Součinností se pro tyto účely rozumí poskytnutí všech uveřejňovaných údajů dle uvedeného ustanovení, a</w:t>
      </w:r>
      <w:r w:rsidR="001F5FB4">
        <w:rPr>
          <w:rFonts w:cs="Times New Roman"/>
          <w:szCs w:val="24"/>
        </w:rPr>
        <w:t> </w:t>
      </w:r>
      <w:r w:rsidR="006E0336" w:rsidRPr="006E0336">
        <w:rPr>
          <w:rFonts w:cs="Times New Roman"/>
          <w:szCs w:val="24"/>
        </w:rPr>
        <w:t xml:space="preserve">to v přiměřené lhůtě stanovené objednatelem v písemné výzvě. </w:t>
      </w:r>
      <w:r>
        <w:rPr>
          <w:rFonts w:cs="Times New Roman"/>
          <w:szCs w:val="24"/>
        </w:rPr>
        <w:t>Poskytovatel</w:t>
      </w:r>
      <w:r w:rsidR="006E0336" w:rsidRPr="006E0336">
        <w:rPr>
          <w:rFonts w:cs="Times New Roman"/>
          <w:szCs w:val="24"/>
        </w:rPr>
        <w:t xml:space="preserve"> současně uděluje souhlas s tím, aby smlouva, včetně všech jejích změn a dodatků, výše skutečně uhrazené ceny za plnění předmětu smlouvy v předchozím kalendářním roce, byly v plném rozsahu zveřejněny na </w:t>
      </w:r>
      <w:r>
        <w:rPr>
          <w:rFonts w:cs="Times New Roman"/>
          <w:szCs w:val="24"/>
        </w:rPr>
        <w:t xml:space="preserve">objednatelově </w:t>
      </w:r>
      <w:r w:rsidR="006E0336" w:rsidRPr="006E0336">
        <w:rPr>
          <w:rFonts w:cs="Times New Roman"/>
          <w:szCs w:val="24"/>
        </w:rPr>
        <w:t xml:space="preserve">profilu zadavatele a prohlašuje, že skutečnosti uvedené v této smlouvě nepovažuje za obchodní tajemství ve smyslu § 504 </w:t>
      </w:r>
      <w:r>
        <w:rPr>
          <w:rFonts w:cs="Times New Roman"/>
          <w:szCs w:val="24"/>
        </w:rPr>
        <w:t>občanského zákoníku</w:t>
      </w:r>
      <w:r w:rsidR="006E0336" w:rsidRPr="006E0336">
        <w:rPr>
          <w:rFonts w:cs="Times New Roman"/>
          <w:szCs w:val="24"/>
        </w:rPr>
        <w:t xml:space="preserve"> a uděluje svolení k</w:t>
      </w:r>
      <w:r w:rsidR="00A507A3">
        <w:rPr>
          <w:rFonts w:cs="Times New Roman"/>
          <w:szCs w:val="24"/>
        </w:rPr>
        <w:t> </w:t>
      </w:r>
      <w:r w:rsidR="006E0336" w:rsidRPr="006E0336">
        <w:rPr>
          <w:rFonts w:cs="Times New Roman"/>
          <w:szCs w:val="24"/>
        </w:rPr>
        <w:t>jejich užití a zveřejnění bez stanovení jakýchkoliv dalších podmínek.</w:t>
      </w:r>
    </w:p>
    <w:p w14:paraId="334C66CC" w14:textId="77777777" w:rsidR="006E0336" w:rsidRPr="006E0336" w:rsidRDefault="006E0336" w:rsidP="001C4343">
      <w:pPr>
        <w:pStyle w:val="Odstavecseseznamem"/>
        <w:numPr>
          <w:ilvl w:val="0"/>
          <w:numId w:val="20"/>
        </w:numPr>
        <w:spacing w:after="60"/>
        <w:ind w:left="357" w:hanging="357"/>
        <w:contextualSpacing w:val="0"/>
        <w:jc w:val="both"/>
        <w:rPr>
          <w:rFonts w:cs="Times New Roman"/>
          <w:szCs w:val="24"/>
        </w:rPr>
      </w:pPr>
      <w:r w:rsidRPr="006E0336">
        <w:rPr>
          <w:rFonts w:cs="Times New Roman"/>
          <w:szCs w:val="24"/>
        </w:rPr>
        <w:t>V případě, že některá ze smluvních stran odmítne převzít písemnost nebo její převzetí znemožní, se má za to, že písemnost byla doručena.</w:t>
      </w:r>
    </w:p>
    <w:p w14:paraId="151078D4" w14:textId="5306908A" w:rsidR="0094073E" w:rsidRPr="00B954BB" w:rsidRDefault="001F5FB4" w:rsidP="001C4343">
      <w:pPr>
        <w:pStyle w:val="Odstavecseseznamem"/>
        <w:numPr>
          <w:ilvl w:val="0"/>
          <w:numId w:val="20"/>
        </w:numPr>
        <w:spacing w:after="60"/>
        <w:ind w:left="357" w:hanging="357"/>
        <w:contextualSpacing w:val="0"/>
        <w:jc w:val="both"/>
        <w:rPr>
          <w:rFonts w:cs="Times New Roman"/>
          <w:szCs w:val="24"/>
        </w:rPr>
      </w:pPr>
      <w:r w:rsidRPr="00321A01">
        <w:rPr>
          <w:b/>
          <w:bCs/>
          <w:szCs w:val="24"/>
        </w:rPr>
        <w:t>Tato Smlouva je elektronicky podepsána oběma smluvními stranami. Elektronicky podepsaná Smlouva má platnost originálu.</w:t>
      </w:r>
    </w:p>
    <w:p w14:paraId="3DE3CEC2" w14:textId="1B9D7B35" w:rsidR="00B954BB" w:rsidRDefault="00B954BB" w:rsidP="001C4343">
      <w:pPr>
        <w:pStyle w:val="Odstavecseseznamem"/>
        <w:numPr>
          <w:ilvl w:val="0"/>
          <w:numId w:val="20"/>
        </w:numPr>
        <w:spacing w:after="60"/>
        <w:ind w:left="357" w:hanging="357"/>
        <w:contextualSpacing w:val="0"/>
        <w:jc w:val="both"/>
        <w:rPr>
          <w:rFonts w:cs="Times New Roman"/>
          <w:szCs w:val="24"/>
        </w:rPr>
      </w:pPr>
      <w:bookmarkStart w:id="12" w:name="_Hlk70496022"/>
      <w:r>
        <w:rPr>
          <w:szCs w:val="24"/>
        </w:rPr>
        <w:t>Tato Smlouva nabývá platnosti a účinnost dnem jejího podpisu.</w:t>
      </w:r>
    </w:p>
    <w:p w14:paraId="33F812E4" w14:textId="4AFD31F5" w:rsidR="00C758F2" w:rsidRDefault="006E0336" w:rsidP="00215282">
      <w:pPr>
        <w:pStyle w:val="Odstavecseseznamem"/>
        <w:numPr>
          <w:ilvl w:val="0"/>
          <w:numId w:val="20"/>
        </w:numPr>
        <w:spacing w:after="240"/>
        <w:ind w:left="357" w:hanging="357"/>
        <w:contextualSpacing w:val="0"/>
        <w:jc w:val="both"/>
        <w:rPr>
          <w:rFonts w:cs="Times New Roman"/>
          <w:szCs w:val="24"/>
        </w:rPr>
      </w:pPr>
      <w:r>
        <w:rPr>
          <w:rFonts w:cs="Times New Roman"/>
          <w:szCs w:val="24"/>
        </w:rPr>
        <w:t>Uzavření této smlouvy</w:t>
      </w:r>
      <w:r w:rsidR="00992BEB" w:rsidRPr="00992BEB">
        <w:rPr>
          <w:rFonts w:cs="Times New Roman"/>
          <w:szCs w:val="24"/>
        </w:rPr>
        <w:t xml:space="preserve"> byl</w:t>
      </w:r>
      <w:r>
        <w:rPr>
          <w:rFonts w:cs="Times New Roman"/>
          <w:szCs w:val="24"/>
        </w:rPr>
        <w:t>o</w:t>
      </w:r>
      <w:r w:rsidR="00992BEB" w:rsidRPr="00992BEB">
        <w:rPr>
          <w:rFonts w:cs="Times New Roman"/>
          <w:szCs w:val="24"/>
        </w:rPr>
        <w:t xml:space="preserve"> schválen</w:t>
      </w:r>
      <w:r>
        <w:rPr>
          <w:rFonts w:cs="Times New Roman"/>
          <w:szCs w:val="24"/>
        </w:rPr>
        <w:t>o</w:t>
      </w:r>
      <w:r w:rsidR="00992BEB" w:rsidRPr="00992BEB">
        <w:rPr>
          <w:rFonts w:cs="Times New Roman"/>
          <w:szCs w:val="24"/>
        </w:rPr>
        <w:t xml:space="preserve"> </w:t>
      </w:r>
      <w:r w:rsidR="006D74C0">
        <w:rPr>
          <w:rFonts w:cs="Times New Roman"/>
          <w:szCs w:val="24"/>
        </w:rPr>
        <w:t>Radou</w:t>
      </w:r>
      <w:r w:rsidR="00992BEB" w:rsidRPr="00992BEB">
        <w:rPr>
          <w:rFonts w:cs="Times New Roman"/>
          <w:szCs w:val="24"/>
        </w:rPr>
        <w:t xml:space="preserve"> města </w:t>
      </w:r>
      <w:r w:rsidR="00C0613D">
        <w:rPr>
          <w:rFonts w:cs="Times New Roman"/>
          <w:szCs w:val="24"/>
        </w:rPr>
        <w:t>Kaznějov</w:t>
      </w:r>
      <w:r w:rsidR="00992BEB" w:rsidRPr="00992BEB">
        <w:rPr>
          <w:rFonts w:cs="Times New Roman"/>
          <w:szCs w:val="24"/>
        </w:rPr>
        <w:t xml:space="preserve"> dne</w:t>
      </w:r>
      <w:r w:rsidR="001C4343">
        <w:rPr>
          <w:rFonts w:cs="Times New Roman"/>
          <w:szCs w:val="24"/>
        </w:rPr>
        <w:t xml:space="preserve"> </w:t>
      </w:r>
      <w:r w:rsidR="001C4343">
        <w:rPr>
          <w:rFonts w:cs="Times New Roman"/>
          <w:szCs w:val="24"/>
        </w:rPr>
        <w:fldChar w:fldCharType="begin">
          <w:ffData>
            <w:name w:val="Text15"/>
            <w:enabled/>
            <w:calcOnExit w:val="0"/>
            <w:textInput/>
          </w:ffData>
        </w:fldChar>
      </w:r>
      <w:bookmarkStart w:id="13" w:name="Text15"/>
      <w:r w:rsidR="001C4343">
        <w:rPr>
          <w:rFonts w:cs="Times New Roman"/>
          <w:szCs w:val="24"/>
        </w:rPr>
        <w:instrText xml:space="preserve"> FORMTEXT </w:instrText>
      </w:r>
      <w:r w:rsidR="001C4343">
        <w:rPr>
          <w:rFonts w:cs="Times New Roman"/>
          <w:szCs w:val="24"/>
        </w:rPr>
      </w:r>
      <w:r w:rsidR="001C4343">
        <w:rPr>
          <w:rFonts w:cs="Times New Roman"/>
          <w:szCs w:val="24"/>
        </w:rPr>
        <w:fldChar w:fldCharType="separate"/>
      </w:r>
      <w:r w:rsidR="001C4343">
        <w:rPr>
          <w:rFonts w:cs="Times New Roman"/>
          <w:noProof/>
          <w:szCs w:val="24"/>
        </w:rPr>
        <w:t> </w:t>
      </w:r>
      <w:r w:rsidR="001C4343">
        <w:rPr>
          <w:rFonts w:cs="Times New Roman"/>
          <w:noProof/>
          <w:szCs w:val="24"/>
        </w:rPr>
        <w:t> </w:t>
      </w:r>
      <w:r w:rsidR="001C4343">
        <w:rPr>
          <w:rFonts w:cs="Times New Roman"/>
          <w:noProof/>
          <w:szCs w:val="24"/>
        </w:rPr>
        <w:t> </w:t>
      </w:r>
      <w:r w:rsidR="001C4343">
        <w:rPr>
          <w:rFonts w:cs="Times New Roman"/>
          <w:noProof/>
          <w:szCs w:val="24"/>
        </w:rPr>
        <w:t> </w:t>
      </w:r>
      <w:r w:rsidR="001C4343">
        <w:rPr>
          <w:rFonts w:cs="Times New Roman"/>
          <w:noProof/>
          <w:szCs w:val="24"/>
        </w:rPr>
        <w:t> </w:t>
      </w:r>
      <w:r w:rsidR="001C4343">
        <w:rPr>
          <w:rFonts w:cs="Times New Roman"/>
          <w:szCs w:val="24"/>
        </w:rPr>
        <w:fldChar w:fldCharType="end"/>
      </w:r>
      <w:bookmarkEnd w:id="13"/>
      <w:r w:rsidR="00992BEB" w:rsidRPr="00992BEB">
        <w:rPr>
          <w:rFonts w:cs="Times New Roman"/>
          <w:szCs w:val="24"/>
        </w:rPr>
        <w:t xml:space="preserve"> </w:t>
      </w:r>
      <w:r>
        <w:rPr>
          <w:rFonts w:cs="Times New Roman"/>
          <w:szCs w:val="24"/>
        </w:rPr>
        <w:t>pod č.</w:t>
      </w:r>
      <w:r w:rsidR="004F60E2">
        <w:rPr>
          <w:rFonts w:cs="Times New Roman"/>
          <w:szCs w:val="24"/>
        </w:rPr>
        <w:t> </w:t>
      </w:r>
      <w:r>
        <w:rPr>
          <w:rFonts w:cs="Times New Roman"/>
          <w:szCs w:val="24"/>
        </w:rPr>
        <w:t>usnesení</w:t>
      </w:r>
      <w:r w:rsidR="001C4343">
        <w:rPr>
          <w:rFonts w:cs="Times New Roman"/>
          <w:szCs w:val="24"/>
        </w:rPr>
        <w:t xml:space="preserve"> </w:t>
      </w:r>
      <w:r w:rsidR="001C4343">
        <w:rPr>
          <w:rFonts w:cs="Times New Roman"/>
          <w:szCs w:val="24"/>
        </w:rPr>
        <w:fldChar w:fldCharType="begin">
          <w:ffData>
            <w:name w:val="Text16"/>
            <w:enabled/>
            <w:calcOnExit w:val="0"/>
            <w:textInput/>
          </w:ffData>
        </w:fldChar>
      </w:r>
      <w:bookmarkStart w:id="14" w:name="Text16"/>
      <w:r w:rsidR="001C4343">
        <w:rPr>
          <w:rFonts w:cs="Times New Roman"/>
          <w:szCs w:val="24"/>
        </w:rPr>
        <w:instrText xml:space="preserve"> FORMTEXT </w:instrText>
      </w:r>
      <w:r w:rsidR="001C4343">
        <w:rPr>
          <w:rFonts w:cs="Times New Roman"/>
          <w:szCs w:val="24"/>
        </w:rPr>
      </w:r>
      <w:r w:rsidR="001C4343">
        <w:rPr>
          <w:rFonts w:cs="Times New Roman"/>
          <w:szCs w:val="24"/>
        </w:rPr>
        <w:fldChar w:fldCharType="separate"/>
      </w:r>
      <w:r w:rsidR="001C4343">
        <w:rPr>
          <w:rFonts w:cs="Times New Roman"/>
          <w:noProof/>
          <w:szCs w:val="24"/>
        </w:rPr>
        <w:t> </w:t>
      </w:r>
      <w:r w:rsidR="001C4343">
        <w:rPr>
          <w:rFonts w:cs="Times New Roman"/>
          <w:noProof/>
          <w:szCs w:val="24"/>
        </w:rPr>
        <w:t> </w:t>
      </w:r>
      <w:r w:rsidR="001C4343">
        <w:rPr>
          <w:rFonts w:cs="Times New Roman"/>
          <w:noProof/>
          <w:szCs w:val="24"/>
        </w:rPr>
        <w:t> </w:t>
      </w:r>
      <w:r w:rsidR="001C4343">
        <w:rPr>
          <w:rFonts w:cs="Times New Roman"/>
          <w:noProof/>
          <w:szCs w:val="24"/>
        </w:rPr>
        <w:t> </w:t>
      </w:r>
      <w:r w:rsidR="001C4343">
        <w:rPr>
          <w:rFonts w:cs="Times New Roman"/>
          <w:noProof/>
          <w:szCs w:val="24"/>
        </w:rPr>
        <w:t> </w:t>
      </w:r>
      <w:r w:rsidR="001C4343">
        <w:rPr>
          <w:rFonts w:cs="Times New Roman"/>
          <w:szCs w:val="24"/>
        </w:rPr>
        <w:fldChar w:fldCharType="end"/>
      </w:r>
      <w:bookmarkEnd w:id="14"/>
      <w:r w:rsidR="00C758F2">
        <w:rPr>
          <w:rFonts w:cs="Times New Roman"/>
          <w:szCs w:val="24"/>
        </w:rPr>
        <w:t>.</w:t>
      </w:r>
      <w:bookmarkEnd w:id="12"/>
    </w:p>
    <w:p w14:paraId="4F57635F" w14:textId="47E20791" w:rsidR="00001274" w:rsidRDefault="00903739" w:rsidP="003A307C">
      <w:pPr>
        <w:keepNext/>
        <w:ind w:left="1418" w:hanging="1418"/>
        <w:jc w:val="both"/>
        <w:rPr>
          <w:rFonts w:cs="Times New Roman"/>
          <w:bCs/>
          <w:szCs w:val="24"/>
        </w:rPr>
      </w:pPr>
      <w:r w:rsidRPr="00D731E9">
        <w:rPr>
          <w:rFonts w:cs="Times New Roman"/>
          <w:bCs/>
          <w:szCs w:val="24"/>
        </w:rPr>
        <w:t>Příloha č.1</w:t>
      </w:r>
      <w:r w:rsidR="006E3DC5" w:rsidRPr="00D731E9">
        <w:rPr>
          <w:rFonts w:cs="Times New Roman"/>
          <w:bCs/>
          <w:szCs w:val="24"/>
        </w:rPr>
        <w:t>:</w:t>
      </w:r>
      <w:r w:rsidR="006E3DC5" w:rsidRPr="00D731E9">
        <w:rPr>
          <w:rFonts w:cs="Times New Roman"/>
          <w:bCs/>
          <w:szCs w:val="24"/>
        </w:rPr>
        <w:tab/>
      </w:r>
      <w:r w:rsidR="00001274" w:rsidRPr="00D731E9">
        <w:rPr>
          <w:rFonts w:cs="Times New Roman"/>
          <w:bCs/>
          <w:szCs w:val="24"/>
        </w:rPr>
        <w:t>Ceník</w:t>
      </w:r>
    </w:p>
    <w:p w14:paraId="4549219D" w14:textId="4B17F547" w:rsidR="001D3508" w:rsidRPr="00D731E9" w:rsidRDefault="001D3508" w:rsidP="003A307C">
      <w:pPr>
        <w:keepNext/>
        <w:ind w:left="1418" w:hanging="1418"/>
        <w:jc w:val="both"/>
        <w:rPr>
          <w:rFonts w:cs="Times New Roman"/>
          <w:bCs/>
          <w:szCs w:val="24"/>
        </w:rPr>
      </w:pPr>
      <w:bookmarkStart w:id="15" w:name="_Hlk113606096"/>
      <w:r>
        <w:rPr>
          <w:rFonts w:cs="Times New Roman"/>
          <w:bCs/>
          <w:szCs w:val="24"/>
        </w:rPr>
        <w:t>Příloha č.2:</w:t>
      </w:r>
      <w:r>
        <w:rPr>
          <w:rFonts w:cs="Times New Roman"/>
          <w:bCs/>
          <w:szCs w:val="24"/>
        </w:rPr>
        <w:tab/>
        <w:t>Podmínky pronájmu odpadových nádob</w:t>
      </w:r>
      <w:bookmarkEnd w:id="15"/>
    </w:p>
    <w:p w14:paraId="668C1EA8" w14:textId="77777777" w:rsidR="0067531F" w:rsidRPr="0067531F" w:rsidRDefault="0067531F" w:rsidP="003A307C">
      <w:pPr>
        <w:keepNext/>
        <w:jc w:val="both"/>
        <w:rPr>
          <w:rFonts w:cs="Times New Roman"/>
          <w:i/>
          <w:szCs w:val="24"/>
        </w:rPr>
      </w:pPr>
    </w:p>
    <w:p w14:paraId="2881097F" w14:textId="3FB7855C" w:rsidR="008228D1" w:rsidRDefault="00903739" w:rsidP="003A307C">
      <w:pPr>
        <w:keepNext/>
        <w:tabs>
          <w:tab w:val="left" w:pos="4820"/>
        </w:tabs>
        <w:jc w:val="both"/>
        <w:rPr>
          <w:rFonts w:cs="Times New Roman"/>
          <w:szCs w:val="24"/>
        </w:rPr>
      </w:pPr>
      <w:bookmarkStart w:id="16" w:name="_Hlk70496047"/>
      <w:r>
        <w:rPr>
          <w:rFonts w:cs="Times New Roman"/>
          <w:szCs w:val="24"/>
        </w:rPr>
        <w:t>V</w:t>
      </w:r>
      <w:r w:rsidR="001C4343">
        <w:rPr>
          <w:rFonts w:cs="Times New Roman"/>
          <w:szCs w:val="24"/>
        </w:rPr>
        <w:t> </w:t>
      </w:r>
      <w:r w:rsidR="00C0613D">
        <w:rPr>
          <w:rFonts w:cs="Times New Roman"/>
          <w:szCs w:val="24"/>
        </w:rPr>
        <w:t>Kaznějově</w:t>
      </w:r>
      <w:r w:rsidR="0067531F">
        <w:rPr>
          <w:rFonts w:cs="Times New Roman"/>
          <w:szCs w:val="24"/>
        </w:rPr>
        <w:tab/>
      </w:r>
      <w:r>
        <w:rPr>
          <w:rFonts w:cs="Times New Roman"/>
          <w:szCs w:val="24"/>
        </w:rPr>
        <w:t>V</w:t>
      </w:r>
      <w:r w:rsidR="001C4343">
        <w:rPr>
          <w:rFonts w:cs="Times New Roman"/>
          <w:szCs w:val="24"/>
        </w:rPr>
        <w:t xml:space="preserve"> </w:t>
      </w:r>
      <w:r w:rsidR="001C4343">
        <w:rPr>
          <w:rFonts w:cs="Times New Roman"/>
          <w:szCs w:val="24"/>
        </w:rPr>
        <w:fldChar w:fldCharType="begin">
          <w:ffData>
            <w:name w:val="Text17"/>
            <w:enabled/>
            <w:calcOnExit w:val="0"/>
            <w:textInput/>
          </w:ffData>
        </w:fldChar>
      </w:r>
      <w:bookmarkStart w:id="17" w:name="Text17"/>
      <w:r w:rsidR="001C4343">
        <w:rPr>
          <w:rFonts w:cs="Times New Roman"/>
          <w:szCs w:val="24"/>
        </w:rPr>
        <w:instrText xml:space="preserve"> FORMTEXT </w:instrText>
      </w:r>
      <w:r w:rsidR="001C4343">
        <w:rPr>
          <w:rFonts w:cs="Times New Roman"/>
          <w:szCs w:val="24"/>
        </w:rPr>
      </w:r>
      <w:r w:rsidR="001C4343">
        <w:rPr>
          <w:rFonts w:cs="Times New Roman"/>
          <w:szCs w:val="24"/>
        </w:rPr>
        <w:fldChar w:fldCharType="separate"/>
      </w:r>
      <w:r w:rsidR="001C4343">
        <w:rPr>
          <w:rFonts w:cs="Times New Roman"/>
          <w:noProof/>
          <w:szCs w:val="24"/>
        </w:rPr>
        <w:t> </w:t>
      </w:r>
      <w:r w:rsidR="001C4343">
        <w:rPr>
          <w:rFonts w:cs="Times New Roman"/>
          <w:noProof/>
          <w:szCs w:val="24"/>
        </w:rPr>
        <w:t> </w:t>
      </w:r>
      <w:r w:rsidR="001C4343">
        <w:rPr>
          <w:rFonts w:cs="Times New Roman"/>
          <w:noProof/>
          <w:szCs w:val="24"/>
        </w:rPr>
        <w:t> </w:t>
      </w:r>
      <w:r w:rsidR="001C4343">
        <w:rPr>
          <w:rFonts w:cs="Times New Roman"/>
          <w:noProof/>
          <w:szCs w:val="24"/>
        </w:rPr>
        <w:t> </w:t>
      </w:r>
      <w:r w:rsidR="001C4343">
        <w:rPr>
          <w:rFonts w:cs="Times New Roman"/>
          <w:noProof/>
          <w:szCs w:val="24"/>
        </w:rPr>
        <w:t> </w:t>
      </w:r>
      <w:r w:rsidR="001C4343">
        <w:rPr>
          <w:rFonts w:cs="Times New Roman"/>
          <w:szCs w:val="24"/>
        </w:rPr>
        <w:fldChar w:fldCharType="end"/>
      </w:r>
      <w:bookmarkEnd w:id="17"/>
    </w:p>
    <w:p w14:paraId="79560747" w14:textId="77777777" w:rsidR="008228D1" w:rsidRDefault="008228D1" w:rsidP="003A307C">
      <w:pPr>
        <w:keepNext/>
        <w:tabs>
          <w:tab w:val="left" w:pos="4820"/>
        </w:tabs>
        <w:jc w:val="both"/>
        <w:rPr>
          <w:rFonts w:cs="Times New Roman"/>
          <w:szCs w:val="24"/>
        </w:rPr>
      </w:pPr>
    </w:p>
    <w:p w14:paraId="74622D32" w14:textId="77777777" w:rsidR="008228D1" w:rsidRDefault="008228D1" w:rsidP="003A307C">
      <w:pPr>
        <w:keepNext/>
        <w:tabs>
          <w:tab w:val="left" w:pos="4820"/>
        </w:tabs>
        <w:jc w:val="both"/>
        <w:rPr>
          <w:rFonts w:cs="Times New Roman"/>
          <w:szCs w:val="24"/>
        </w:rPr>
      </w:pPr>
    </w:p>
    <w:p w14:paraId="756CC17C" w14:textId="67359C01" w:rsidR="008228D1" w:rsidRDefault="008228D1" w:rsidP="003A307C">
      <w:pPr>
        <w:keepNext/>
        <w:tabs>
          <w:tab w:val="left" w:pos="4820"/>
        </w:tabs>
        <w:jc w:val="both"/>
        <w:rPr>
          <w:rFonts w:cs="Times New Roman"/>
          <w:szCs w:val="24"/>
        </w:rPr>
      </w:pPr>
    </w:p>
    <w:p w14:paraId="0EAECD2D" w14:textId="6301DFA8" w:rsidR="006E7D3A" w:rsidRDefault="006E7D3A" w:rsidP="003A307C">
      <w:pPr>
        <w:keepNext/>
        <w:tabs>
          <w:tab w:val="left" w:pos="4820"/>
        </w:tabs>
        <w:jc w:val="both"/>
        <w:rPr>
          <w:rFonts w:cs="Times New Roman"/>
          <w:szCs w:val="24"/>
        </w:rPr>
      </w:pPr>
    </w:p>
    <w:p w14:paraId="59EE2598" w14:textId="77777777" w:rsidR="006E7D3A" w:rsidRDefault="006E7D3A" w:rsidP="003A307C">
      <w:pPr>
        <w:keepNext/>
        <w:tabs>
          <w:tab w:val="left" w:pos="4820"/>
        </w:tabs>
        <w:jc w:val="both"/>
        <w:rPr>
          <w:rFonts w:cs="Times New Roman"/>
          <w:szCs w:val="24"/>
        </w:rPr>
      </w:pPr>
    </w:p>
    <w:p w14:paraId="6847A8A8" w14:textId="77777777" w:rsidR="0094073E" w:rsidRDefault="0094073E" w:rsidP="003A307C">
      <w:pPr>
        <w:keepNext/>
        <w:tabs>
          <w:tab w:val="left" w:pos="4820"/>
        </w:tabs>
        <w:jc w:val="both"/>
        <w:rPr>
          <w:rFonts w:cs="Times New Roman"/>
          <w:szCs w:val="24"/>
        </w:rPr>
      </w:pPr>
    </w:p>
    <w:p w14:paraId="201E238E" w14:textId="2EE77F8F" w:rsidR="00903739" w:rsidRPr="0094073E" w:rsidRDefault="00903739" w:rsidP="003A307C">
      <w:pPr>
        <w:keepNext/>
        <w:tabs>
          <w:tab w:val="left" w:pos="4820"/>
        </w:tabs>
        <w:jc w:val="both"/>
        <w:rPr>
          <w:rFonts w:cs="Times New Roman"/>
          <w:szCs w:val="24"/>
        </w:rPr>
      </w:pPr>
      <w:r>
        <w:rPr>
          <w:rFonts w:cs="Times New Roman"/>
          <w:szCs w:val="24"/>
        </w:rPr>
        <w:t>…………………………………</w:t>
      </w:r>
      <w:r>
        <w:rPr>
          <w:rFonts w:cs="Times New Roman"/>
          <w:szCs w:val="24"/>
        </w:rPr>
        <w:tab/>
        <w:t>…………………………………</w:t>
      </w:r>
    </w:p>
    <w:p w14:paraId="15B406CA" w14:textId="30BC58C5" w:rsidR="00903739" w:rsidRPr="001C4343" w:rsidRDefault="00C0613D" w:rsidP="003A307C">
      <w:pPr>
        <w:keepNext/>
        <w:tabs>
          <w:tab w:val="left" w:pos="4820"/>
        </w:tabs>
        <w:jc w:val="both"/>
        <w:rPr>
          <w:rFonts w:cs="Times New Roman"/>
          <w:bCs/>
          <w:szCs w:val="24"/>
        </w:rPr>
      </w:pPr>
      <w:r>
        <w:rPr>
          <w:rFonts w:cs="Times New Roman"/>
          <w:bCs/>
          <w:szCs w:val="24"/>
        </w:rPr>
        <w:t>Mgr. Eva Šimlová</w:t>
      </w:r>
      <w:r w:rsidR="00903739" w:rsidRPr="001C4343">
        <w:rPr>
          <w:rFonts w:cs="Times New Roman"/>
          <w:bCs/>
          <w:szCs w:val="24"/>
        </w:rPr>
        <w:tab/>
      </w:r>
      <w:r w:rsidR="001C4343">
        <w:rPr>
          <w:rFonts w:cs="Times New Roman"/>
          <w:szCs w:val="24"/>
        </w:rPr>
        <w:fldChar w:fldCharType="begin">
          <w:ffData>
            <w:name w:val="Text17"/>
            <w:enabled/>
            <w:calcOnExit w:val="0"/>
            <w:textInput/>
          </w:ffData>
        </w:fldChar>
      </w:r>
      <w:r w:rsidR="001C4343">
        <w:rPr>
          <w:rFonts w:cs="Times New Roman"/>
          <w:szCs w:val="24"/>
        </w:rPr>
        <w:instrText xml:space="preserve"> FORMTEXT </w:instrText>
      </w:r>
      <w:r w:rsidR="001C4343">
        <w:rPr>
          <w:rFonts w:cs="Times New Roman"/>
          <w:szCs w:val="24"/>
        </w:rPr>
      </w:r>
      <w:r w:rsidR="001C4343">
        <w:rPr>
          <w:rFonts w:cs="Times New Roman"/>
          <w:szCs w:val="24"/>
        </w:rPr>
        <w:fldChar w:fldCharType="separate"/>
      </w:r>
      <w:r w:rsidR="001C4343">
        <w:rPr>
          <w:rFonts w:cs="Times New Roman"/>
          <w:noProof/>
          <w:szCs w:val="24"/>
        </w:rPr>
        <w:t> </w:t>
      </w:r>
      <w:r w:rsidR="001C4343">
        <w:rPr>
          <w:rFonts w:cs="Times New Roman"/>
          <w:noProof/>
          <w:szCs w:val="24"/>
        </w:rPr>
        <w:t> </w:t>
      </w:r>
      <w:r w:rsidR="001C4343">
        <w:rPr>
          <w:rFonts w:cs="Times New Roman"/>
          <w:noProof/>
          <w:szCs w:val="24"/>
        </w:rPr>
        <w:t> </w:t>
      </w:r>
      <w:r w:rsidR="001C4343">
        <w:rPr>
          <w:rFonts w:cs="Times New Roman"/>
          <w:noProof/>
          <w:szCs w:val="24"/>
        </w:rPr>
        <w:t> </w:t>
      </w:r>
      <w:r w:rsidR="001C4343">
        <w:rPr>
          <w:rFonts w:cs="Times New Roman"/>
          <w:noProof/>
          <w:szCs w:val="24"/>
        </w:rPr>
        <w:t> </w:t>
      </w:r>
      <w:r w:rsidR="001C4343">
        <w:rPr>
          <w:rFonts w:cs="Times New Roman"/>
          <w:szCs w:val="24"/>
        </w:rPr>
        <w:fldChar w:fldCharType="end"/>
      </w:r>
    </w:p>
    <w:p w14:paraId="367535EC" w14:textId="44CE5F79" w:rsidR="00903739" w:rsidRDefault="00903739" w:rsidP="003A307C">
      <w:pPr>
        <w:keepNext/>
        <w:tabs>
          <w:tab w:val="left" w:pos="4820"/>
        </w:tabs>
        <w:jc w:val="both"/>
        <w:rPr>
          <w:rFonts w:cs="Times New Roman"/>
          <w:szCs w:val="24"/>
        </w:rPr>
      </w:pPr>
      <w:r w:rsidRPr="001C4343">
        <w:rPr>
          <w:rFonts w:cs="Times New Roman"/>
          <w:bCs/>
          <w:szCs w:val="24"/>
        </w:rPr>
        <w:t>starost</w:t>
      </w:r>
      <w:r w:rsidR="00C0613D">
        <w:rPr>
          <w:rFonts w:cs="Times New Roman"/>
          <w:bCs/>
          <w:szCs w:val="24"/>
        </w:rPr>
        <w:t>k</w:t>
      </w:r>
      <w:r w:rsidRPr="001C4343">
        <w:rPr>
          <w:rFonts w:cs="Times New Roman"/>
          <w:bCs/>
          <w:szCs w:val="24"/>
        </w:rPr>
        <w:t>a</w:t>
      </w:r>
      <w:r w:rsidR="001C4343">
        <w:rPr>
          <w:rFonts w:cs="Times New Roman"/>
          <w:bCs/>
          <w:szCs w:val="24"/>
        </w:rPr>
        <w:t xml:space="preserve"> města </w:t>
      </w:r>
      <w:r w:rsidR="00C0613D">
        <w:rPr>
          <w:rFonts w:cs="Times New Roman"/>
          <w:bCs/>
          <w:szCs w:val="24"/>
        </w:rPr>
        <w:t>Kaznějov</w:t>
      </w:r>
      <w:r w:rsidRPr="001C4343">
        <w:rPr>
          <w:rFonts w:cs="Times New Roman"/>
          <w:bCs/>
          <w:szCs w:val="24"/>
        </w:rPr>
        <w:tab/>
      </w:r>
      <w:r w:rsidR="001C4343">
        <w:rPr>
          <w:rFonts w:cs="Times New Roman"/>
          <w:szCs w:val="24"/>
        </w:rPr>
        <w:fldChar w:fldCharType="begin">
          <w:ffData>
            <w:name w:val="Text17"/>
            <w:enabled/>
            <w:calcOnExit w:val="0"/>
            <w:textInput/>
          </w:ffData>
        </w:fldChar>
      </w:r>
      <w:r w:rsidR="001C4343">
        <w:rPr>
          <w:rFonts w:cs="Times New Roman"/>
          <w:szCs w:val="24"/>
        </w:rPr>
        <w:instrText xml:space="preserve"> FORMTEXT </w:instrText>
      </w:r>
      <w:r w:rsidR="001C4343">
        <w:rPr>
          <w:rFonts w:cs="Times New Roman"/>
          <w:szCs w:val="24"/>
        </w:rPr>
      </w:r>
      <w:r w:rsidR="001C4343">
        <w:rPr>
          <w:rFonts w:cs="Times New Roman"/>
          <w:szCs w:val="24"/>
        </w:rPr>
        <w:fldChar w:fldCharType="separate"/>
      </w:r>
      <w:r w:rsidR="001C4343">
        <w:rPr>
          <w:rFonts w:cs="Times New Roman"/>
          <w:noProof/>
          <w:szCs w:val="24"/>
        </w:rPr>
        <w:t> </w:t>
      </w:r>
      <w:r w:rsidR="001C4343">
        <w:rPr>
          <w:rFonts w:cs="Times New Roman"/>
          <w:noProof/>
          <w:szCs w:val="24"/>
        </w:rPr>
        <w:t> </w:t>
      </w:r>
      <w:r w:rsidR="001C4343">
        <w:rPr>
          <w:rFonts w:cs="Times New Roman"/>
          <w:noProof/>
          <w:szCs w:val="24"/>
        </w:rPr>
        <w:t> </w:t>
      </w:r>
      <w:r w:rsidR="001C4343">
        <w:rPr>
          <w:rFonts w:cs="Times New Roman"/>
          <w:noProof/>
          <w:szCs w:val="24"/>
        </w:rPr>
        <w:t> </w:t>
      </w:r>
      <w:r w:rsidR="001C4343">
        <w:rPr>
          <w:rFonts w:cs="Times New Roman"/>
          <w:noProof/>
          <w:szCs w:val="24"/>
        </w:rPr>
        <w:t> </w:t>
      </w:r>
      <w:r w:rsidR="001C4343">
        <w:rPr>
          <w:rFonts w:cs="Times New Roman"/>
          <w:szCs w:val="24"/>
        </w:rPr>
        <w:fldChar w:fldCharType="end"/>
      </w:r>
    </w:p>
    <w:p w14:paraId="5EC3A1B0" w14:textId="7ADB4DE9" w:rsidR="001C4343" w:rsidRPr="001C4343" w:rsidRDefault="001C4343" w:rsidP="001C4343">
      <w:pPr>
        <w:tabs>
          <w:tab w:val="left" w:pos="4820"/>
        </w:tabs>
        <w:jc w:val="both"/>
        <w:rPr>
          <w:rFonts w:cs="Times New Roman"/>
          <w:bCs/>
          <w:szCs w:val="24"/>
        </w:rPr>
      </w:pPr>
      <w:r>
        <w:rPr>
          <w:rFonts w:cs="Times New Roman"/>
          <w:szCs w:val="24"/>
        </w:rPr>
        <w:t>objednatel</w:t>
      </w:r>
      <w:r>
        <w:rPr>
          <w:rFonts w:cs="Times New Roman"/>
          <w:szCs w:val="24"/>
        </w:rPr>
        <w:tab/>
        <w:t>poskytovatel</w:t>
      </w:r>
    </w:p>
    <w:bookmarkEnd w:id="16"/>
    <w:p w14:paraId="49A25D99" w14:textId="77777777" w:rsidR="00903739" w:rsidRDefault="00903739" w:rsidP="00305C26">
      <w:pPr>
        <w:jc w:val="both"/>
        <w:rPr>
          <w:rFonts w:cs="Times New Roman"/>
          <w:b/>
          <w:bCs/>
          <w:szCs w:val="24"/>
        </w:rPr>
      </w:pPr>
    </w:p>
    <w:p w14:paraId="74ED9FA1" w14:textId="77777777" w:rsidR="00903739" w:rsidRDefault="00903739">
      <w:pPr>
        <w:rPr>
          <w:rFonts w:cs="Times New Roman"/>
          <w:b/>
          <w:bCs/>
          <w:szCs w:val="24"/>
          <w:highlight w:val="yellow"/>
        </w:rPr>
      </w:pPr>
      <w:r>
        <w:rPr>
          <w:rFonts w:cs="Times New Roman"/>
          <w:b/>
          <w:bCs/>
          <w:szCs w:val="24"/>
          <w:highlight w:val="yellow"/>
        </w:rPr>
        <w:br w:type="page"/>
      </w:r>
    </w:p>
    <w:p w14:paraId="4114BE19" w14:textId="35EBE6D3" w:rsidR="00001274" w:rsidRDefault="00001274" w:rsidP="00D731E9">
      <w:pPr>
        <w:spacing w:after="60"/>
        <w:jc w:val="both"/>
        <w:rPr>
          <w:rFonts w:cs="Times New Roman"/>
          <w:b/>
          <w:szCs w:val="24"/>
        </w:rPr>
      </w:pPr>
      <w:r>
        <w:rPr>
          <w:rFonts w:cs="Times New Roman"/>
          <w:b/>
          <w:szCs w:val="24"/>
        </w:rPr>
        <w:lastRenderedPageBreak/>
        <w:t xml:space="preserve">Příloha č. </w:t>
      </w:r>
      <w:r w:rsidR="00D731E9">
        <w:rPr>
          <w:rFonts w:cs="Times New Roman"/>
          <w:b/>
          <w:szCs w:val="24"/>
        </w:rPr>
        <w:t>1</w:t>
      </w:r>
      <w:r>
        <w:rPr>
          <w:rFonts w:cs="Times New Roman"/>
          <w:b/>
          <w:szCs w:val="24"/>
        </w:rPr>
        <w:t>:</w:t>
      </w:r>
      <w:r w:rsidR="00F36E72">
        <w:rPr>
          <w:rFonts w:cs="Times New Roman"/>
          <w:b/>
          <w:szCs w:val="24"/>
        </w:rPr>
        <w:t xml:space="preserve"> </w:t>
      </w:r>
      <w:r>
        <w:rPr>
          <w:rFonts w:cs="Times New Roman"/>
          <w:b/>
          <w:szCs w:val="24"/>
        </w:rPr>
        <w:t>Ceník</w:t>
      </w:r>
    </w:p>
    <w:tbl>
      <w:tblPr>
        <w:tblStyle w:val="Mkatabulky"/>
        <w:tblW w:w="9072" w:type="dxa"/>
        <w:jc w:val="center"/>
        <w:tblLook w:val="04A0" w:firstRow="1" w:lastRow="0" w:firstColumn="1" w:lastColumn="0" w:noHBand="0" w:noVBand="1"/>
      </w:tblPr>
      <w:tblGrid>
        <w:gridCol w:w="5530"/>
        <w:gridCol w:w="3542"/>
      </w:tblGrid>
      <w:tr w:rsidR="009B1698" w14:paraId="12F2BD75" w14:textId="77777777" w:rsidTr="00184168">
        <w:trPr>
          <w:jc w:val="center"/>
        </w:trPr>
        <w:tc>
          <w:tcPr>
            <w:tcW w:w="5530" w:type="dxa"/>
            <w:shd w:val="clear" w:color="auto" w:fill="D9E2F3" w:themeFill="accent5" w:themeFillTint="33"/>
            <w:vAlign w:val="center"/>
          </w:tcPr>
          <w:p w14:paraId="1014CF67" w14:textId="668C6BFA" w:rsidR="009B1698" w:rsidRDefault="009B1698" w:rsidP="00285904">
            <w:pPr>
              <w:spacing w:before="120" w:after="120"/>
              <w:jc w:val="center"/>
              <w:rPr>
                <w:rFonts w:cs="Times New Roman"/>
                <w:b/>
                <w:szCs w:val="24"/>
              </w:rPr>
            </w:pPr>
            <w:r>
              <w:rPr>
                <w:rFonts w:cs="Times New Roman"/>
                <w:b/>
                <w:szCs w:val="24"/>
              </w:rPr>
              <w:t>Objem odpadové nádoby</w:t>
            </w:r>
            <w:r w:rsidR="008F66AD">
              <w:rPr>
                <w:rFonts w:cs="Times New Roman"/>
                <w:b/>
                <w:szCs w:val="24"/>
              </w:rPr>
              <w:t xml:space="preserve"> / četnost svozu</w:t>
            </w:r>
          </w:p>
        </w:tc>
        <w:tc>
          <w:tcPr>
            <w:tcW w:w="3542" w:type="dxa"/>
            <w:shd w:val="clear" w:color="auto" w:fill="D9E2F3" w:themeFill="accent5" w:themeFillTint="33"/>
            <w:vAlign w:val="center"/>
          </w:tcPr>
          <w:p w14:paraId="5FEB6082" w14:textId="01EDE0AA" w:rsidR="009B1698" w:rsidRDefault="009B1698" w:rsidP="00113E9B">
            <w:pPr>
              <w:spacing w:before="120" w:after="120"/>
              <w:jc w:val="center"/>
              <w:rPr>
                <w:rFonts w:cs="Times New Roman"/>
                <w:b/>
                <w:szCs w:val="24"/>
              </w:rPr>
            </w:pPr>
            <w:r w:rsidRPr="00113E9B">
              <w:rPr>
                <w:rFonts w:cs="Times New Roman"/>
                <w:b/>
                <w:szCs w:val="24"/>
              </w:rPr>
              <w:t xml:space="preserve">Cena za provedení </w:t>
            </w:r>
            <w:r w:rsidR="003F4648">
              <w:rPr>
                <w:rFonts w:cs="Times New Roman"/>
                <w:b/>
                <w:szCs w:val="24"/>
              </w:rPr>
              <w:t xml:space="preserve">jedné </w:t>
            </w:r>
            <w:r>
              <w:rPr>
                <w:rFonts w:cs="Times New Roman"/>
                <w:b/>
                <w:szCs w:val="24"/>
              </w:rPr>
              <w:t>manipulace, výsypu a</w:t>
            </w:r>
            <w:r w:rsidRPr="008160A1">
              <w:rPr>
                <w:rFonts w:cs="Times New Roman"/>
                <w:b/>
                <w:szCs w:val="24"/>
              </w:rPr>
              <w:t xml:space="preserve"> svozu</w:t>
            </w:r>
            <w:r w:rsidRPr="00113E9B">
              <w:rPr>
                <w:rFonts w:cs="Times New Roman"/>
                <w:b/>
                <w:szCs w:val="24"/>
              </w:rPr>
              <w:t xml:space="preserve"> směsného</w:t>
            </w:r>
            <w:r w:rsidRPr="004E672A">
              <w:rPr>
                <w:rFonts w:cs="Times New Roman"/>
                <w:b/>
                <w:szCs w:val="24"/>
              </w:rPr>
              <w:t xml:space="preserve"> komunálního odpadu</w:t>
            </w:r>
            <w:r>
              <w:rPr>
                <w:rFonts w:cs="Times New Roman"/>
                <w:b/>
                <w:szCs w:val="24"/>
              </w:rPr>
              <w:t xml:space="preserve"> ve vztahu k jedné odpadové nádobě v Kč bez DPH</w:t>
            </w:r>
          </w:p>
        </w:tc>
      </w:tr>
      <w:tr w:rsidR="009B1698" w14:paraId="69586E3F" w14:textId="77777777" w:rsidTr="00184168">
        <w:trPr>
          <w:trHeight w:val="510"/>
          <w:jc w:val="center"/>
        </w:trPr>
        <w:tc>
          <w:tcPr>
            <w:tcW w:w="5530" w:type="dxa"/>
            <w:vAlign w:val="center"/>
          </w:tcPr>
          <w:p w14:paraId="055AE835" w14:textId="3DF01167" w:rsidR="009B1698" w:rsidRPr="00C85849" w:rsidRDefault="009B1698" w:rsidP="0066050C">
            <w:pPr>
              <w:jc w:val="center"/>
              <w:rPr>
                <w:rFonts w:cs="Times New Roman"/>
                <w:b/>
              </w:rPr>
            </w:pPr>
            <w:r w:rsidRPr="009F6851">
              <w:rPr>
                <w:rFonts w:cs="Times New Roman"/>
                <w:b/>
              </w:rPr>
              <w:t>120 l</w:t>
            </w:r>
            <w:r w:rsidR="00D11C24">
              <w:rPr>
                <w:rFonts w:cs="Times New Roman"/>
                <w:b/>
              </w:rPr>
              <w:t xml:space="preserve"> / 1x týdně</w:t>
            </w:r>
          </w:p>
        </w:tc>
        <w:tc>
          <w:tcPr>
            <w:tcW w:w="3542" w:type="dxa"/>
            <w:vAlign w:val="center"/>
          </w:tcPr>
          <w:p w14:paraId="464FDE38" w14:textId="33EC4B41" w:rsidR="009B1698" w:rsidRPr="009B1698" w:rsidRDefault="009B1698" w:rsidP="0066050C">
            <w:pPr>
              <w:jc w:val="center"/>
              <w:rPr>
                <w:rFonts w:cs="Times New Roman"/>
                <w:szCs w:val="24"/>
              </w:rPr>
            </w:pPr>
            <w:r w:rsidRPr="009B1698">
              <w:rPr>
                <w:rFonts w:cs="Times New Roman"/>
                <w:szCs w:val="24"/>
                <w:highlight w:val="yellow"/>
              </w:rPr>
              <w:t>[DOPLNÍ ÚČASTNÍK]</w:t>
            </w:r>
          </w:p>
        </w:tc>
      </w:tr>
      <w:tr w:rsidR="00D11C24" w14:paraId="2E79998B" w14:textId="77777777" w:rsidTr="00184168">
        <w:trPr>
          <w:trHeight w:val="510"/>
          <w:jc w:val="center"/>
        </w:trPr>
        <w:tc>
          <w:tcPr>
            <w:tcW w:w="5530" w:type="dxa"/>
            <w:vAlign w:val="center"/>
          </w:tcPr>
          <w:p w14:paraId="1880BD19" w14:textId="4F38F9B0" w:rsidR="00D11C24" w:rsidRPr="009F6851" w:rsidRDefault="00D11C24" w:rsidP="0066050C">
            <w:pPr>
              <w:jc w:val="center"/>
              <w:rPr>
                <w:rFonts w:cs="Times New Roman"/>
                <w:b/>
              </w:rPr>
            </w:pPr>
            <w:r w:rsidRPr="009F6851">
              <w:rPr>
                <w:rFonts w:cs="Times New Roman"/>
                <w:b/>
              </w:rPr>
              <w:t>120 l</w:t>
            </w:r>
            <w:r>
              <w:rPr>
                <w:rFonts w:cs="Times New Roman"/>
                <w:b/>
              </w:rPr>
              <w:t xml:space="preserve"> / 1x </w:t>
            </w:r>
            <w:r w:rsidR="003F4648">
              <w:rPr>
                <w:rFonts w:cs="Times New Roman"/>
                <w:b/>
              </w:rPr>
              <w:t>za 2 týdny</w:t>
            </w:r>
          </w:p>
        </w:tc>
        <w:tc>
          <w:tcPr>
            <w:tcW w:w="3542" w:type="dxa"/>
            <w:vAlign w:val="center"/>
          </w:tcPr>
          <w:p w14:paraId="1DE327C6" w14:textId="2EF357EC" w:rsidR="00D11C24" w:rsidRPr="009B1698" w:rsidRDefault="00D11C24" w:rsidP="0066050C">
            <w:pPr>
              <w:jc w:val="center"/>
              <w:rPr>
                <w:rFonts w:cs="Times New Roman"/>
                <w:szCs w:val="24"/>
                <w:highlight w:val="yellow"/>
              </w:rPr>
            </w:pPr>
            <w:r w:rsidRPr="009B1698">
              <w:rPr>
                <w:rFonts w:cs="Times New Roman"/>
                <w:szCs w:val="24"/>
                <w:highlight w:val="yellow"/>
              </w:rPr>
              <w:t>[DOPLNÍ ÚČASTNÍK]</w:t>
            </w:r>
          </w:p>
        </w:tc>
      </w:tr>
      <w:tr w:rsidR="00D11C24" w14:paraId="6B22E429" w14:textId="77777777" w:rsidTr="00184168">
        <w:trPr>
          <w:trHeight w:val="510"/>
          <w:jc w:val="center"/>
        </w:trPr>
        <w:tc>
          <w:tcPr>
            <w:tcW w:w="5530" w:type="dxa"/>
            <w:vAlign w:val="center"/>
          </w:tcPr>
          <w:p w14:paraId="473C0CEF" w14:textId="1B721755" w:rsidR="00D11C24" w:rsidRPr="009F6851" w:rsidRDefault="00D11C24" w:rsidP="0066050C">
            <w:pPr>
              <w:jc w:val="center"/>
              <w:rPr>
                <w:rFonts w:cs="Times New Roman"/>
                <w:b/>
              </w:rPr>
            </w:pPr>
            <w:r w:rsidRPr="009F6851">
              <w:rPr>
                <w:rFonts w:cs="Times New Roman"/>
                <w:b/>
              </w:rPr>
              <w:t>120 l</w:t>
            </w:r>
            <w:r>
              <w:rPr>
                <w:rFonts w:cs="Times New Roman"/>
                <w:b/>
              </w:rPr>
              <w:t xml:space="preserve"> / 1x </w:t>
            </w:r>
            <w:r w:rsidR="003F4648">
              <w:rPr>
                <w:rFonts w:cs="Times New Roman"/>
                <w:b/>
              </w:rPr>
              <w:t>měsíčně</w:t>
            </w:r>
          </w:p>
        </w:tc>
        <w:tc>
          <w:tcPr>
            <w:tcW w:w="3542" w:type="dxa"/>
            <w:vAlign w:val="center"/>
          </w:tcPr>
          <w:p w14:paraId="65C90071" w14:textId="7A808175" w:rsidR="00D11C24" w:rsidRPr="009B1698" w:rsidRDefault="00D11C24" w:rsidP="0066050C">
            <w:pPr>
              <w:jc w:val="center"/>
              <w:rPr>
                <w:rFonts w:cs="Times New Roman"/>
                <w:szCs w:val="24"/>
                <w:highlight w:val="yellow"/>
              </w:rPr>
            </w:pPr>
            <w:r w:rsidRPr="009B1698">
              <w:rPr>
                <w:rFonts w:cs="Times New Roman"/>
                <w:szCs w:val="24"/>
                <w:highlight w:val="yellow"/>
              </w:rPr>
              <w:t>[DOPLNÍ ÚČASTNÍK]</w:t>
            </w:r>
          </w:p>
        </w:tc>
      </w:tr>
      <w:tr w:rsidR="003F4648" w14:paraId="78E26A06" w14:textId="77777777" w:rsidTr="00184168">
        <w:trPr>
          <w:trHeight w:val="510"/>
          <w:jc w:val="center"/>
        </w:trPr>
        <w:tc>
          <w:tcPr>
            <w:tcW w:w="5530" w:type="dxa"/>
            <w:vAlign w:val="center"/>
          </w:tcPr>
          <w:p w14:paraId="09D493AA" w14:textId="300F04A1" w:rsidR="003F4648" w:rsidRPr="009F6851" w:rsidRDefault="003F4648" w:rsidP="0066050C">
            <w:pPr>
              <w:jc w:val="center"/>
              <w:rPr>
                <w:rFonts w:cs="Times New Roman"/>
                <w:b/>
              </w:rPr>
            </w:pPr>
            <w:r>
              <w:rPr>
                <w:rFonts w:cs="Times New Roman"/>
                <w:b/>
              </w:rPr>
              <w:t>120 l / kombinovaný svoz</w:t>
            </w:r>
          </w:p>
        </w:tc>
        <w:tc>
          <w:tcPr>
            <w:tcW w:w="3542" w:type="dxa"/>
            <w:vAlign w:val="center"/>
          </w:tcPr>
          <w:p w14:paraId="3B3199B4" w14:textId="46EA59EA" w:rsidR="003F4648" w:rsidRPr="009B1698" w:rsidRDefault="003F4648" w:rsidP="0066050C">
            <w:pPr>
              <w:jc w:val="center"/>
              <w:rPr>
                <w:rFonts w:cs="Times New Roman"/>
                <w:szCs w:val="24"/>
                <w:highlight w:val="yellow"/>
              </w:rPr>
            </w:pPr>
            <w:r w:rsidRPr="009B1698">
              <w:rPr>
                <w:rFonts w:cs="Times New Roman"/>
                <w:szCs w:val="24"/>
                <w:highlight w:val="yellow"/>
              </w:rPr>
              <w:t>[DOPLNÍ ÚČASTNÍK]</w:t>
            </w:r>
          </w:p>
        </w:tc>
      </w:tr>
      <w:tr w:rsidR="008F66AD" w14:paraId="01BE3A15" w14:textId="77777777" w:rsidTr="00184168">
        <w:trPr>
          <w:trHeight w:val="510"/>
          <w:jc w:val="center"/>
        </w:trPr>
        <w:tc>
          <w:tcPr>
            <w:tcW w:w="5530" w:type="dxa"/>
            <w:vAlign w:val="center"/>
          </w:tcPr>
          <w:p w14:paraId="07AD2FBD" w14:textId="3185F2F2" w:rsidR="008F66AD" w:rsidRPr="009F6851" w:rsidRDefault="008F66AD" w:rsidP="0066050C">
            <w:pPr>
              <w:jc w:val="center"/>
              <w:rPr>
                <w:rFonts w:cs="Times New Roman"/>
                <w:b/>
              </w:rPr>
            </w:pPr>
            <w:r>
              <w:rPr>
                <w:rFonts w:cs="Times New Roman"/>
                <w:b/>
              </w:rPr>
              <w:t>240 l</w:t>
            </w:r>
            <w:r w:rsidR="00D11C24">
              <w:rPr>
                <w:rFonts w:cs="Times New Roman"/>
                <w:b/>
              </w:rPr>
              <w:t xml:space="preserve"> / 1x týdně</w:t>
            </w:r>
          </w:p>
        </w:tc>
        <w:tc>
          <w:tcPr>
            <w:tcW w:w="3542" w:type="dxa"/>
            <w:vAlign w:val="center"/>
          </w:tcPr>
          <w:p w14:paraId="1A0D0D26" w14:textId="171B9970" w:rsidR="008F66AD" w:rsidRPr="009B1698" w:rsidRDefault="008F66AD" w:rsidP="0066050C">
            <w:pPr>
              <w:jc w:val="center"/>
              <w:rPr>
                <w:rFonts w:cs="Times New Roman"/>
                <w:szCs w:val="24"/>
                <w:highlight w:val="yellow"/>
              </w:rPr>
            </w:pPr>
            <w:r w:rsidRPr="009B1698">
              <w:rPr>
                <w:rFonts w:cs="Times New Roman"/>
                <w:szCs w:val="24"/>
                <w:highlight w:val="yellow"/>
              </w:rPr>
              <w:t>[DOPLNÍ ÚČASTNÍK]</w:t>
            </w:r>
          </w:p>
        </w:tc>
      </w:tr>
      <w:tr w:rsidR="003F4648" w14:paraId="21456319" w14:textId="77777777" w:rsidTr="00184168">
        <w:trPr>
          <w:trHeight w:val="510"/>
          <w:jc w:val="center"/>
        </w:trPr>
        <w:tc>
          <w:tcPr>
            <w:tcW w:w="5530" w:type="dxa"/>
            <w:vAlign w:val="center"/>
          </w:tcPr>
          <w:p w14:paraId="0AD5D170" w14:textId="3AEFECDC" w:rsidR="003F4648" w:rsidRDefault="003F4648" w:rsidP="0066050C">
            <w:pPr>
              <w:jc w:val="center"/>
              <w:rPr>
                <w:rFonts w:cs="Times New Roman"/>
                <w:b/>
              </w:rPr>
            </w:pPr>
            <w:r>
              <w:rPr>
                <w:rFonts w:cs="Times New Roman"/>
                <w:b/>
              </w:rPr>
              <w:t>240 l / 1x za 2 týdny</w:t>
            </w:r>
          </w:p>
        </w:tc>
        <w:tc>
          <w:tcPr>
            <w:tcW w:w="3542" w:type="dxa"/>
            <w:vAlign w:val="center"/>
          </w:tcPr>
          <w:p w14:paraId="47D0687D" w14:textId="5BE1945C" w:rsidR="003F4648" w:rsidRPr="009B1698" w:rsidRDefault="003F4648" w:rsidP="0066050C">
            <w:pPr>
              <w:jc w:val="center"/>
              <w:rPr>
                <w:rFonts w:cs="Times New Roman"/>
                <w:szCs w:val="24"/>
                <w:highlight w:val="yellow"/>
              </w:rPr>
            </w:pPr>
            <w:r w:rsidRPr="009B1698">
              <w:rPr>
                <w:rFonts w:cs="Times New Roman"/>
                <w:szCs w:val="24"/>
                <w:highlight w:val="yellow"/>
              </w:rPr>
              <w:t>[DOPLNÍ ÚČASTNÍK]</w:t>
            </w:r>
          </w:p>
        </w:tc>
      </w:tr>
      <w:tr w:rsidR="009B1698" w14:paraId="7D5B70DB" w14:textId="77777777" w:rsidTr="00184168">
        <w:trPr>
          <w:trHeight w:val="510"/>
          <w:jc w:val="center"/>
        </w:trPr>
        <w:tc>
          <w:tcPr>
            <w:tcW w:w="5530" w:type="dxa"/>
            <w:vAlign w:val="center"/>
          </w:tcPr>
          <w:p w14:paraId="32A2A6DD" w14:textId="0553E49D" w:rsidR="009B1698" w:rsidRPr="00C85849" w:rsidRDefault="009B1698" w:rsidP="0066050C">
            <w:pPr>
              <w:jc w:val="center"/>
              <w:rPr>
                <w:rFonts w:cs="Times New Roman"/>
                <w:b/>
              </w:rPr>
            </w:pPr>
            <w:r w:rsidRPr="00C85849">
              <w:rPr>
                <w:rFonts w:cs="Times New Roman"/>
                <w:b/>
              </w:rPr>
              <w:t>1100 l</w:t>
            </w:r>
            <w:r w:rsidR="00D11C24">
              <w:rPr>
                <w:rFonts w:cs="Times New Roman"/>
                <w:b/>
              </w:rPr>
              <w:t xml:space="preserve"> / 1x týdně</w:t>
            </w:r>
          </w:p>
        </w:tc>
        <w:tc>
          <w:tcPr>
            <w:tcW w:w="3542" w:type="dxa"/>
            <w:vAlign w:val="center"/>
          </w:tcPr>
          <w:p w14:paraId="47BED70F" w14:textId="58EB7870" w:rsidR="009B1698" w:rsidRPr="009B1698" w:rsidRDefault="009B1698" w:rsidP="0066050C">
            <w:pPr>
              <w:jc w:val="center"/>
              <w:rPr>
                <w:rFonts w:cs="Times New Roman"/>
                <w:szCs w:val="24"/>
              </w:rPr>
            </w:pPr>
            <w:r w:rsidRPr="009B1698">
              <w:rPr>
                <w:rFonts w:cs="Times New Roman"/>
                <w:szCs w:val="24"/>
                <w:highlight w:val="yellow"/>
              </w:rPr>
              <w:t>[DOPLNÍ ÚČASTNÍK]</w:t>
            </w:r>
          </w:p>
        </w:tc>
      </w:tr>
      <w:tr w:rsidR="00D11C24" w14:paraId="1CBFE4B6" w14:textId="77777777" w:rsidTr="00184168">
        <w:trPr>
          <w:trHeight w:val="510"/>
          <w:jc w:val="center"/>
        </w:trPr>
        <w:tc>
          <w:tcPr>
            <w:tcW w:w="5530" w:type="dxa"/>
            <w:vAlign w:val="center"/>
          </w:tcPr>
          <w:p w14:paraId="6C2C9B4E" w14:textId="15E9B63F" w:rsidR="00D11C24" w:rsidRPr="00C85849" w:rsidRDefault="00D11C24" w:rsidP="0066050C">
            <w:pPr>
              <w:jc w:val="center"/>
              <w:rPr>
                <w:rFonts w:cs="Times New Roman"/>
                <w:b/>
              </w:rPr>
            </w:pPr>
            <w:r w:rsidRPr="00C85849">
              <w:rPr>
                <w:rFonts w:cs="Times New Roman"/>
                <w:b/>
              </w:rPr>
              <w:t>1100 l</w:t>
            </w:r>
            <w:r>
              <w:rPr>
                <w:rFonts w:cs="Times New Roman"/>
                <w:b/>
              </w:rPr>
              <w:t xml:space="preserve"> / </w:t>
            </w:r>
            <w:r w:rsidR="003F4648">
              <w:rPr>
                <w:rFonts w:cs="Times New Roman"/>
                <w:b/>
              </w:rPr>
              <w:t>1x za 2 týdny</w:t>
            </w:r>
          </w:p>
        </w:tc>
        <w:tc>
          <w:tcPr>
            <w:tcW w:w="3542" w:type="dxa"/>
            <w:vAlign w:val="center"/>
          </w:tcPr>
          <w:p w14:paraId="064EEBFC" w14:textId="4880BA4C" w:rsidR="00D11C24" w:rsidRPr="009B1698" w:rsidRDefault="00D11C24" w:rsidP="0066050C">
            <w:pPr>
              <w:jc w:val="center"/>
              <w:rPr>
                <w:rFonts w:cs="Times New Roman"/>
                <w:szCs w:val="24"/>
                <w:highlight w:val="yellow"/>
              </w:rPr>
            </w:pPr>
            <w:r w:rsidRPr="009B1698">
              <w:rPr>
                <w:rFonts w:cs="Times New Roman"/>
                <w:szCs w:val="24"/>
                <w:highlight w:val="yellow"/>
              </w:rPr>
              <w:t>[DOPLNÍ ÚČASTNÍK]</w:t>
            </w:r>
          </w:p>
        </w:tc>
      </w:tr>
      <w:tr w:rsidR="003F4648" w14:paraId="2D4F9F15" w14:textId="77777777" w:rsidTr="00184168">
        <w:trPr>
          <w:trHeight w:val="510"/>
          <w:jc w:val="center"/>
        </w:trPr>
        <w:tc>
          <w:tcPr>
            <w:tcW w:w="5530" w:type="dxa"/>
            <w:vAlign w:val="center"/>
          </w:tcPr>
          <w:p w14:paraId="53489A2A" w14:textId="2FA02D85" w:rsidR="003F4648" w:rsidRPr="00C85849" w:rsidRDefault="00B329EB" w:rsidP="0066050C">
            <w:pPr>
              <w:jc w:val="center"/>
              <w:rPr>
                <w:rFonts w:cs="Times New Roman"/>
                <w:b/>
              </w:rPr>
            </w:pPr>
            <w:r>
              <w:rPr>
                <w:rFonts w:cs="Times New Roman"/>
                <w:b/>
              </w:rPr>
              <w:t xml:space="preserve">velkoobjemový kontejner </w:t>
            </w:r>
            <w:r w:rsidR="008C5678">
              <w:rPr>
                <w:rFonts w:cs="Times New Roman"/>
                <w:b/>
              </w:rPr>
              <w:t>15</w:t>
            </w:r>
            <w:r>
              <w:rPr>
                <w:rFonts w:cs="Times New Roman"/>
                <w:b/>
              </w:rPr>
              <w:t xml:space="preserve"> m3 na směsný komunální odpad / nepravidelně</w:t>
            </w:r>
          </w:p>
        </w:tc>
        <w:tc>
          <w:tcPr>
            <w:tcW w:w="3542" w:type="dxa"/>
            <w:vAlign w:val="center"/>
          </w:tcPr>
          <w:p w14:paraId="234F1E71" w14:textId="1763AB46" w:rsidR="003F4648" w:rsidRPr="009B1698" w:rsidRDefault="003F4648" w:rsidP="0066050C">
            <w:pPr>
              <w:jc w:val="center"/>
              <w:rPr>
                <w:rFonts w:cs="Times New Roman"/>
                <w:szCs w:val="24"/>
                <w:highlight w:val="yellow"/>
              </w:rPr>
            </w:pPr>
            <w:r w:rsidRPr="009B1698">
              <w:rPr>
                <w:rFonts w:cs="Times New Roman"/>
                <w:szCs w:val="24"/>
                <w:highlight w:val="yellow"/>
              </w:rPr>
              <w:t>[DOPLNÍ ÚČASTNÍK]</w:t>
            </w:r>
          </w:p>
        </w:tc>
      </w:tr>
      <w:tr w:rsidR="003F4648" w14:paraId="7D707A49" w14:textId="77777777" w:rsidTr="00184168">
        <w:trPr>
          <w:trHeight w:val="510"/>
          <w:jc w:val="center"/>
        </w:trPr>
        <w:tc>
          <w:tcPr>
            <w:tcW w:w="5530" w:type="dxa"/>
            <w:vAlign w:val="center"/>
          </w:tcPr>
          <w:p w14:paraId="710DFBEB" w14:textId="57F51D55" w:rsidR="003F4648" w:rsidRPr="00C85849" w:rsidRDefault="00184168" w:rsidP="0066050C">
            <w:pPr>
              <w:jc w:val="center"/>
              <w:rPr>
                <w:rFonts w:cs="Times New Roman"/>
                <w:b/>
              </w:rPr>
            </w:pPr>
            <w:r>
              <w:rPr>
                <w:rFonts w:cs="Times New Roman"/>
                <w:b/>
              </w:rPr>
              <w:t xml:space="preserve">velkoobjemový kontejner </w:t>
            </w:r>
            <w:r w:rsidR="008C5678">
              <w:rPr>
                <w:rFonts w:cs="Times New Roman"/>
                <w:b/>
              </w:rPr>
              <w:t>15</w:t>
            </w:r>
            <w:r>
              <w:rPr>
                <w:rFonts w:cs="Times New Roman"/>
                <w:b/>
              </w:rPr>
              <w:t xml:space="preserve"> m3 </w:t>
            </w:r>
            <w:r w:rsidR="00B329EB">
              <w:rPr>
                <w:rFonts w:cs="Times New Roman"/>
                <w:b/>
              </w:rPr>
              <w:t xml:space="preserve">na objemný odpad </w:t>
            </w:r>
            <w:r>
              <w:rPr>
                <w:rFonts w:cs="Times New Roman"/>
                <w:b/>
              </w:rPr>
              <w:t>/ nepravidelně</w:t>
            </w:r>
          </w:p>
        </w:tc>
        <w:tc>
          <w:tcPr>
            <w:tcW w:w="3542" w:type="dxa"/>
            <w:vAlign w:val="center"/>
          </w:tcPr>
          <w:p w14:paraId="40865B7C" w14:textId="5F104558" w:rsidR="003F4648" w:rsidRPr="009B1698" w:rsidRDefault="003F4648" w:rsidP="0066050C">
            <w:pPr>
              <w:jc w:val="center"/>
              <w:rPr>
                <w:rFonts w:cs="Times New Roman"/>
                <w:szCs w:val="24"/>
                <w:highlight w:val="yellow"/>
              </w:rPr>
            </w:pPr>
            <w:r w:rsidRPr="009B1698">
              <w:rPr>
                <w:rFonts w:cs="Times New Roman"/>
                <w:szCs w:val="24"/>
                <w:highlight w:val="yellow"/>
              </w:rPr>
              <w:t>[DOPLNÍ ÚČASTNÍK]</w:t>
            </w:r>
          </w:p>
        </w:tc>
      </w:tr>
    </w:tbl>
    <w:p w14:paraId="380572B3" w14:textId="7D828F02" w:rsidR="00C85849" w:rsidRDefault="00C85849" w:rsidP="0066050C">
      <w:pPr>
        <w:spacing w:before="120" w:after="120"/>
        <w:ind w:left="1418" w:hanging="1418"/>
        <w:jc w:val="both"/>
        <w:rPr>
          <w:rFonts w:cs="Times New Roman"/>
          <w:b/>
          <w:szCs w:val="24"/>
        </w:rPr>
      </w:pPr>
    </w:p>
    <w:tbl>
      <w:tblPr>
        <w:tblStyle w:val="Mkatabulky"/>
        <w:tblW w:w="9072" w:type="dxa"/>
        <w:jc w:val="center"/>
        <w:tblLook w:val="04A0" w:firstRow="1" w:lastRow="0" w:firstColumn="1" w:lastColumn="0" w:noHBand="0" w:noVBand="1"/>
      </w:tblPr>
      <w:tblGrid>
        <w:gridCol w:w="5530"/>
        <w:gridCol w:w="3542"/>
      </w:tblGrid>
      <w:tr w:rsidR="009B1698" w14:paraId="2F63E3E8" w14:textId="77777777" w:rsidTr="00243D02">
        <w:trPr>
          <w:jc w:val="center"/>
        </w:trPr>
        <w:tc>
          <w:tcPr>
            <w:tcW w:w="5530" w:type="dxa"/>
            <w:shd w:val="clear" w:color="auto" w:fill="D9E2F3" w:themeFill="accent5" w:themeFillTint="33"/>
            <w:vAlign w:val="center"/>
          </w:tcPr>
          <w:p w14:paraId="547632BA" w14:textId="49C96937" w:rsidR="009B1698" w:rsidRDefault="009B1698" w:rsidP="0087672E">
            <w:pPr>
              <w:spacing w:before="120" w:after="120"/>
              <w:jc w:val="center"/>
              <w:rPr>
                <w:rFonts w:cs="Times New Roman"/>
                <w:b/>
                <w:szCs w:val="24"/>
              </w:rPr>
            </w:pPr>
            <w:r>
              <w:rPr>
                <w:rFonts w:cs="Times New Roman"/>
                <w:b/>
                <w:szCs w:val="24"/>
              </w:rPr>
              <w:t>Položka</w:t>
            </w:r>
          </w:p>
        </w:tc>
        <w:tc>
          <w:tcPr>
            <w:tcW w:w="3542" w:type="dxa"/>
            <w:shd w:val="clear" w:color="auto" w:fill="D9E2F3" w:themeFill="accent5" w:themeFillTint="33"/>
            <w:vAlign w:val="center"/>
          </w:tcPr>
          <w:p w14:paraId="691A4207" w14:textId="1B4938A7" w:rsidR="009B1698" w:rsidRDefault="009B1698" w:rsidP="0087672E">
            <w:pPr>
              <w:spacing w:before="120" w:after="120"/>
              <w:jc w:val="center"/>
              <w:rPr>
                <w:rFonts w:cs="Times New Roman"/>
                <w:b/>
                <w:szCs w:val="24"/>
              </w:rPr>
            </w:pPr>
            <w:r w:rsidRPr="00113E9B">
              <w:rPr>
                <w:rFonts w:cs="Times New Roman"/>
                <w:b/>
                <w:szCs w:val="24"/>
              </w:rPr>
              <w:t xml:space="preserve">Cena za provedení </w:t>
            </w:r>
            <w:r>
              <w:rPr>
                <w:rFonts w:cs="Times New Roman"/>
                <w:b/>
                <w:szCs w:val="24"/>
              </w:rPr>
              <w:t>likvidace</w:t>
            </w:r>
            <w:r w:rsidRPr="00113E9B">
              <w:rPr>
                <w:rFonts w:cs="Times New Roman"/>
                <w:b/>
                <w:szCs w:val="24"/>
              </w:rPr>
              <w:t xml:space="preserve"> </w:t>
            </w:r>
            <w:r>
              <w:rPr>
                <w:rFonts w:cs="Times New Roman"/>
                <w:b/>
                <w:szCs w:val="24"/>
              </w:rPr>
              <w:t>1</w:t>
            </w:r>
            <w:r w:rsidR="00243D02">
              <w:rPr>
                <w:rFonts w:cs="Times New Roman"/>
                <w:b/>
                <w:szCs w:val="24"/>
              </w:rPr>
              <w:t> </w:t>
            </w:r>
            <w:r>
              <w:rPr>
                <w:rFonts w:cs="Times New Roman"/>
                <w:b/>
                <w:szCs w:val="24"/>
              </w:rPr>
              <w:t xml:space="preserve">tuny </w:t>
            </w:r>
            <w:r w:rsidRPr="00113E9B">
              <w:rPr>
                <w:rFonts w:cs="Times New Roman"/>
                <w:b/>
                <w:szCs w:val="24"/>
              </w:rPr>
              <w:t>směsného</w:t>
            </w:r>
            <w:r w:rsidRPr="004E672A">
              <w:rPr>
                <w:rFonts w:cs="Times New Roman"/>
                <w:b/>
                <w:szCs w:val="24"/>
              </w:rPr>
              <w:t xml:space="preserve"> komunálního odpadu</w:t>
            </w:r>
            <w:r>
              <w:rPr>
                <w:rFonts w:cs="Times New Roman"/>
                <w:b/>
                <w:szCs w:val="24"/>
              </w:rPr>
              <w:t xml:space="preserve"> v Kč bez DPH</w:t>
            </w:r>
          </w:p>
        </w:tc>
      </w:tr>
      <w:tr w:rsidR="009B1698" w14:paraId="24ED770D" w14:textId="77777777" w:rsidTr="00243D02">
        <w:trPr>
          <w:trHeight w:val="510"/>
          <w:jc w:val="center"/>
        </w:trPr>
        <w:tc>
          <w:tcPr>
            <w:tcW w:w="5530" w:type="dxa"/>
            <w:vAlign w:val="center"/>
          </w:tcPr>
          <w:p w14:paraId="262AFB32" w14:textId="5E973816" w:rsidR="009B1698" w:rsidRPr="00C85849" w:rsidRDefault="009B1698" w:rsidP="0087672E">
            <w:pPr>
              <w:jc w:val="center"/>
              <w:rPr>
                <w:rFonts w:cs="Times New Roman"/>
                <w:b/>
              </w:rPr>
            </w:pPr>
            <w:r w:rsidRPr="009B1698">
              <w:rPr>
                <w:rFonts w:cs="Times New Roman"/>
                <w:b/>
              </w:rPr>
              <w:t xml:space="preserve">likvidace 1 tuny </w:t>
            </w:r>
            <w:r>
              <w:rPr>
                <w:rFonts w:cs="Times New Roman"/>
                <w:b/>
              </w:rPr>
              <w:t xml:space="preserve">směsného komunálního </w:t>
            </w:r>
            <w:r w:rsidRPr="009B1698">
              <w:rPr>
                <w:rFonts w:cs="Times New Roman"/>
                <w:b/>
              </w:rPr>
              <w:t>odpadu</w:t>
            </w:r>
          </w:p>
        </w:tc>
        <w:tc>
          <w:tcPr>
            <w:tcW w:w="3542" w:type="dxa"/>
            <w:vAlign w:val="center"/>
          </w:tcPr>
          <w:p w14:paraId="6E35E70B" w14:textId="77777777" w:rsidR="009B1698" w:rsidRPr="009B1698" w:rsidRDefault="009B1698" w:rsidP="0087672E">
            <w:pPr>
              <w:jc w:val="center"/>
              <w:rPr>
                <w:rFonts w:cs="Times New Roman"/>
                <w:szCs w:val="24"/>
              </w:rPr>
            </w:pPr>
            <w:r w:rsidRPr="009B1698">
              <w:rPr>
                <w:rFonts w:cs="Times New Roman"/>
                <w:szCs w:val="24"/>
                <w:highlight w:val="yellow"/>
              </w:rPr>
              <w:t>[DOPLNÍ ÚČASTNÍK]</w:t>
            </w:r>
          </w:p>
        </w:tc>
      </w:tr>
      <w:tr w:rsidR="00B329EB" w14:paraId="331229D4" w14:textId="77777777" w:rsidTr="00243D02">
        <w:trPr>
          <w:trHeight w:val="510"/>
          <w:jc w:val="center"/>
        </w:trPr>
        <w:tc>
          <w:tcPr>
            <w:tcW w:w="5530" w:type="dxa"/>
            <w:vAlign w:val="center"/>
          </w:tcPr>
          <w:p w14:paraId="2E09453E" w14:textId="322ABFE3" w:rsidR="00B329EB" w:rsidRPr="009B1698" w:rsidRDefault="00B329EB" w:rsidP="00B329EB">
            <w:pPr>
              <w:jc w:val="center"/>
              <w:rPr>
                <w:rFonts w:cs="Times New Roman"/>
                <w:b/>
              </w:rPr>
            </w:pPr>
            <w:r w:rsidRPr="009B1698">
              <w:rPr>
                <w:rFonts w:cs="Times New Roman"/>
                <w:b/>
              </w:rPr>
              <w:t xml:space="preserve">likvidace 1 tuny </w:t>
            </w:r>
            <w:r>
              <w:rPr>
                <w:rFonts w:cs="Times New Roman"/>
                <w:b/>
              </w:rPr>
              <w:t xml:space="preserve">objemného </w:t>
            </w:r>
            <w:r w:rsidRPr="009B1698">
              <w:rPr>
                <w:rFonts w:cs="Times New Roman"/>
                <w:b/>
              </w:rPr>
              <w:t>odpadu</w:t>
            </w:r>
          </w:p>
        </w:tc>
        <w:tc>
          <w:tcPr>
            <w:tcW w:w="3542" w:type="dxa"/>
            <w:vAlign w:val="center"/>
          </w:tcPr>
          <w:p w14:paraId="34B23118" w14:textId="7797889C" w:rsidR="00B329EB" w:rsidRPr="009B1698" w:rsidRDefault="00B329EB" w:rsidP="00B329EB">
            <w:pPr>
              <w:jc w:val="center"/>
              <w:rPr>
                <w:rFonts w:cs="Times New Roman"/>
                <w:szCs w:val="24"/>
                <w:highlight w:val="yellow"/>
              </w:rPr>
            </w:pPr>
            <w:r w:rsidRPr="009B1698">
              <w:rPr>
                <w:rFonts w:cs="Times New Roman"/>
                <w:szCs w:val="24"/>
                <w:highlight w:val="yellow"/>
              </w:rPr>
              <w:t>[DOPLNÍ ÚČASTNÍK]</w:t>
            </w:r>
          </w:p>
        </w:tc>
      </w:tr>
    </w:tbl>
    <w:p w14:paraId="1787A16C" w14:textId="74C142D3" w:rsidR="001D3508" w:rsidRPr="00E61AFE" w:rsidRDefault="001D3508" w:rsidP="008F66AD">
      <w:pPr>
        <w:pageBreakBefore/>
        <w:spacing w:after="120"/>
        <w:ind w:left="1418" w:hanging="1418"/>
        <w:jc w:val="both"/>
        <w:rPr>
          <w:rFonts w:cs="Times New Roman"/>
          <w:b/>
          <w:szCs w:val="24"/>
        </w:rPr>
      </w:pPr>
      <w:bookmarkStart w:id="18" w:name="_Hlk113607436"/>
      <w:r>
        <w:rPr>
          <w:rFonts w:cs="Times New Roman"/>
          <w:b/>
          <w:szCs w:val="24"/>
        </w:rPr>
        <w:lastRenderedPageBreak/>
        <w:t>Příloha č. 2:</w:t>
      </w:r>
      <w:r>
        <w:rPr>
          <w:rFonts w:cs="Times New Roman"/>
          <w:b/>
          <w:szCs w:val="24"/>
        </w:rPr>
        <w:tab/>
        <w:t>Podmínky p</w:t>
      </w:r>
      <w:r w:rsidRPr="003202C4">
        <w:rPr>
          <w:rFonts w:cs="Times New Roman"/>
          <w:b/>
          <w:szCs w:val="24"/>
        </w:rPr>
        <w:t>ronájm</w:t>
      </w:r>
      <w:r>
        <w:rPr>
          <w:rFonts w:cs="Times New Roman"/>
          <w:b/>
          <w:szCs w:val="24"/>
        </w:rPr>
        <w:t>u</w:t>
      </w:r>
      <w:r w:rsidRPr="003202C4">
        <w:rPr>
          <w:rFonts w:cs="Times New Roman"/>
          <w:b/>
          <w:szCs w:val="24"/>
        </w:rPr>
        <w:t xml:space="preserve"> odpadových nádob</w:t>
      </w:r>
    </w:p>
    <w:p w14:paraId="49486375" w14:textId="77777777" w:rsidR="001D3508" w:rsidRDefault="001D3508" w:rsidP="00005441">
      <w:pPr>
        <w:spacing w:after="120"/>
        <w:jc w:val="both"/>
        <w:rPr>
          <w:rFonts w:cs="Times New Roman"/>
          <w:szCs w:val="24"/>
        </w:rPr>
      </w:pPr>
      <w:r>
        <w:rPr>
          <w:rFonts w:cs="Times New Roman"/>
          <w:szCs w:val="24"/>
        </w:rPr>
        <w:t>Počínaje účinností závazku poskytovatele provádět služby dle čl. II. smlouvy poskytovatel pronajme objednateli odpadové nádoby dle níže uvedené specifikace a počtech:</w:t>
      </w:r>
    </w:p>
    <w:tbl>
      <w:tblPr>
        <w:tblStyle w:val="Mkatabulky"/>
        <w:tblW w:w="0" w:type="auto"/>
        <w:jc w:val="center"/>
        <w:tblLook w:val="04A0" w:firstRow="1" w:lastRow="0" w:firstColumn="1" w:lastColumn="0" w:noHBand="0" w:noVBand="1"/>
      </w:tblPr>
      <w:tblGrid>
        <w:gridCol w:w="4621"/>
        <w:gridCol w:w="4333"/>
      </w:tblGrid>
      <w:tr w:rsidR="001D3508" w14:paraId="5F46F45E" w14:textId="77777777" w:rsidTr="00005441">
        <w:trPr>
          <w:trHeight w:val="643"/>
          <w:jc w:val="center"/>
        </w:trPr>
        <w:tc>
          <w:tcPr>
            <w:tcW w:w="4621" w:type="dxa"/>
            <w:shd w:val="clear" w:color="auto" w:fill="D9E2F3" w:themeFill="accent5" w:themeFillTint="33"/>
            <w:vAlign w:val="center"/>
          </w:tcPr>
          <w:p w14:paraId="791C5452" w14:textId="77777777" w:rsidR="001D3508" w:rsidRPr="0025040C" w:rsidRDefault="001D3508" w:rsidP="00787DDC">
            <w:pPr>
              <w:spacing w:before="120" w:after="120"/>
              <w:jc w:val="center"/>
              <w:rPr>
                <w:rFonts w:cs="Times New Roman"/>
                <w:b/>
                <w:szCs w:val="24"/>
              </w:rPr>
            </w:pPr>
            <w:r w:rsidRPr="0025040C">
              <w:rPr>
                <w:rFonts w:cs="Times New Roman"/>
                <w:b/>
                <w:szCs w:val="24"/>
              </w:rPr>
              <w:t>Specifikace odpadové nádoby:</w:t>
            </w:r>
          </w:p>
        </w:tc>
        <w:tc>
          <w:tcPr>
            <w:tcW w:w="4333" w:type="dxa"/>
            <w:shd w:val="clear" w:color="auto" w:fill="D9E2F3" w:themeFill="accent5" w:themeFillTint="33"/>
            <w:vAlign w:val="center"/>
          </w:tcPr>
          <w:p w14:paraId="4EDBBF4E" w14:textId="77777777" w:rsidR="001D3508" w:rsidRPr="009F24F4" w:rsidRDefault="001D3508" w:rsidP="00787DDC">
            <w:pPr>
              <w:spacing w:before="120" w:after="120"/>
              <w:jc w:val="center"/>
              <w:rPr>
                <w:rFonts w:cs="Times New Roman"/>
                <w:b/>
                <w:szCs w:val="24"/>
              </w:rPr>
            </w:pPr>
            <w:r>
              <w:rPr>
                <w:rFonts w:cs="Times New Roman"/>
                <w:b/>
                <w:szCs w:val="24"/>
              </w:rPr>
              <w:t>Počet kusů:</w:t>
            </w:r>
          </w:p>
        </w:tc>
      </w:tr>
      <w:tr w:rsidR="001D3508" w14:paraId="5DD0488B" w14:textId="77777777" w:rsidTr="00005441">
        <w:trPr>
          <w:trHeight w:val="510"/>
          <w:jc w:val="center"/>
        </w:trPr>
        <w:tc>
          <w:tcPr>
            <w:tcW w:w="4621" w:type="dxa"/>
            <w:vAlign w:val="center"/>
          </w:tcPr>
          <w:p w14:paraId="43DA4CF0" w14:textId="77777777" w:rsidR="001D3508" w:rsidRDefault="001D3508" w:rsidP="00787DDC">
            <w:pPr>
              <w:jc w:val="center"/>
              <w:rPr>
                <w:rFonts w:cs="Times New Roman"/>
                <w:szCs w:val="24"/>
              </w:rPr>
            </w:pPr>
            <w:r w:rsidRPr="00C85849">
              <w:rPr>
                <w:rFonts w:cs="Times New Roman"/>
                <w:b/>
              </w:rPr>
              <w:t>1100 l</w:t>
            </w:r>
            <w:r>
              <w:rPr>
                <w:rFonts w:cs="Times New Roman"/>
                <w:b/>
              </w:rPr>
              <w:t xml:space="preserve"> plast</w:t>
            </w:r>
          </w:p>
        </w:tc>
        <w:tc>
          <w:tcPr>
            <w:tcW w:w="4333" w:type="dxa"/>
            <w:vAlign w:val="center"/>
          </w:tcPr>
          <w:p w14:paraId="28C662FD" w14:textId="47A72EE2" w:rsidR="001D3508" w:rsidRDefault="004F2114" w:rsidP="00787DDC">
            <w:pPr>
              <w:jc w:val="center"/>
              <w:rPr>
                <w:rFonts w:cs="Times New Roman"/>
                <w:szCs w:val="24"/>
              </w:rPr>
            </w:pPr>
            <w:r>
              <w:rPr>
                <w:rFonts w:cs="Times New Roman"/>
                <w:szCs w:val="24"/>
              </w:rPr>
              <w:t>2</w:t>
            </w:r>
          </w:p>
        </w:tc>
      </w:tr>
    </w:tbl>
    <w:p w14:paraId="1A7BE506" w14:textId="77777777" w:rsidR="001D3508" w:rsidRDefault="001D3508" w:rsidP="001D3508">
      <w:pPr>
        <w:spacing w:before="240" w:after="240"/>
        <w:jc w:val="both"/>
        <w:rPr>
          <w:rFonts w:cs="Times New Roman"/>
          <w:szCs w:val="24"/>
        </w:rPr>
      </w:pPr>
      <w:r>
        <w:rPr>
          <w:rFonts w:cs="Times New Roman"/>
          <w:szCs w:val="24"/>
        </w:rPr>
        <w:t>Pronajaté odpadové nádoby je poskytovatel povinen umístit na stanoviště určená objednatelem. Ve vztahu k výše uvedeným odpadovým nádobám oznámí objednatel poskytovateli specifikaci stanovišť, na které mají být pronajaté nádoby umístěny, písemně (elektronicky e-mailem nebo v listinné podobě) nejpozději do tří pracovních dnů od uzavření smlouvy.</w:t>
      </w:r>
    </w:p>
    <w:bookmarkEnd w:id="18"/>
    <w:p w14:paraId="5BEC6911" w14:textId="77777777" w:rsidR="001D3508" w:rsidRDefault="001D3508" w:rsidP="0066050C">
      <w:pPr>
        <w:spacing w:before="120" w:after="120"/>
        <w:ind w:left="1418" w:hanging="1418"/>
        <w:jc w:val="both"/>
        <w:rPr>
          <w:rFonts w:cs="Times New Roman"/>
          <w:b/>
          <w:szCs w:val="24"/>
        </w:rPr>
      </w:pPr>
    </w:p>
    <w:p w14:paraId="299D5566" w14:textId="77777777" w:rsidR="009B1698" w:rsidRDefault="009B1698" w:rsidP="0066050C">
      <w:pPr>
        <w:spacing w:before="120" w:after="120"/>
        <w:ind w:left="1418" w:hanging="1418"/>
        <w:jc w:val="both"/>
        <w:rPr>
          <w:rFonts w:cs="Times New Roman"/>
          <w:b/>
          <w:szCs w:val="24"/>
        </w:rPr>
      </w:pPr>
    </w:p>
    <w:p w14:paraId="43E123C6" w14:textId="77777777" w:rsidR="00C85849" w:rsidRDefault="00C85849" w:rsidP="0066050C">
      <w:pPr>
        <w:spacing w:before="120" w:after="120"/>
        <w:ind w:left="1418" w:hanging="1418"/>
        <w:jc w:val="both"/>
        <w:rPr>
          <w:rFonts w:cs="Times New Roman"/>
          <w:b/>
          <w:szCs w:val="24"/>
        </w:rPr>
      </w:pPr>
    </w:p>
    <w:sectPr w:rsidR="00C85849" w:rsidSect="003B4744">
      <w:footerReference w:type="default" r:id="rId10"/>
      <w:pgSz w:w="11906" w:h="16838" w:code="9"/>
      <w:pgMar w:top="851" w:right="851" w:bottom="851" w:left="1418" w:header="709" w:footer="2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15DD6" w14:textId="77777777" w:rsidR="00B431F0" w:rsidRDefault="00B431F0" w:rsidP="005373E0">
      <w:r>
        <w:separator/>
      </w:r>
    </w:p>
  </w:endnote>
  <w:endnote w:type="continuationSeparator" w:id="0">
    <w:p w14:paraId="2A24BC71" w14:textId="77777777" w:rsidR="00B431F0" w:rsidRDefault="00B431F0" w:rsidP="00537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l‚r –ľ’©"/>
    <w:panose1 w:val="02020609040205080304"/>
    <w:charset w:val="80"/>
    <w:family w:val="modern"/>
    <w:pitch w:val="fixed"/>
    <w:sig w:usb0="E00002FF" w:usb1="6AC7FDFB" w:usb2="08000012" w:usb3="00000000" w:csb0="0002009F" w:csb1="00000000"/>
  </w:font>
  <w:font w:name="Arial">
    <w:altName w:val="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2343841"/>
      <w:docPartObj>
        <w:docPartGallery w:val="Page Numbers (Bottom of Page)"/>
        <w:docPartUnique/>
      </w:docPartObj>
    </w:sdtPr>
    <w:sdtEndPr/>
    <w:sdtContent>
      <w:p w14:paraId="2CA5B762" w14:textId="77777777" w:rsidR="004E1581" w:rsidRDefault="004E1581" w:rsidP="00A81CB4">
        <w:pPr>
          <w:pStyle w:val="Zpat"/>
          <w:jc w:val="center"/>
        </w:pPr>
        <w:r w:rsidRPr="00B35FE0">
          <w:rPr>
            <w:rFonts w:cs="Times New Roman"/>
          </w:rPr>
          <w:fldChar w:fldCharType="begin"/>
        </w:r>
        <w:r w:rsidRPr="00B35FE0">
          <w:rPr>
            <w:rFonts w:cs="Times New Roman"/>
          </w:rPr>
          <w:instrText>PAGE   \* MERGEFORMAT</w:instrText>
        </w:r>
        <w:r w:rsidRPr="00B35FE0">
          <w:rPr>
            <w:rFonts w:cs="Times New Roman"/>
          </w:rPr>
          <w:fldChar w:fldCharType="separate"/>
        </w:r>
        <w:r w:rsidR="00C80E17">
          <w:rPr>
            <w:rFonts w:cs="Times New Roman"/>
            <w:noProof/>
          </w:rPr>
          <w:t>4</w:t>
        </w:r>
        <w:r w:rsidRPr="00B35FE0">
          <w:rPr>
            <w:rFonts w:cs="Times New Roman"/>
          </w:rPr>
          <w:fldChar w:fldCharType="end"/>
        </w:r>
      </w:p>
    </w:sdtContent>
  </w:sdt>
  <w:p w14:paraId="6C79009E" w14:textId="77777777" w:rsidR="004E1581" w:rsidRDefault="004E158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316C5" w14:textId="77777777" w:rsidR="00B431F0" w:rsidRDefault="00B431F0" w:rsidP="005373E0">
      <w:r>
        <w:separator/>
      </w:r>
    </w:p>
  </w:footnote>
  <w:footnote w:type="continuationSeparator" w:id="0">
    <w:p w14:paraId="28D618BC" w14:textId="77777777" w:rsidR="00B431F0" w:rsidRDefault="00B431F0" w:rsidP="005373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8593D"/>
    <w:multiLevelType w:val="hybridMultilevel"/>
    <w:tmpl w:val="69FEC21C"/>
    <w:lvl w:ilvl="0" w:tplc="8ECA5D8E">
      <w:start w:val="1"/>
      <w:numFmt w:val="decimal"/>
      <w:lvlText w:val="%1."/>
      <w:lvlJc w:val="left"/>
      <w:pPr>
        <w:ind w:left="360" w:hanging="360"/>
      </w:pPr>
      <w:rPr>
        <w:rFonts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ABD18B1"/>
    <w:multiLevelType w:val="hybridMultilevel"/>
    <w:tmpl w:val="EF70539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110115A7"/>
    <w:multiLevelType w:val="hybridMultilevel"/>
    <w:tmpl w:val="EF70539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15A5030"/>
    <w:multiLevelType w:val="hybridMultilevel"/>
    <w:tmpl w:val="7ABC22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80C4885"/>
    <w:multiLevelType w:val="hybridMultilevel"/>
    <w:tmpl w:val="7ABC22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A1366B2"/>
    <w:multiLevelType w:val="hybridMultilevel"/>
    <w:tmpl w:val="653061CE"/>
    <w:lvl w:ilvl="0" w:tplc="F1222CBA">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DD616C0"/>
    <w:multiLevelType w:val="hybridMultilevel"/>
    <w:tmpl w:val="3A5EADDC"/>
    <w:lvl w:ilvl="0" w:tplc="4B289ED0">
      <w:start w:val="1"/>
      <w:numFmt w:val="lowerLetter"/>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F2719D2"/>
    <w:multiLevelType w:val="hybridMultilevel"/>
    <w:tmpl w:val="69D46A5A"/>
    <w:lvl w:ilvl="0" w:tplc="C71AB5D8">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310E1700"/>
    <w:multiLevelType w:val="hybridMultilevel"/>
    <w:tmpl w:val="EF70539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358F6A96"/>
    <w:multiLevelType w:val="hybridMultilevel"/>
    <w:tmpl w:val="7ABC22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1AF2AA5"/>
    <w:multiLevelType w:val="hybridMultilevel"/>
    <w:tmpl w:val="C4E6219C"/>
    <w:lvl w:ilvl="0" w:tplc="B71E8216">
      <w:start w:val="1"/>
      <w:numFmt w:val="decimal"/>
      <w:lvlText w:val="%1."/>
      <w:lvlJc w:val="left"/>
      <w:pPr>
        <w:ind w:left="360" w:hanging="360"/>
      </w:pPr>
      <w:rPr>
        <w:rFonts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45C1300C"/>
    <w:multiLevelType w:val="hybridMultilevel"/>
    <w:tmpl w:val="C4E6219C"/>
    <w:lvl w:ilvl="0" w:tplc="B71E8216">
      <w:start w:val="1"/>
      <w:numFmt w:val="decimal"/>
      <w:lvlText w:val="%1."/>
      <w:lvlJc w:val="left"/>
      <w:pPr>
        <w:ind w:left="360" w:hanging="360"/>
      </w:pPr>
      <w:rPr>
        <w:rFonts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4C076041"/>
    <w:multiLevelType w:val="hybridMultilevel"/>
    <w:tmpl w:val="EF70539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C297954"/>
    <w:multiLevelType w:val="hybridMultilevel"/>
    <w:tmpl w:val="C4E6219C"/>
    <w:lvl w:ilvl="0" w:tplc="B71E8216">
      <w:start w:val="1"/>
      <w:numFmt w:val="decimal"/>
      <w:lvlText w:val="%1."/>
      <w:lvlJc w:val="left"/>
      <w:pPr>
        <w:ind w:left="360" w:hanging="360"/>
      </w:pPr>
      <w:rPr>
        <w:rFonts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55D476B7"/>
    <w:multiLevelType w:val="hybridMultilevel"/>
    <w:tmpl w:val="69FEC21C"/>
    <w:lvl w:ilvl="0" w:tplc="8ECA5D8E">
      <w:start w:val="1"/>
      <w:numFmt w:val="decimal"/>
      <w:lvlText w:val="%1."/>
      <w:lvlJc w:val="left"/>
      <w:pPr>
        <w:ind w:left="360" w:hanging="360"/>
      </w:pPr>
      <w:rPr>
        <w:rFonts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65BF0C04"/>
    <w:multiLevelType w:val="hybridMultilevel"/>
    <w:tmpl w:val="16ECAEFA"/>
    <w:lvl w:ilvl="0" w:tplc="D4D21C8C">
      <w:start w:val="1"/>
      <w:numFmt w:val="decimal"/>
      <w:pStyle w:val="sla"/>
      <w:lvlText w:val="%1."/>
      <w:lvlJc w:val="left"/>
      <w:pPr>
        <w:ind w:left="720" w:hanging="360"/>
      </w:pPr>
      <w:rPr>
        <w:rFonts w:cs="Times New Roman"/>
      </w:rPr>
    </w:lvl>
    <w:lvl w:ilvl="1" w:tplc="88FE11F2">
      <w:start w:val="1"/>
      <w:numFmt w:val="lowerLetter"/>
      <w:lvlText w:val="%2."/>
      <w:lvlJc w:val="left"/>
      <w:pPr>
        <w:ind w:left="1440" w:hanging="360"/>
      </w:pPr>
      <w:rPr>
        <w:rFonts w:cs="Times New Roman"/>
      </w:rPr>
    </w:lvl>
    <w:lvl w:ilvl="2" w:tplc="E37CC3F6">
      <w:start w:val="1"/>
      <w:numFmt w:val="lowerRoman"/>
      <w:lvlText w:val="%3."/>
      <w:lvlJc w:val="right"/>
      <w:pPr>
        <w:ind w:left="2160" w:hanging="180"/>
      </w:pPr>
      <w:rPr>
        <w:rFonts w:cs="Times New Roman"/>
      </w:rPr>
    </w:lvl>
    <w:lvl w:ilvl="3" w:tplc="53184BD8">
      <w:start w:val="1"/>
      <w:numFmt w:val="decimal"/>
      <w:lvlText w:val="%4."/>
      <w:lvlJc w:val="left"/>
      <w:pPr>
        <w:ind w:left="2880" w:hanging="360"/>
      </w:pPr>
      <w:rPr>
        <w:rFonts w:cs="Times New Roman"/>
      </w:rPr>
    </w:lvl>
    <w:lvl w:ilvl="4" w:tplc="055038AC">
      <w:start w:val="1"/>
      <w:numFmt w:val="lowerLetter"/>
      <w:lvlText w:val="%5."/>
      <w:lvlJc w:val="left"/>
      <w:pPr>
        <w:ind w:left="3600" w:hanging="360"/>
      </w:pPr>
      <w:rPr>
        <w:rFonts w:cs="Times New Roman"/>
      </w:rPr>
    </w:lvl>
    <w:lvl w:ilvl="5" w:tplc="69426DBE">
      <w:start w:val="1"/>
      <w:numFmt w:val="lowerRoman"/>
      <w:lvlText w:val="%6."/>
      <w:lvlJc w:val="right"/>
      <w:pPr>
        <w:ind w:left="4320" w:hanging="180"/>
      </w:pPr>
      <w:rPr>
        <w:rFonts w:cs="Times New Roman"/>
      </w:rPr>
    </w:lvl>
    <w:lvl w:ilvl="6" w:tplc="7B784752">
      <w:start w:val="1"/>
      <w:numFmt w:val="decimal"/>
      <w:lvlText w:val="%7."/>
      <w:lvlJc w:val="left"/>
      <w:pPr>
        <w:ind w:left="5040" w:hanging="360"/>
      </w:pPr>
      <w:rPr>
        <w:rFonts w:cs="Times New Roman"/>
      </w:rPr>
    </w:lvl>
    <w:lvl w:ilvl="7" w:tplc="92D803D0">
      <w:start w:val="1"/>
      <w:numFmt w:val="lowerLetter"/>
      <w:lvlText w:val="%8."/>
      <w:lvlJc w:val="left"/>
      <w:pPr>
        <w:ind w:left="5760" w:hanging="360"/>
      </w:pPr>
      <w:rPr>
        <w:rFonts w:cs="Times New Roman"/>
      </w:rPr>
    </w:lvl>
    <w:lvl w:ilvl="8" w:tplc="A25AECD0">
      <w:start w:val="1"/>
      <w:numFmt w:val="lowerRoman"/>
      <w:lvlText w:val="%9."/>
      <w:lvlJc w:val="right"/>
      <w:pPr>
        <w:ind w:left="6480" w:hanging="180"/>
      </w:pPr>
      <w:rPr>
        <w:rFonts w:cs="Times New Roman"/>
      </w:rPr>
    </w:lvl>
  </w:abstractNum>
  <w:abstractNum w:abstractNumId="16" w15:restartNumberingAfterBreak="0">
    <w:nsid w:val="66621BF1"/>
    <w:multiLevelType w:val="hybridMultilevel"/>
    <w:tmpl w:val="EF70539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6C490650"/>
    <w:multiLevelType w:val="multilevel"/>
    <w:tmpl w:val="65BECA98"/>
    <w:lvl w:ilvl="0">
      <w:start w:val="1"/>
      <w:numFmt w:val="decimal"/>
      <w:pStyle w:val="Nadpis1"/>
      <w:lvlText w:val="%1."/>
      <w:lvlJc w:val="left"/>
      <w:pPr>
        <w:ind w:left="360" w:hanging="360"/>
      </w:pPr>
      <w:rPr>
        <w:rFonts w:cs="Times New Roman"/>
        <w:b/>
        <w:bCs w:val="0"/>
        <w:i w:val="0"/>
        <w:iCs w:val="0"/>
        <w:caps w:val="0"/>
        <w:smallCaps w:val="0"/>
        <w:strike w:val="0"/>
        <w:dstrike w:val="0"/>
        <w:noProof w:val="0"/>
        <w:vanish w:val="0"/>
        <w:color w:val="auto"/>
        <w:spacing w:val="0"/>
        <w:kern w:val="0"/>
        <w:position w:val="0"/>
        <w:u w:val="none"/>
        <w:vertAlign w:val="baseline"/>
        <w:em w:val="none"/>
      </w:rPr>
    </w:lvl>
    <w:lvl w:ilvl="1">
      <w:start w:val="1"/>
      <w:numFmt w:val="decimal"/>
      <w:pStyle w:val="Styl1"/>
      <w:lvlText w:val="%1.%2."/>
      <w:lvlJc w:val="left"/>
      <w:pPr>
        <w:ind w:left="792" w:hanging="432"/>
      </w:pPr>
      <w:rPr>
        <w:b w:val="0"/>
      </w:rPr>
    </w:lvl>
    <w:lvl w:ilvl="2">
      <w:start w:val="1"/>
      <w:numFmt w:val="decimal"/>
      <w:pStyle w:val="Styl2"/>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5685D57"/>
    <w:multiLevelType w:val="hybridMultilevel"/>
    <w:tmpl w:val="1FDEE7EE"/>
    <w:lvl w:ilvl="0" w:tplc="1EA2A3CE">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59704E7"/>
    <w:multiLevelType w:val="hybridMultilevel"/>
    <w:tmpl w:val="653061CE"/>
    <w:lvl w:ilvl="0" w:tplc="F1222CBA">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7FFC34F4"/>
    <w:multiLevelType w:val="hybridMultilevel"/>
    <w:tmpl w:val="89B442F4"/>
    <w:lvl w:ilvl="0" w:tplc="F27C0774">
      <w:start w:val="1"/>
      <w:numFmt w:val="lowerLetter"/>
      <w:lvlText w:val="%1)"/>
      <w:lvlJc w:val="left"/>
      <w:pPr>
        <w:ind w:left="720" w:hanging="360"/>
      </w:pPr>
      <w:rPr>
        <w:rFonts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7740771">
    <w:abstractNumId w:val="16"/>
  </w:num>
  <w:num w:numId="2" w16cid:durableId="1423912235">
    <w:abstractNumId w:val="5"/>
  </w:num>
  <w:num w:numId="3" w16cid:durableId="1509633421">
    <w:abstractNumId w:val="13"/>
  </w:num>
  <w:num w:numId="4" w16cid:durableId="293145655">
    <w:abstractNumId w:val="0"/>
  </w:num>
  <w:num w:numId="5" w16cid:durableId="119229839">
    <w:abstractNumId w:val="7"/>
  </w:num>
  <w:num w:numId="6" w16cid:durableId="1474179951">
    <w:abstractNumId w:val="1"/>
  </w:num>
  <w:num w:numId="7" w16cid:durableId="443884790">
    <w:abstractNumId w:val="6"/>
  </w:num>
  <w:num w:numId="8" w16cid:durableId="2074542746">
    <w:abstractNumId w:val="17"/>
  </w:num>
  <w:num w:numId="9" w16cid:durableId="70996117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01692849">
    <w:abstractNumId w:val="4"/>
  </w:num>
  <w:num w:numId="11" w16cid:durableId="133455184">
    <w:abstractNumId w:val="3"/>
  </w:num>
  <w:num w:numId="12" w16cid:durableId="1254361776">
    <w:abstractNumId w:val="2"/>
  </w:num>
  <w:num w:numId="13" w16cid:durableId="1238368311">
    <w:abstractNumId w:val="8"/>
  </w:num>
  <w:num w:numId="14" w16cid:durableId="647520302">
    <w:abstractNumId w:val="18"/>
  </w:num>
  <w:num w:numId="15" w16cid:durableId="1331325155">
    <w:abstractNumId w:val="12"/>
  </w:num>
  <w:num w:numId="16" w16cid:durableId="18354744">
    <w:abstractNumId w:val="14"/>
  </w:num>
  <w:num w:numId="17" w16cid:durableId="894320515">
    <w:abstractNumId w:val="19"/>
  </w:num>
  <w:num w:numId="18" w16cid:durableId="1842045775">
    <w:abstractNumId w:val="9"/>
  </w:num>
  <w:num w:numId="19" w16cid:durableId="1757166479">
    <w:abstractNumId w:val="11"/>
  </w:num>
  <w:num w:numId="20" w16cid:durableId="1819301618">
    <w:abstractNumId w:val="10"/>
  </w:num>
  <w:num w:numId="21" w16cid:durableId="1500846015">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20D3"/>
    <w:rsid w:val="00001274"/>
    <w:rsid w:val="00003988"/>
    <w:rsid w:val="00004AA6"/>
    <w:rsid w:val="00005441"/>
    <w:rsid w:val="00010C50"/>
    <w:rsid w:val="00011CC2"/>
    <w:rsid w:val="000153E8"/>
    <w:rsid w:val="00023ACB"/>
    <w:rsid w:val="000310D1"/>
    <w:rsid w:val="0003203C"/>
    <w:rsid w:val="00044AB8"/>
    <w:rsid w:val="00051F37"/>
    <w:rsid w:val="000617AD"/>
    <w:rsid w:val="00062809"/>
    <w:rsid w:val="00075886"/>
    <w:rsid w:val="00077C7D"/>
    <w:rsid w:val="00080644"/>
    <w:rsid w:val="00085C56"/>
    <w:rsid w:val="000865C8"/>
    <w:rsid w:val="000A2228"/>
    <w:rsid w:val="000B1E4D"/>
    <w:rsid w:val="000C3A2D"/>
    <w:rsid w:val="000E1110"/>
    <w:rsid w:val="000E1352"/>
    <w:rsid w:val="000E6684"/>
    <w:rsid w:val="000E69FF"/>
    <w:rsid w:val="000F140A"/>
    <w:rsid w:val="00110D78"/>
    <w:rsid w:val="00113E9B"/>
    <w:rsid w:val="00115E15"/>
    <w:rsid w:val="0013627D"/>
    <w:rsid w:val="00142FB4"/>
    <w:rsid w:val="00145530"/>
    <w:rsid w:val="0014582A"/>
    <w:rsid w:val="001618EA"/>
    <w:rsid w:val="00161BD0"/>
    <w:rsid w:val="001628CB"/>
    <w:rsid w:val="001669F1"/>
    <w:rsid w:val="00171CA6"/>
    <w:rsid w:val="00172ADD"/>
    <w:rsid w:val="00173800"/>
    <w:rsid w:val="001764DF"/>
    <w:rsid w:val="00176707"/>
    <w:rsid w:val="00176764"/>
    <w:rsid w:val="00180BC2"/>
    <w:rsid w:val="00184168"/>
    <w:rsid w:val="00192084"/>
    <w:rsid w:val="001B15EB"/>
    <w:rsid w:val="001C0A4B"/>
    <w:rsid w:val="001C4343"/>
    <w:rsid w:val="001D3508"/>
    <w:rsid w:val="001D66F6"/>
    <w:rsid w:val="001E077A"/>
    <w:rsid w:val="001E2A51"/>
    <w:rsid w:val="001E3E64"/>
    <w:rsid w:val="001E71D5"/>
    <w:rsid w:val="001F5FB4"/>
    <w:rsid w:val="00201611"/>
    <w:rsid w:val="00204FBA"/>
    <w:rsid w:val="00211502"/>
    <w:rsid w:val="0021431B"/>
    <w:rsid w:val="002144D7"/>
    <w:rsid w:val="00215282"/>
    <w:rsid w:val="0022090F"/>
    <w:rsid w:val="00233C4A"/>
    <w:rsid w:val="00243D02"/>
    <w:rsid w:val="0025040C"/>
    <w:rsid w:val="00256C16"/>
    <w:rsid w:val="00267208"/>
    <w:rsid w:val="00280FA6"/>
    <w:rsid w:val="00285904"/>
    <w:rsid w:val="002916C0"/>
    <w:rsid w:val="002936AF"/>
    <w:rsid w:val="00297836"/>
    <w:rsid w:val="002A05BB"/>
    <w:rsid w:val="002A6C61"/>
    <w:rsid w:val="002C19D1"/>
    <w:rsid w:val="002C5EA8"/>
    <w:rsid w:val="002D1753"/>
    <w:rsid w:val="002D27E5"/>
    <w:rsid w:val="002E026C"/>
    <w:rsid w:val="002E1EBF"/>
    <w:rsid w:val="002E51BE"/>
    <w:rsid w:val="00300526"/>
    <w:rsid w:val="00305C26"/>
    <w:rsid w:val="00306402"/>
    <w:rsid w:val="00307C2F"/>
    <w:rsid w:val="00310FD4"/>
    <w:rsid w:val="00312C66"/>
    <w:rsid w:val="003146B8"/>
    <w:rsid w:val="003202C4"/>
    <w:rsid w:val="00321143"/>
    <w:rsid w:val="00326B15"/>
    <w:rsid w:val="003305E1"/>
    <w:rsid w:val="0033449B"/>
    <w:rsid w:val="0033501A"/>
    <w:rsid w:val="003362B8"/>
    <w:rsid w:val="00341D0A"/>
    <w:rsid w:val="003451C4"/>
    <w:rsid w:val="003531C6"/>
    <w:rsid w:val="003537CA"/>
    <w:rsid w:val="00354DC4"/>
    <w:rsid w:val="00364113"/>
    <w:rsid w:val="0036464D"/>
    <w:rsid w:val="00365981"/>
    <w:rsid w:val="00366B51"/>
    <w:rsid w:val="00370F2C"/>
    <w:rsid w:val="00390D3B"/>
    <w:rsid w:val="00391B2E"/>
    <w:rsid w:val="00396829"/>
    <w:rsid w:val="003A0A84"/>
    <w:rsid w:val="003A307C"/>
    <w:rsid w:val="003B4744"/>
    <w:rsid w:val="003E55D7"/>
    <w:rsid w:val="003F4648"/>
    <w:rsid w:val="003F6740"/>
    <w:rsid w:val="004041BF"/>
    <w:rsid w:val="00413E39"/>
    <w:rsid w:val="00414D0C"/>
    <w:rsid w:val="00415C06"/>
    <w:rsid w:val="004365A0"/>
    <w:rsid w:val="00452900"/>
    <w:rsid w:val="00455843"/>
    <w:rsid w:val="00455AE5"/>
    <w:rsid w:val="004560D4"/>
    <w:rsid w:val="00456BBF"/>
    <w:rsid w:val="004602C0"/>
    <w:rsid w:val="0046089C"/>
    <w:rsid w:val="00465B60"/>
    <w:rsid w:val="00467735"/>
    <w:rsid w:val="0047074C"/>
    <w:rsid w:val="00470FB6"/>
    <w:rsid w:val="0047113C"/>
    <w:rsid w:val="00473E70"/>
    <w:rsid w:val="00480D7E"/>
    <w:rsid w:val="0048114C"/>
    <w:rsid w:val="00482FA6"/>
    <w:rsid w:val="00492BEE"/>
    <w:rsid w:val="00494B67"/>
    <w:rsid w:val="004A1031"/>
    <w:rsid w:val="004A3C05"/>
    <w:rsid w:val="004B0D65"/>
    <w:rsid w:val="004B21B7"/>
    <w:rsid w:val="004C40E7"/>
    <w:rsid w:val="004C54E5"/>
    <w:rsid w:val="004D2FE5"/>
    <w:rsid w:val="004E1581"/>
    <w:rsid w:val="004E32D1"/>
    <w:rsid w:val="004E57C1"/>
    <w:rsid w:val="004E672A"/>
    <w:rsid w:val="004F165A"/>
    <w:rsid w:val="004F2114"/>
    <w:rsid w:val="004F41E3"/>
    <w:rsid w:val="004F60E2"/>
    <w:rsid w:val="00511D6A"/>
    <w:rsid w:val="00515743"/>
    <w:rsid w:val="00525DA8"/>
    <w:rsid w:val="005373E0"/>
    <w:rsid w:val="00540D0D"/>
    <w:rsid w:val="00543791"/>
    <w:rsid w:val="00543B11"/>
    <w:rsid w:val="00555BAD"/>
    <w:rsid w:val="00574761"/>
    <w:rsid w:val="00574F94"/>
    <w:rsid w:val="0057573C"/>
    <w:rsid w:val="005826F5"/>
    <w:rsid w:val="00592E5A"/>
    <w:rsid w:val="0059626B"/>
    <w:rsid w:val="005966FF"/>
    <w:rsid w:val="005B50A1"/>
    <w:rsid w:val="005C65AF"/>
    <w:rsid w:val="005C665C"/>
    <w:rsid w:val="005D2456"/>
    <w:rsid w:val="005D4615"/>
    <w:rsid w:val="005D7211"/>
    <w:rsid w:val="005D7E2D"/>
    <w:rsid w:val="005F288B"/>
    <w:rsid w:val="005F5E24"/>
    <w:rsid w:val="005F6457"/>
    <w:rsid w:val="0060328C"/>
    <w:rsid w:val="00603D63"/>
    <w:rsid w:val="00627191"/>
    <w:rsid w:val="0063380B"/>
    <w:rsid w:val="00644121"/>
    <w:rsid w:val="0064483D"/>
    <w:rsid w:val="006452C8"/>
    <w:rsid w:val="00646B9E"/>
    <w:rsid w:val="0065497C"/>
    <w:rsid w:val="0066050C"/>
    <w:rsid w:val="00661EE5"/>
    <w:rsid w:val="00663283"/>
    <w:rsid w:val="00667B55"/>
    <w:rsid w:val="0067531F"/>
    <w:rsid w:val="006A3489"/>
    <w:rsid w:val="006B0F98"/>
    <w:rsid w:val="006B75B3"/>
    <w:rsid w:val="006C3AF1"/>
    <w:rsid w:val="006C3B50"/>
    <w:rsid w:val="006C590F"/>
    <w:rsid w:val="006D3E00"/>
    <w:rsid w:val="006D5AD2"/>
    <w:rsid w:val="006D74C0"/>
    <w:rsid w:val="006E0336"/>
    <w:rsid w:val="006E0B7F"/>
    <w:rsid w:val="006E2309"/>
    <w:rsid w:val="006E3DC5"/>
    <w:rsid w:val="006E5DEE"/>
    <w:rsid w:val="006E7D3A"/>
    <w:rsid w:val="006F1564"/>
    <w:rsid w:val="00701650"/>
    <w:rsid w:val="0070442D"/>
    <w:rsid w:val="007103A4"/>
    <w:rsid w:val="007112D6"/>
    <w:rsid w:val="007339C4"/>
    <w:rsid w:val="00735EDB"/>
    <w:rsid w:val="00740E7E"/>
    <w:rsid w:val="007418B6"/>
    <w:rsid w:val="00742814"/>
    <w:rsid w:val="007526DA"/>
    <w:rsid w:val="0077058E"/>
    <w:rsid w:val="0077530C"/>
    <w:rsid w:val="00775AB8"/>
    <w:rsid w:val="00795158"/>
    <w:rsid w:val="007A451D"/>
    <w:rsid w:val="007C3A9D"/>
    <w:rsid w:val="007D1732"/>
    <w:rsid w:val="007D6091"/>
    <w:rsid w:val="007D7F68"/>
    <w:rsid w:val="007E3DC5"/>
    <w:rsid w:val="007E5CC5"/>
    <w:rsid w:val="007F39B0"/>
    <w:rsid w:val="008131D7"/>
    <w:rsid w:val="00820751"/>
    <w:rsid w:val="008228D1"/>
    <w:rsid w:val="0082430B"/>
    <w:rsid w:val="008267CF"/>
    <w:rsid w:val="00827FA8"/>
    <w:rsid w:val="00843E84"/>
    <w:rsid w:val="008472C2"/>
    <w:rsid w:val="008520D3"/>
    <w:rsid w:val="00864BFD"/>
    <w:rsid w:val="00871648"/>
    <w:rsid w:val="00883D56"/>
    <w:rsid w:val="00891BDC"/>
    <w:rsid w:val="00891C7C"/>
    <w:rsid w:val="0089268F"/>
    <w:rsid w:val="00897C4E"/>
    <w:rsid w:val="008A301B"/>
    <w:rsid w:val="008C03F3"/>
    <w:rsid w:val="008C3853"/>
    <w:rsid w:val="008C5678"/>
    <w:rsid w:val="008D3443"/>
    <w:rsid w:val="008E2055"/>
    <w:rsid w:val="008E56AF"/>
    <w:rsid w:val="008E7AD4"/>
    <w:rsid w:val="008F0E02"/>
    <w:rsid w:val="008F40D5"/>
    <w:rsid w:val="008F66AD"/>
    <w:rsid w:val="00903739"/>
    <w:rsid w:val="0090490D"/>
    <w:rsid w:val="00915A7A"/>
    <w:rsid w:val="00916575"/>
    <w:rsid w:val="009167E7"/>
    <w:rsid w:val="00920A12"/>
    <w:rsid w:val="00936D4B"/>
    <w:rsid w:val="009377C6"/>
    <w:rsid w:val="0094073E"/>
    <w:rsid w:val="00944CED"/>
    <w:rsid w:val="009524B9"/>
    <w:rsid w:val="009573C6"/>
    <w:rsid w:val="009635DF"/>
    <w:rsid w:val="009910B4"/>
    <w:rsid w:val="00992BEB"/>
    <w:rsid w:val="009B0D5F"/>
    <w:rsid w:val="009B1698"/>
    <w:rsid w:val="009B21D3"/>
    <w:rsid w:val="009B64D8"/>
    <w:rsid w:val="009C255F"/>
    <w:rsid w:val="009D046E"/>
    <w:rsid w:val="009D1DD3"/>
    <w:rsid w:val="009D1ED2"/>
    <w:rsid w:val="009D46D8"/>
    <w:rsid w:val="009F2344"/>
    <w:rsid w:val="009F24F4"/>
    <w:rsid w:val="009F6851"/>
    <w:rsid w:val="00A0074E"/>
    <w:rsid w:val="00A01B62"/>
    <w:rsid w:val="00A03E8C"/>
    <w:rsid w:val="00A068E1"/>
    <w:rsid w:val="00A0751A"/>
    <w:rsid w:val="00A1485F"/>
    <w:rsid w:val="00A227F7"/>
    <w:rsid w:val="00A23AE3"/>
    <w:rsid w:val="00A2555F"/>
    <w:rsid w:val="00A31E29"/>
    <w:rsid w:val="00A40B3C"/>
    <w:rsid w:val="00A41797"/>
    <w:rsid w:val="00A41898"/>
    <w:rsid w:val="00A41F6B"/>
    <w:rsid w:val="00A42281"/>
    <w:rsid w:val="00A507A3"/>
    <w:rsid w:val="00A51382"/>
    <w:rsid w:val="00A66CA5"/>
    <w:rsid w:val="00A70A29"/>
    <w:rsid w:val="00A71CA3"/>
    <w:rsid w:val="00A81CB4"/>
    <w:rsid w:val="00AA6BD4"/>
    <w:rsid w:val="00AD1FCD"/>
    <w:rsid w:val="00AD2304"/>
    <w:rsid w:val="00AD2BFE"/>
    <w:rsid w:val="00AE0D28"/>
    <w:rsid w:val="00AE370A"/>
    <w:rsid w:val="00AE5A34"/>
    <w:rsid w:val="00AF0CF3"/>
    <w:rsid w:val="00AF1DC2"/>
    <w:rsid w:val="00B16529"/>
    <w:rsid w:val="00B2535C"/>
    <w:rsid w:val="00B27C44"/>
    <w:rsid w:val="00B329EB"/>
    <w:rsid w:val="00B35FE0"/>
    <w:rsid w:val="00B431F0"/>
    <w:rsid w:val="00B547F8"/>
    <w:rsid w:val="00B6231C"/>
    <w:rsid w:val="00B6237C"/>
    <w:rsid w:val="00B6378C"/>
    <w:rsid w:val="00B920E1"/>
    <w:rsid w:val="00B954BB"/>
    <w:rsid w:val="00BA02B5"/>
    <w:rsid w:val="00BA6210"/>
    <w:rsid w:val="00BB099F"/>
    <w:rsid w:val="00BC0C64"/>
    <w:rsid w:val="00BE260A"/>
    <w:rsid w:val="00BF04C4"/>
    <w:rsid w:val="00BF32C6"/>
    <w:rsid w:val="00BF5E73"/>
    <w:rsid w:val="00C02CDC"/>
    <w:rsid w:val="00C05033"/>
    <w:rsid w:val="00C0613D"/>
    <w:rsid w:val="00C23237"/>
    <w:rsid w:val="00C23563"/>
    <w:rsid w:val="00C45BD2"/>
    <w:rsid w:val="00C60B85"/>
    <w:rsid w:val="00C669DB"/>
    <w:rsid w:val="00C67ADF"/>
    <w:rsid w:val="00C73CD6"/>
    <w:rsid w:val="00C758F2"/>
    <w:rsid w:val="00C80E17"/>
    <w:rsid w:val="00C85849"/>
    <w:rsid w:val="00C85D17"/>
    <w:rsid w:val="00C91721"/>
    <w:rsid w:val="00C92388"/>
    <w:rsid w:val="00CA0D90"/>
    <w:rsid w:val="00CB35DF"/>
    <w:rsid w:val="00CC2F6D"/>
    <w:rsid w:val="00CC431B"/>
    <w:rsid w:val="00CC775F"/>
    <w:rsid w:val="00CD3D57"/>
    <w:rsid w:val="00CE329D"/>
    <w:rsid w:val="00CE4FC6"/>
    <w:rsid w:val="00CF408C"/>
    <w:rsid w:val="00D05800"/>
    <w:rsid w:val="00D11C24"/>
    <w:rsid w:val="00D24239"/>
    <w:rsid w:val="00D42692"/>
    <w:rsid w:val="00D4518F"/>
    <w:rsid w:val="00D45C55"/>
    <w:rsid w:val="00D56442"/>
    <w:rsid w:val="00D66D64"/>
    <w:rsid w:val="00D70669"/>
    <w:rsid w:val="00D71310"/>
    <w:rsid w:val="00D731E9"/>
    <w:rsid w:val="00D76594"/>
    <w:rsid w:val="00D807C7"/>
    <w:rsid w:val="00D8364D"/>
    <w:rsid w:val="00D84375"/>
    <w:rsid w:val="00D861ED"/>
    <w:rsid w:val="00D917D4"/>
    <w:rsid w:val="00DA1053"/>
    <w:rsid w:val="00DB1705"/>
    <w:rsid w:val="00DC2472"/>
    <w:rsid w:val="00DC2DDD"/>
    <w:rsid w:val="00DD7CDB"/>
    <w:rsid w:val="00DF1B90"/>
    <w:rsid w:val="00DF45FC"/>
    <w:rsid w:val="00E051EA"/>
    <w:rsid w:val="00E07622"/>
    <w:rsid w:val="00E1057F"/>
    <w:rsid w:val="00E11ACC"/>
    <w:rsid w:val="00E15FF8"/>
    <w:rsid w:val="00E20789"/>
    <w:rsid w:val="00E20C01"/>
    <w:rsid w:val="00E23200"/>
    <w:rsid w:val="00E23311"/>
    <w:rsid w:val="00E245DB"/>
    <w:rsid w:val="00E26653"/>
    <w:rsid w:val="00E35EDB"/>
    <w:rsid w:val="00E45C08"/>
    <w:rsid w:val="00E54234"/>
    <w:rsid w:val="00E601AF"/>
    <w:rsid w:val="00E615B8"/>
    <w:rsid w:val="00E61AFE"/>
    <w:rsid w:val="00E651BB"/>
    <w:rsid w:val="00E66367"/>
    <w:rsid w:val="00E67BB4"/>
    <w:rsid w:val="00E735B8"/>
    <w:rsid w:val="00E91625"/>
    <w:rsid w:val="00EA11FB"/>
    <w:rsid w:val="00EA6CE4"/>
    <w:rsid w:val="00EB665B"/>
    <w:rsid w:val="00EC6AA5"/>
    <w:rsid w:val="00F058F8"/>
    <w:rsid w:val="00F05C74"/>
    <w:rsid w:val="00F078F6"/>
    <w:rsid w:val="00F163F3"/>
    <w:rsid w:val="00F33BE4"/>
    <w:rsid w:val="00F36E72"/>
    <w:rsid w:val="00F37ADC"/>
    <w:rsid w:val="00F444EE"/>
    <w:rsid w:val="00F55EDA"/>
    <w:rsid w:val="00F740FE"/>
    <w:rsid w:val="00F80425"/>
    <w:rsid w:val="00F82C7C"/>
    <w:rsid w:val="00F92C4B"/>
    <w:rsid w:val="00F974A2"/>
    <w:rsid w:val="00FA16F0"/>
    <w:rsid w:val="00FA44C2"/>
    <w:rsid w:val="00FB4506"/>
    <w:rsid w:val="00FC17B8"/>
    <w:rsid w:val="00FC34C0"/>
    <w:rsid w:val="00FD10EF"/>
    <w:rsid w:val="00FF057F"/>
    <w:rsid w:val="00FF61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C8C7E5"/>
  <w15:docId w15:val="{78C78119-DC75-4732-8CBA-621120098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B21D3"/>
    <w:pPr>
      <w:spacing w:after="0" w:line="240" w:lineRule="auto"/>
    </w:pPr>
    <w:rPr>
      <w:rFonts w:ascii="Times New Roman" w:hAnsi="Times New Roman"/>
      <w:sz w:val="24"/>
    </w:rPr>
  </w:style>
  <w:style w:type="paragraph" w:styleId="Nadpis1">
    <w:name w:val="heading 1"/>
    <w:basedOn w:val="Normln"/>
    <w:next w:val="Normln"/>
    <w:link w:val="Nadpis1Char"/>
    <w:uiPriority w:val="99"/>
    <w:qFormat/>
    <w:rsid w:val="00E07622"/>
    <w:pPr>
      <w:keepNext/>
      <w:keepLines/>
      <w:numPr>
        <w:numId w:val="8"/>
      </w:numPr>
      <w:spacing w:before="120" w:after="120" w:line="276" w:lineRule="auto"/>
      <w:ind w:left="567" w:hanging="567"/>
      <w:outlineLvl w:val="0"/>
    </w:pPr>
    <w:rPr>
      <w:rFonts w:eastAsiaTheme="majorEastAsia" w:cstheme="majorBidi"/>
      <w:b/>
      <w:bCs/>
      <w:color w:val="1F497D"/>
      <w:sz w:val="28"/>
      <w:szCs w:val="28"/>
    </w:rPr>
  </w:style>
  <w:style w:type="paragraph" w:styleId="Nadpis2">
    <w:name w:val="heading 2"/>
    <w:basedOn w:val="Normln"/>
    <w:next w:val="Normln"/>
    <w:link w:val="Nadpis2Char"/>
    <w:uiPriority w:val="9"/>
    <w:semiHidden/>
    <w:unhideWhenUsed/>
    <w:qFormat/>
    <w:rsid w:val="004E32D1"/>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Smlouva-Odst."/>
    <w:basedOn w:val="Normln"/>
    <w:uiPriority w:val="34"/>
    <w:qFormat/>
    <w:rsid w:val="00A0074E"/>
    <w:pPr>
      <w:ind w:left="720"/>
      <w:contextualSpacing/>
    </w:pPr>
  </w:style>
  <w:style w:type="character" w:styleId="Odkaznakoment">
    <w:name w:val="annotation reference"/>
    <w:basedOn w:val="Standardnpsmoodstavce"/>
    <w:uiPriority w:val="99"/>
    <w:semiHidden/>
    <w:unhideWhenUsed/>
    <w:rsid w:val="005966FF"/>
    <w:rPr>
      <w:sz w:val="16"/>
      <w:szCs w:val="16"/>
    </w:rPr>
  </w:style>
  <w:style w:type="paragraph" w:styleId="Textkomente">
    <w:name w:val="annotation text"/>
    <w:basedOn w:val="Normln"/>
    <w:link w:val="TextkomenteChar"/>
    <w:uiPriority w:val="99"/>
    <w:semiHidden/>
    <w:unhideWhenUsed/>
    <w:rsid w:val="005966FF"/>
    <w:rPr>
      <w:sz w:val="20"/>
      <w:szCs w:val="20"/>
    </w:rPr>
  </w:style>
  <w:style w:type="character" w:customStyle="1" w:styleId="TextkomenteChar">
    <w:name w:val="Text komentáře Char"/>
    <w:basedOn w:val="Standardnpsmoodstavce"/>
    <w:link w:val="Textkomente"/>
    <w:uiPriority w:val="99"/>
    <w:semiHidden/>
    <w:rsid w:val="005966FF"/>
    <w:rPr>
      <w:sz w:val="20"/>
      <w:szCs w:val="20"/>
    </w:rPr>
  </w:style>
  <w:style w:type="paragraph" w:styleId="Pedmtkomente">
    <w:name w:val="annotation subject"/>
    <w:basedOn w:val="Textkomente"/>
    <w:next w:val="Textkomente"/>
    <w:link w:val="PedmtkomenteChar"/>
    <w:uiPriority w:val="99"/>
    <w:semiHidden/>
    <w:unhideWhenUsed/>
    <w:rsid w:val="005966FF"/>
    <w:rPr>
      <w:b/>
      <w:bCs/>
    </w:rPr>
  </w:style>
  <w:style w:type="character" w:customStyle="1" w:styleId="PedmtkomenteChar">
    <w:name w:val="Předmět komentáře Char"/>
    <w:basedOn w:val="TextkomenteChar"/>
    <w:link w:val="Pedmtkomente"/>
    <w:uiPriority w:val="99"/>
    <w:semiHidden/>
    <w:rsid w:val="005966FF"/>
    <w:rPr>
      <w:b/>
      <w:bCs/>
      <w:sz w:val="20"/>
      <w:szCs w:val="20"/>
    </w:rPr>
  </w:style>
  <w:style w:type="paragraph" w:styleId="Textbubliny">
    <w:name w:val="Balloon Text"/>
    <w:basedOn w:val="Normln"/>
    <w:link w:val="TextbublinyChar"/>
    <w:uiPriority w:val="99"/>
    <w:semiHidden/>
    <w:unhideWhenUsed/>
    <w:rsid w:val="005966F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966FF"/>
    <w:rPr>
      <w:rFonts w:ascii="Segoe UI" w:hAnsi="Segoe UI" w:cs="Segoe UI"/>
      <w:sz w:val="18"/>
      <w:szCs w:val="18"/>
    </w:rPr>
  </w:style>
  <w:style w:type="character" w:styleId="Hypertextovodkaz">
    <w:name w:val="Hyperlink"/>
    <w:basedOn w:val="Standardnpsmoodstavce"/>
    <w:unhideWhenUsed/>
    <w:rsid w:val="005966FF"/>
    <w:rPr>
      <w:color w:val="0000FF"/>
      <w:u w:val="single"/>
    </w:rPr>
  </w:style>
  <w:style w:type="character" w:customStyle="1" w:styleId="Nevyeenzmnka1">
    <w:name w:val="Nevyřešená zmínka1"/>
    <w:basedOn w:val="Standardnpsmoodstavce"/>
    <w:uiPriority w:val="99"/>
    <w:semiHidden/>
    <w:unhideWhenUsed/>
    <w:rsid w:val="005966FF"/>
    <w:rPr>
      <w:color w:val="605E5C"/>
      <w:shd w:val="clear" w:color="auto" w:fill="E1DFDD"/>
    </w:rPr>
  </w:style>
  <w:style w:type="paragraph" w:styleId="Zhlav">
    <w:name w:val="header"/>
    <w:basedOn w:val="Normln"/>
    <w:link w:val="ZhlavChar"/>
    <w:uiPriority w:val="99"/>
    <w:unhideWhenUsed/>
    <w:rsid w:val="005373E0"/>
    <w:pPr>
      <w:tabs>
        <w:tab w:val="center" w:pos="4536"/>
        <w:tab w:val="right" w:pos="9072"/>
      </w:tabs>
    </w:pPr>
  </w:style>
  <w:style w:type="character" w:customStyle="1" w:styleId="ZhlavChar">
    <w:name w:val="Záhlaví Char"/>
    <w:basedOn w:val="Standardnpsmoodstavce"/>
    <w:link w:val="Zhlav"/>
    <w:uiPriority w:val="99"/>
    <w:rsid w:val="005373E0"/>
  </w:style>
  <w:style w:type="paragraph" w:styleId="Zpat">
    <w:name w:val="footer"/>
    <w:basedOn w:val="Normln"/>
    <w:link w:val="ZpatChar"/>
    <w:uiPriority w:val="99"/>
    <w:unhideWhenUsed/>
    <w:rsid w:val="005373E0"/>
    <w:pPr>
      <w:tabs>
        <w:tab w:val="center" w:pos="4536"/>
        <w:tab w:val="right" w:pos="9072"/>
      </w:tabs>
    </w:pPr>
  </w:style>
  <w:style w:type="character" w:customStyle="1" w:styleId="ZpatChar">
    <w:name w:val="Zápatí Char"/>
    <w:basedOn w:val="Standardnpsmoodstavce"/>
    <w:link w:val="Zpat"/>
    <w:uiPriority w:val="99"/>
    <w:rsid w:val="005373E0"/>
  </w:style>
  <w:style w:type="character" w:styleId="Sledovanodkaz">
    <w:name w:val="FollowedHyperlink"/>
    <w:basedOn w:val="Standardnpsmoodstavce"/>
    <w:uiPriority w:val="99"/>
    <w:semiHidden/>
    <w:unhideWhenUsed/>
    <w:rsid w:val="005C665C"/>
    <w:rPr>
      <w:color w:val="954F72" w:themeColor="followedHyperlink"/>
      <w:u w:val="single"/>
    </w:rPr>
  </w:style>
  <w:style w:type="character" w:customStyle="1" w:styleId="Nadpis1Char">
    <w:name w:val="Nadpis 1 Char"/>
    <w:basedOn w:val="Standardnpsmoodstavce"/>
    <w:link w:val="Nadpis1"/>
    <w:uiPriority w:val="99"/>
    <w:rsid w:val="00E07622"/>
    <w:rPr>
      <w:rFonts w:eastAsiaTheme="majorEastAsia" w:cstheme="majorBidi"/>
      <w:b/>
      <w:bCs/>
      <w:color w:val="1F497D"/>
      <w:sz w:val="28"/>
      <w:szCs w:val="28"/>
    </w:rPr>
  </w:style>
  <w:style w:type="character" w:customStyle="1" w:styleId="Styl1Char">
    <w:name w:val="Styl1 Char"/>
    <w:basedOn w:val="Standardnpsmoodstavce"/>
    <w:link w:val="Styl1"/>
    <w:locked/>
    <w:rsid w:val="00E07622"/>
    <w:rPr>
      <w:rFonts w:ascii="Calibri" w:eastAsia="Calibri" w:hAnsi="Calibri" w:cs="Times New Roman"/>
    </w:rPr>
  </w:style>
  <w:style w:type="paragraph" w:customStyle="1" w:styleId="Styl1">
    <w:name w:val="Styl1"/>
    <w:basedOn w:val="Odstavecseseznamem"/>
    <w:link w:val="Styl1Char"/>
    <w:qFormat/>
    <w:rsid w:val="00E07622"/>
    <w:pPr>
      <w:numPr>
        <w:ilvl w:val="1"/>
        <w:numId w:val="8"/>
      </w:numPr>
      <w:spacing w:before="120" w:after="120" w:line="276" w:lineRule="auto"/>
      <w:contextualSpacing w:val="0"/>
      <w:jc w:val="both"/>
    </w:pPr>
    <w:rPr>
      <w:rFonts w:ascii="Calibri" w:eastAsia="Calibri" w:hAnsi="Calibri" w:cs="Times New Roman"/>
    </w:rPr>
  </w:style>
  <w:style w:type="paragraph" w:customStyle="1" w:styleId="Styl2">
    <w:name w:val="Styl2"/>
    <w:basedOn w:val="Bezmezer"/>
    <w:uiPriority w:val="99"/>
    <w:qFormat/>
    <w:rsid w:val="00E07622"/>
    <w:pPr>
      <w:numPr>
        <w:ilvl w:val="2"/>
        <w:numId w:val="8"/>
      </w:numPr>
      <w:spacing w:before="120" w:after="120" w:line="276" w:lineRule="auto"/>
      <w:ind w:left="567" w:hanging="567"/>
      <w:jc w:val="both"/>
    </w:pPr>
    <w:rPr>
      <w:rFonts w:ascii="Calibri" w:eastAsia="Calibri" w:hAnsi="Calibri" w:cs="Times New Roman"/>
    </w:rPr>
  </w:style>
  <w:style w:type="paragraph" w:styleId="Bezmezer">
    <w:name w:val="No Spacing"/>
    <w:uiPriority w:val="1"/>
    <w:qFormat/>
    <w:rsid w:val="00E07622"/>
    <w:pPr>
      <w:spacing w:after="0" w:line="240" w:lineRule="auto"/>
    </w:pPr>
  </w:style>
  <w:style w:type="paragraph" w:customStyle="1" w:styleId="sla">
    <w:name w:val="Čísla"/>
    <w:basedOn w:val="Normln"/>
    <w:link w:val="slaChar"/>
    <w:uiPriority w:val="99"/>
    <w:qFormat/>
    <w:rsid w:val="00080644"/>
    <w:pPr>
      <w:numPr>
        <w:numId w:val="9"/>
      </w:numPr>
      <w:spacing w:line="276" w:lineRule="auto"/>
      <w:ind w:left="851" w:hanging="284"/>
      <w:jc w:val="both"/>
    </w:pPr>
    <w:rPr>
      <w:rFonts w:eastAsia="Times New Roman" w:cs="Calibri"/>
      <w:lang w:eastAsia="cs-CZ"/>
    </w:rPr>
  </w:style>
  <w:style w:type="character" w:customStyle="1" w:styleId="slaChar">
    <w:name w:val="Čísla Char"/>
    <w:basedOn w:val="Standardnpsmoodstavce"/>
    <w:link w:val="sla"/>
    <w:uiPriority w:val="99"/>
    <w:rsid w:val="00080644"/>
    <w:rPr>
      <w:rFonts w:eastAsia="Times New Roman" w:cs="Calibri"/>
      <w:lang w:eastAsia="cs-CZ"/>
    </w:rPr>
  </w:style>
  <w:style w:type="character" w:customStyle="1" w:styleId="Nadpis2Char">
    <w:name w:val="Nadpis 2 Char"/>
    <w:basedOn w:val="Standardnpsmoodstavce"/>
    <w:link w:val="Nadpis2"/>
    <w:rsid w:val="004E32D1"/>
    <w:rPr>
      <w:rFonts w:asciiTheme="majorHAnsi" w:eastAsiaTheme="majorEastAsia" w:hAnsiTheme="majorHAnsi" w:cstheme="majorBidi"/>
      <w:b/>
      <w:bCs/>
      <w:color w:val="5B9BD5" w:themeColor="accent1"/>
      <w:sz w:val="26"/>
      <w:szCs w:val="26"/>
    </w:rPr>
  </w:style>
  <w:style w:type="paragraph" w:styleId="Zkladntextodsazen3">
    <w:name w:val="Body Text Indent 3"/>
    <w:basedOn w:val="Normln"/>
    <w:link w:val="Zkladntextodsazen3Char"/>
    <w:uiPriority w:val="99"/>
    <w:rsid w:val="004E32D1"/>
    <w:pPr>
      <w:spacing w:after="120"/>
      <w:ind w:left="283"/>
    </w:pPr>
    <w:rPr>
      <w:rFonts w:eastAsia="MS Mincho"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rsid w:val="004E32D1"/>
    <w:rPr>
      <w:rFonts w:ascii="Times New Roman" w:eastAsia="MS Mincho" w:hAnsi="Times New Roman" w:cs="Times New Roman"/>
      <w:sz w:val="16"/>
      <w:szCs w:val="16"/>
      <w:lang w:val="x-none" w:eastAsia="x-none"/>
    </w:rPr>
  </w:style>
  <w:style w:type="paragraph" w:customStyle="1" w:styleId="Stednmka1zvraznn21">
    <w:name w:val="Střední mřížka 1 – zvýraznění 21"/>
    <w:basedOn w:val="Normln"/>
    <w:uiPriority w:val="34"/>
    <w:qFormat/>
    <w:rsid w:val="004E32D1"/>
    <w:pPr>
      <w:suppressAutoHyphens/>
      <w:ind w:left="720"/>
      <w:contextualSpacing/>
    </w:pPr>
    <w:rPr>
      <w:rFonts w:eastAsia="Times New Roman" w:cs="Times New Roman"/>
      <w:szCs w:val="24"/>
      <w:lang w:eastAsia="ar-SA"/>
    </w:rPr>
  </w:style>
  <w:style w:type="character" w:customStyle="1" w:styleId="platne1">
    <w:name w:val="platne1"/>
    <w:rsid w:val="004E32D1"/>
  </w:style>
  <w:style w:type="paragraph" w:styleId="Normlnweb">
    <w:name w:val="Normal (Web)"/>
    <w:basedOn w:val="Normln"/>
    <w:uiPriority w:val="99"/>
    <w:semiHidden/>
    <w:unhideWhenUsed/>
    <w:rsid w:val="008F40D5"/>
    <w:pPr>
      <w:spacing w:before="100" w:beforeAutospacing="1" w:after="100" w:afterAutospacing="1"/>
    </w:pPr>
    <w:rPr>
      <w:rFonts w:eastAsia="Times New Roman" w:cs="Times New Roman"/>
      <w:szCs w:val="24"/>
      <w:lang w:eastAsia="cs-CZ"/>
    </w:rPr>
  </w:style>
  <w:style w:type="character" w:styleId="Zdraznn">
    <w:name w:val="Emphasis"/>
    <w:basedOn w:val="Standardnpsmoodstavce"/>
    <w:uiPriority w:val="20"/>
    <w:qFormat/>
    <w:rsid w:val="008F40D5"/>
    <w:rPr>
      <w:i/>
      <w:iCs/>
    </w:rPr>
  </w:style>
  <w:style w:type="table" w:styleId="Mkatabulky">
    <w:name w:val="Table Grid"/>
    <w:basedOn w:val="Normlntabulka"/>
    <w:uiPriority w:val="39"/>
    <w:rsid w:val="00575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C67ADF"/>
    <w:rPr>
      <w:color w:val="605E5C"/>
      <w:shd w:val="clear" w:color="auto" w:fill="E1DFDD"/>
    </w:rPr>
  </w:style>
  <w:style w:type="character" w:customStyle="1" w:styleId="WW8Num1z0">
    <w:name w:val="WW8Num1z0"/>
    <w:rsid w:val="00BE26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12639">
      <w:bodyDiv w:val="1"/>
      <w:marLeft w:val="0"/>
      <w:marRight w:val="0"/>
      <w:marTop w:val="0"/>
      <w:marBottom w:val="0"/>
      <w:divBdr>
        <w:top w:val="none" w:sz="0" w:space="0" w:color="auto"/>
        <w:left w:val="none" w:sz="0" w:space="0" w:color="auto"/>
        <w:bottom w:val="none" w:sz="0" w:space="0" w:color="auto"/>
        <w:right w:val="none" w:sz="0" w:space="0" w:color="auto"/>
      </w:divBdr>
    </w:div>
    <w:div w:id="275454595">
      <w:bodyDiv w:val="1"/>
      <w:marLeft w:val="0"/>
      <w:marRight w:val="0"/>
      <w:marTop w:val="0"/>
      <w:marBottom w:val="0"/>
      <w:divBdr>
        <w:top w:val="none" w:sz="0" w:space="0" w:color="auto"/>
        <w:left w:val="none" w:sz="0" w:space="0" w:color="auto"/>
        <w:bottom w:val="none" w:sz="0" w:space="0" w:color="auto"/>
        <w:right w:val="none" w:sz="0" w:space="0" w:color="auto"/>
      </w:divBdr>
    </w:div>
    <w:div w:id="1209414991">
      <w:bodyDiv w:val="1"/>
      <w:marLeft w:val="0"/>
      <w:marRight w:val="0"/>
      <w:marTop w:val="0"/>
      <w:marBottom w:val="0"/>
      <w:divBdr>
        <w:top w:val="none" w:sz="0" w:space="0" w:color="auto"/>
        <w:left w:val="none" w:sz="0" w:space="0" w:color="auto"/>
        <w:bottom w:val="none" w:sz="0" w:space="0" w:color="auto"/>
        <w:right w:val="none" w:sz="0" w:space="0" w:color="auto"/>
      </w:divBdr>
    </w:div>
    <w:div w:id="1388534197">
      <w:bodyDiv w:val="1"/>
      <w:marLeft w:val="0"/>
      <w:marRight w:val="0"/>
      <w:marTop w:val="0"/>
      <w:marBottom w:val="0"/>
      <w:divBdr>
        <w:top w:val="none" w:sz="0" w:space="0" w:color="auto"/>
        <w:left w:val="none" w:sz="0" w:space="0" w:color="auto"/>
        <w:bottom w:val="none" w:sz="0" w:space="0" w:color="auto"/>
        <w:right w:val="none" w:sz="0" w:space="0" w:color="auto"/>
      </w:divBdr>
    </w:div>
    <w:div w:id="1441530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lova@kaznejo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ichaela.labakova@mestoplasy.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830BDC-C924-4E05-A1E6-25A2D81D3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2371</TotalTime>
  <Pages>11</Pages>
  <Words>4573</Words>
  <Characters>26987</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AKVT</dc:creator>
  <cp:lastModifiedBy>Michal Cvikl</cp:lastModifiedBy>
  <cp:revision>102</cp:revision>
  <cp:lastPrinted>2022-10-17T14:31:00Z</cp:lastPrinted>
  <dcterms:created xsi:type="dcterms:W3CDTF">2021-02-08T15:41:00Z</dcterms:created>
  <dcterms:modified xsi:type="dcterms:W3CDTF">2022-10-17T14:31:00Z</dcterms:modified>
</cp:coreProperties>
</file>