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146FC" w14:textId="33AB8BA6" w:rsidR="008F0269" w:rsidRPr="008F0269" w:rsidRDefault="008F0269" w:rsidP="008F0269">
      <w:pPr>
        <w:spacing w:after="0" w:line="240" w:lineRule="auto"/>
        <w:jc w:val="center"/>
        <w:rPr>
          <w:rFonts w:ascii="Times New Roman" w:hAnsi="Times New Roman" w:cs="Times New Roman"/>
          <w:b/>
          <w:color w:val="1F4E79"/>
          <w:sz w:val="30"/>
          <w:szCs w:val="30"/>
        </w:rPr>
      </w:pPr>
      <w:r w:rsidRPr="008F0269">
        <w:rPr>
          <w:rFonts w:ascii="Times New Roman" w:hAnsi="Times New Roman" w:cs="Times New Roman"/>
          <w:b/>
          <w:color w:val="1F4E79"/>
          <w:sz w:val="30"/>
          <w:szCs w:val="30"/>
        </w:rPr>
        <w:t xml:space="preserve">Příloha č. </w:t>
      </w:r>
      <w:r>
        <w:rPr>
          <w:rFonts w:ascii="Times New Roman" w:hAnsi="Times New Roman" w:cs="Times New Roman"/>
          <w:b/>
          <w:color w:val="1F4E79"/>
          <w:sz w:val="30"/>
          <w:szCs w:val="30"/>
        </w:rPr>
        <w:t>2</w:t>
      </w:r>
      <w:r w:rsidRPr="008F0269">
        <w:rPr>
          <w:rFonts w:ascii="Times New Roman" w:hAnsi="Times New Roman" w:cs="Times New Roman"/>
          <w:b/>
          <w:color w:val="1F4E79"/>
          <w:sz w:val="30"/>
          <w:szCs w:val="30"/>
        </w:rPr>
        <w:t xml:space="preserve"> Zadávací dokumentace</w:t>
      </w:r>
    </w:p>
    <w:p w14:paraId="2DCD06E4" w14:textId="53393848" w:rsidR="008F0269" w:rsidRPr="008F0269" w:rsidRDefault="008F0269" w:rsidP="008F0269">
      <w:pPr>
        <w:spacing w:after="0" w:line="240" w:lineRule="auto"/>
        <w:jc w:val="center"/>
        <w:rPr>
          <w:rFonts w:ascii="Times New Roman" w:hAnsi="Times New Roman" w:cs="Times New Roman"/>
          <w:b/>
          <w:color w:val="1F4E79"/>
          <w:sz w:val="36"/>
          <w:szCs w:val="36"/>
        </w:rPr>
      </w:pPr>
      <w:r>
        <w:rPr>
          <w:rFonts w:ascii="Times New Roman" w:hAnsi="Times New Roman" w:cs="Times New Roman"/>
          <w:b/>
          <w:color w:val="1F4E79"/>
          <w:sz w:val="40"/>
          <w:szCs w:val="40"/>
        </w:rPr>
        <w:t>Technická specifikace pro sportovní vpichovaný koberec</w:t>
      </w:r>
    </w:p>
    <w:p w14:paraId="2D8E2E66" w14:textId="77777777" w:rsidR="008F0269" w:rsidRPr="008F0269" w:rsidRDefault="008F0269" w:rsidP="008F0269">
      <w:pPr>
        <w:pStyle w:val="Bezmezer"/>
        <w:jc w:val="center"/>
        <w:rPr>
          <w:rFonts w:ascii="Times New Roman" w:hAnsi="Times New Roman" w:cs="Times New Roman"/>
          <w:bCs/>
          <w:i/>
          <w:sz w:val="20"/>
        </w:rPr>
      </w:pPr>
    </w:p>
    <w:p w14:paraId="4296C32A" w14:textId="1E16DFA6" w:rsidR="008F0269" w:rsidRPr="008F0269" w:rsidRDefault="008F0269" w:rsidP="008F0269">
      <w:pPr>
        <w:spacing w:after="0" w:line="240" w:lineRule="auto"/>
        <w:ind w:right="-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0269">
        <w:rPr>
          <w:rFonts w:ascii="Times New Roman" w:hAnsi="Times New Roman" w:cs="Times New Roman"/>
          <w:b/>
          <w:sz w:val="28"/>
          <w:szCs w:val="28"/>
        </w:rPr>
        <w:t>„V</w:t>
      </w:r>
      <w:r>
        <w:rPr>
          <w:rFonts w:ascii="Times New Roman" w:hAnsi="Times New Roman" w:cs="Times New Roman"/>
          <w:b/>
          <w:sz w:val="28"/>
          <w:szCs w:val="28"/>
        </w:rPr>
        <w:t xml:space="preserve">íceúčelové hřiště </w:t>
      </w:r>
      <w:r w:rsidRPr="008F0269">
        <w:rPr>
          <w:rFonts w:ascii="Times New Roman" w:hAnsi="Times New Roman" w:cs="Times New Roman"/>
          <w:b/>
          <w:sz w:val="28"/>
          <w:szCs w:val="28"/>
        </w:rPr>
        <w:t>v obci Libá“</w:t>
      </w:r>
    </w:p>
    <w:p w14:paraId="78DD7260" w14:textId="77777777" w:rsidR="008F0269" w:rsidRPr="008F0269" w:rsidRDefault="008F0269" w:rsidP="008F026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3"/>
        <w:gridCol w:w="6829"/>
      </w:tblGrid>
      <w:tr w:rsidR="008F0269" w:rsidRPr="008F0269" w14:paraId="757E0CDB" w14:textId="77777777" w:rsidTr="00180D78">
        <w:trPr>
          <w:trHeight w:val="498"/>
          <w:jc w:val="center"/>
        </w:trPr>
        <w:tc>
          <w:tcPr>
            <w:tcW w:w="9529" w:type="dxa"/>
            <w:gridSpan w:val="2"/>
            <w:tcBorders>
              <w:bottom w:val="single" w:sz="4" w:space="0" w:color="auto"/>
            </w:tcBorders>
            <w:shd w:val="clear" w:color="auto" w:fill="1F4E79"/>
            <w:vAlign w:val="center"/>
          </w:tcPr>
          <w:p w14:paraId="6279CB6D" w14:textId="77777777" w:rsidR="008F0269" w:rsidRPr="008F0269" w:rsidRDefault="008F0269" w:rsidP="008F0269">
            <w:pPr>
              <w:pStyle w:val="Zkladntext"/>
              <w:spacing w:after="0"/>
              <w:ind w:right="681"/>
              <w:rPr>
                <w:b/>
                <w:color w:val="F2F2F2"/>
                <w:szCs w:val="22"/>
              </w:rPr>
            </w:pPr>
            <w:r w:rsidRPr="008F0269">
              <w:rPr>
                <w:b/>
                <w:color w:val="F2F2F2"/>
                <w:szCs w:val="22"/>
              </w:rPr>
              <w:t>Účastník:</w:t>
            </w:r>
          </w:p>
        </w:tc>
      </w:tr>
      <w:tr w:rsidR="008F0269" w:rsidRPr="008F0269" w14:paraId="05419631" w14:textId="77777777" w:rsidTr="00180D78">
        <w:trPr>
          <w:trHeight w:val="293"/>
          <w:jc w:val="center"/>
        </w:trPr>
        <w:tc>
          <w:tcPr>
            <w:tcW w:w="229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FC01BD9" w14:textId="77777777" w:rsidR="008F0269" w:rsidRPr="008F0269" w:rsidRDefault="008F0269" w:rsidP="008F0269">
            <w:pPr>
              <w:pStyle w:val="Zkladntext"/>
              <w:spacing w:after="0"/>
              <w:ind w:right="681"/>
              <w:jc w:val="left"/>
              <w:rPr>
                <w:szCs w:val="22"/>
              </w:rPr>
            </w:pPr>
            <w:r w:rsidRPr="008F0269">
              <w:rPr>
                <w:szCs w:val="22"/>
              </w:rPr>
              <w:t>Název:</w:t>
            </w:r>
          </w:p>
        </w:tc>
        <w:tc>
          <w:tcPr>
            <w:tcW w:w="723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7F9626D" w14:textId="77777777" w:rsidR="008F0269" w:rsidRPr="008F0269" w:rsidRDefault="008F0269" w:rsidP="008F0269">
            <w:pPr>
              <w:tabs>
                <w:tab w:val="left" w:pos="1418"/>
                <w:tab w:val="left" w:pos="3420"/>
              </w:tabs>
              <w:spacing w:after="0" w:line="240" w:lineRule="auto"/>
              <w:ind w:right="681"/>
              <w:rPr>
                <w:rFonts w:ascii="Times New Roman" w:hAnsi="Times New Roman" w:cs="Times New Roman"/>
              </w:rPr>
            </w:pPr>
            <w:r w:rsidRPr="008F0269">
              <w:rPr>
                <w:rFonts w:ascii="Times New Roman" w:hAnsi="Times New Roman" w:cs="Times New Roman"/>
                <w:highlight w:val="cyan"/>
              </w:rPr>
              <w:t>[doplní účastník]</w:t>
            </w:r>
          </w:p>
        </w:tc>
      </w:tr>
      <w:tr w:rsidR="008F0269" w:rsidRPr="008F0269" w14:paraId="4D3F6018" w14:textId="77777777" w:rsidTr="00180D78">
        <w:trPr>
          <w:trHeight w:val="293"/>
          <w:jc w:val="center"/>
        </w:trPr>
        <w:tc>
          <w:tcPr>
            <w:tcW w:w="229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02B77D2" w14:textId="77777777" w:rsidR="008F0269" w:rsidRPr="008F0269" w:rsidRDefault="008F0269" w:rsidP="008F0269">
            <w:pPr>
              <w:pStyle w:val="Zkladntext"/>
              <w:spacing w:after="0"/>
              <w:ind w:right="681"/>
              <w:jc w:val="left"/>
              <w:rPr>
                <w:szCs w:val="22"/>
              </w:rPr>
            </w:pPr>
            <w:r w:rsidRPr="008F0269">
              <w:rPr>
                <w:szCs w:val="22"/>
              </w:rPr>
              <w:t>Sídlo:</w:t>
            </w:r>
          </w:p>
        </w:tc>
        <w:tc>
          <w:tcPr>
            <w:tcW w:w="723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EA07899" w14:textId="77777777" w:rsidR="008F0269" w:rsidRPr="008F0269" w:rsidRDefault="008F0269" w:rsidP="008F0269">
            <w:pPr>
              <w:pStyle w:val="Zkladntext"/>
              <w:spacing w:after="0"/>
              <w:ind w:left="709" w:right="681" w:hanging="709"/>
              <w:rPr>
                <w:szCs w:val="22"/>
              </w:rPr>
            </w:pPr>
            <w:r w:rsidRPr="008F0269">
              <w:rPr>
                <w:szCs w:val="22"/>
                <w:highlight w:val="cyan"/>
              </w:rPr>
              <w:t>[doplní účastník]</w:t>
            </w:r>
          </w:p>
        </w:tc>
      </w:tr>
      <w:tr w:rsidR="008F0269" w:rsidRPr="008F0269" w14:paraId="2EA94A89" w14:textId="77777777" w:rsidTr="00180D78">
        <w:trPr>
          <w:trHeight w:val="293"/>
          <w:jc w:val="center"/>
        </w:trPr>
        <w:tc>
          <w:tcPr>
            <w:tcW w:w="2298" w:type="dxa"/>
            <w:tcBorders>
              <w:top w:val="dotted" w:sz="4" w:space="0" w:color="auto"/>
              <w:bottom w:val="single" w:sz="4" w:space="0" w:color="1F4E79"/>
            </w:tcBorders>
            <w:shd w:val="clear" w:color="auto" w:fill="auto"/>
            <w:vAlign w:val="center"/>
          </w:tcPr>
          <w:p w14:paraId="135662BF" w14:textId="77777777" w:rsidR="008F0269" w:rsidRPr="008F0269" w:rsidRDefault="008F0269" w:rsidP="008F0269">
            <w:pPr>
              <w:pStyle w:val="Zkladntext"/>
              <w:spacing w:after="0"/>
              <w:ind w:right="681"/>
              <w:jc w:val="left"/>
              <w:rPr>
                <w:szCs w:val="22"/>
              </w:rPr>
            </w:pPr>
            <w:r w:rsidRPr="008F0269">
              <w:rPr>
                <w:szCs w:val="22"/>
              </w:rPr>
              <w:t>IČ:</w:t>
            </w:r>
          </w:p>
        </w:tc>
        <w:tc>
          <w:tcPr>
            <w:tcW w:w="7231" w:type="dxa"/>
            <w:tcBorders>
              <w:top w:val="dotted" w:sz="4" w:space="0" w:color="auto"/>
              <w:bottom w:val="single" w:sz="4" w:space="0" w:color="1F4E79"/>
            </w:tcBorders>
            <w:shd w:val="clear" w:color="auto" w:fill="auto"/>
            <w:vAlign w:val="center"/>
          </w:tcPr>
          <w:p w14:paraId="7416EDAF" w14:textId="77777777" w:rsidR="008F0269" w:rsidRPr="008F0269" w:rsidRDefault="008F0269" w:rsidP="008F0269">
            <w:pPr>
              <w:pStyle w:val="Zkladntext"/>
              <w:spacing w:after="0"/>
              <w:ind w:left="709" w:right="681" w:hanging="709"/>
              <w:rPr>
                <w:szCs w:val="22"/>
              </w:rPr>
            </w:pPr>
            <w:r w:rsidRPr="008F0269">
              <w:rPr>
                <w:szCs w:val="22"/>
                <w:highlight w:val="cyan"/>
              </w:rPr>
              <w:t>[doplní účastník]</w:t>
            </w:r>
          </w:p>
        </w:tc>
      </w:tr>
    </w:tbl>
    <w:p w14:paraId="4F9D8067" w14:textId="77777777" w:rsidR="00AD7DC8" w:rsidRPr="008F0269" w:rsidRDefault="00AD7DC8" w:rsidP="008F0269">
      <w:pPr>
        <w:spacing w:after="0" w:line="240" w:lineRule="auto"/>
        <w:rPr>
          <w:rFonts w:ascii="Times New Roman" w:hAnsi="Times New Roman" w:cs="Times New Roman"/>
          <w:bCs/>
        </w:rPr>
      </w:pPr>
    </w:p>
    <w:p w14:paraId="680ECDFB" w14:textId="657B6099" w:rsidR="00AD7DC8" w:rsidRPr="00AD7DC8" w:rsidRDefault="00AD7DC8" w:rsidP="008F0269">
      <w:pPr>
        <w:widowControl w:val="0"/>
        <w:spacing w:after="0" w:line="240" w:lineRule="auto"/>
        <w:rPr>
          <w:rFonts w:ascii="Times New Roman" w:hAnsi="Times New Roman" w:cs="Times New Roman"/>
          <w:b/>
          <w:bCs/>
          <w:iCs/>
          <w:u w:val="single"/>
        </w:rPr>
      </w:pPr>
      <w:bookmarkStart w:id="0" w:name="_Hlk78967431"/>
      <w:bookmarkStart w:id="1" w:name="_Hlk78967398"/>
      <w:r w:rsidRPr="00AD7DC8">
        <w:rPr>
          <w:rFonts w:ascii="Times New Roman" w:hAnsi="Times New Roman" w:cs="Times New Roman"/>
          <w:b/>
          <w:bCs/>
          <w:iCs/>
          <w:u w:val="single"/>
        </w:rPr>
        <w:t xml:space="preserve">Parametry </w:t>
      </w:r>
      <w:r>
        <w:rPr>
          <w:rFonts w:ascii="Times New Roman" w:hAnsi="Times New Roman" w:cs="Times New Roman"/>
          <w:b/>
          <w:bCs/>
          <w:iCs/>
          <w:u w:val="single"/>
        </w:rPr>
        <w:t>pro sportovní vpichovaný koberec</w:t>
      </w:r>
      <w:r w:rsidRPr="00AD7DC8">
        <w:rPr>
          <w:rFonts w:ascii="Times New Roman" w:hAnsi="Times New Roman" w:cs="Times New Roman"/>
          <w:b/>
          <w:bCs/>
          <w:iCs/>
          <w:u w:val="single"/>
        </w:rPr>
        <w:t>:</w:t>
      </w:r>
    </w:p>
    <w:bookmarkEnd w:id="0"/>
    <w:p w14:paraId="1B00FAAA" w14:textId="77777777" w:rsidR="00AD7DC8" w:rsidRPr="00AD7DC8" w:rsidRDefault="00AD7DC8" w:rsidP="008F0269">
      <w:pPr>
        <w:widowControl w:val="0"/>
        <w:spacing w:after="0" w:line="240" w:lineRule="auto"/>
        <w:rPr>
          <w:rFonts w:ascii="Times New Roman" w:hAnsi="Times New Roman" w:cs="Times New Roman"/>
          <w:b/>
          <w:bCs/>
          <w:iCs/>
          <w:u w:val="single"/>
        </w:rPr>
      </w:pPr>
    </w:p>
    <w:tbl>
      <w:tblPr>
        <w:tblStyle w:val="Mkatabulky"/>
        <w:tblW w:w="9101" w:type="dxa"/>
        <w:tblInd w:w="-34" w:type="dxa"/>
        <w:tblLook w:val="04A0" w:firstRow="1" w:lastRow="0" w:firstColumn="1" w:lastColumn="0" w:noHBand="0" w:noVBand="1"/>
      </w:tblPr>
      <w:tblGrid>
        <w:gridCol w:w="4565"/>
        <w:gridCol w:w="2211"/>
        <w:gridCol w:w="2325"/>
      </w:tblGrid>
      <w:tr w:rsidR="00AD7DC8" w:rsidRPr="00AD7DC8" w14:paraId="604BAF46" w14:textId="77777777" w:rsidTr="00AD7DC8">
        <w:trPr>
          <w:trHeight w:val="398"/>
        </w:trPr>
        <w:tc>
          <w:tcPr>
            <w:tcW w:w="4565" w:type="dxa"/>
            <w:shd w:val="clear" w:color="auto" w:fill="1F4E79" w:themeFill="accent5" w:themeFillShade="80"/>
            <w:vAlign w:val="center"/>
          </w:tcPr>
          <w:p w14:paraId="0F9D157E" w14:textId="77777777" w:rsidR="00AD7DC8" w:rsidRPr="00AD7DC8" w:rsidRDefault="00AD7DC8" w:rsidP="008F0269">
            <w:pPr>
              <w:rPr>
                <w:b/>
                <w:color w:val="FFFFFF" w:themeColor="background1"/>
                <w:sz w:val="18"/>
                <w:szCs w:val="18"/>
              </w:rPr>
            </w:pPr>
            <w:r w:rsidRPr="00AD7DC8">
              <w:rPr>
                <w:b/>
                <w:color w:val="FFFFFF" w:themeColor="background1"/>
                <w:sz w:val="18"/>
                <w:szCs w:val="18"/>
              </w:rPr>
              <w:t xml:space="preserve">Specifikace </w:t>
            </w:r>
          </w:p>
        </w:tc>
        <w:tc>
          <w:tcPr>
            <w:tcW w:w="2211" w:type="dxa"/>
            <w:shd w:val="clear" w:color="auto" w:fill="1F4E79" w:themeFill="accent5" w:themeFillShade="80"/>
            <w:vAlign w:val="center"/>
          </w:tcPr>
          <w:p w14:paraId="184E2C10" w14:textId="77777777" w:rsidR="00AD7DC8" w:rsidRPr="00AD7DC8" w:rsidRDefault="00AD7DC8" w:rsidP="008F0269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D7DC8">
              <w:rPr>
                <w:b/>
                <w:color w:val="FFFFFF" w:themeColor="background1"/>
                <w:sz w:val="18"/>
                <w:szCs w:val="18"/>
              </w:rPr>
              <w:t>Splňuje</w:t>
            </w:r>
          </w:p>
          <w:p w14:paraId="09FD1884" w14:textId="77777777" w:rsidR="00AD7DC8" w:rsidRPr="00AD7DC8" w:rsidRDefault="00AD7DC8" w:rsidP="008F0269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D7DC8">
              <w:rPr>
                <w:b/>
                <w:color w:val="FFFFFF" w:themeColor="background1"/>
                <w:sz w:val="18"/>
                <w:szCs w:val="18"/>
              </w:rPr>
              <w:t>ANO / NE</w:t>
            </w:r>
          </w:p>
        </w:tc>
        <w:tc>
          <w:tcPr>
            <w:tcW w:w="2325" w:type="dxa"/>
            <w:shd w:val="clear" w:color="auto" w:fill="1F4E79" w:themeFill="accent5" w:themeFillShade="80"/>
            <w:vAlign w:val="center"/>
          </w:tcPr>
          <w:p w14:paraId="4DA223FE" w14:textId="77777777" w:rsidR="00AD7DC8" w:rsidRPr="00AD7DC8" w:rsidRDefault="00AD7DC8" w:rsidP="008F0269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D7DC8">
              <w:rPr>
                <w:b/>
                <w:color w:val="FFFFFF" w:themeColor="background1"/>
                <w:sz w:val="18"/>
                <w:szCs w:val="18"/>
              </w:rPr>
              <w:t>Nabízený parametr</w:t>
            </w:r>
          </w:p>
        </w:tc>
      </w:tr>
      <w:tr w:rsidR="00AD7DC8" w:rsidRPr="00AD7DC8" w14:paraId="7AC4832F" w14:textId="77777777" w:rsidTr="00180D78">
        <w:trPr>
          <w:trHeight w:val="398"/>
        </w:trPr>
        <w:tc>
          <w:tcPr>
            <w:tcW w:w="4565" w:type="dxa"/>
            <w:vAlign w:val="center"/>
          </w:tcPr>
          <w:p w14:paraId="528FEEC3" w14:textId="22A9F180" w:rsidR="00AD7DC8" w:rsidRPr="00AD7DC8" w:rsidRDefault="00AD7DC8" w:rsidP="008F0269">
            <w:pPr>
              <w:rPr>
                <w:bCs/>
              </w:rPr>
            </w:pPr>
            <w:r w:rsidRPr="00AD7DC8">
              <w:rPr>
                <w:bCs/>
              </w:rPr>
              <w:t>Koberec z UV stabilního polypropylenu vyplněný křemičitým pískem pro sportovní účely</w:t>
            </w:r>
            <w:r>
              <w:rPr>
                <w:bCs/>
              </w:rPr>
              <w:t xml:space="preserve">. </w:t>
            </w:r>
          </w:p>
        </w:tc>
        <w:tc>
          <w:tcPr>
            <w:tcW w:w="2211" w:type="dxa"/>
            <w:vAlign w:val="center"/>
          </w:tcPr>
          <w:p w14:paraId="76C7A2FA" w14:textId="77777777" w:rsidR="00AD7DC8" w:rsidRPr="00AD7DC8" w:rsidRDefault="00AD7DC8" w:rsidP="008F0269">
            <w:pPr>
              <w:jc w:val="center"/>
            </w:pPr>
            <w:r w:rsidRPr="00AD7DC8">
              <w:rPr>
                <w:highlight w:val="cyan"/>
              </w:rPr>
              <w:t>[ANO / NE]</w:t>
            </w:r>
          </w:p>
        </w:tc>
        <w:tc>
          <w:tcPr>
            <w:tcW w:w="2325" w:type="dxa"/>
            <w:vAlign w:val="center"/>
          </w:tcPr>
          <w:p w14:paraId="63C43F7D" w14:textId="77777777" w:rsidR="00AD7DC8" w:rsidRPr="00AD7DC8" w:rsidRDefault="00AD7DC8" w:rsidP="008F0269">
            <w:pPr>
              <w:jc w:val="center"/>
              <w:rPr>
                <w:highlight w:val="cyan"/>
              </w:rPr>
            </w:pPr>
            <w:r w:rsidRPr="00AD7DC8">
              <w:rPr>
                <w:highlight w:val="cyan"/>
              </w:rPr>
              <w:t>[doplní dodavatel]</w:t>
            </w:r>
          </w:p>
        </w:tc>
      </w:tr>
      <w:tr w:rsidR="00AD7DC8" w:rsidRPr="00AD7DC8" w14:paraId="56D70ED2" w14:textId="77777777" w:rsidTr="00180D78">
        <w:trPr>
          <w:trHeight w:val="398"/>
        </w:trPr>
        <w:tc>
          <w:tcPr>
            <w:tcW w:w="4565" w:type="dxa"/>
            <w:vAlign w:val="center"/>
          </w:tcPr>
          <w:p w14:paraId="5FE9AE0A" w14:textId="6CA270FF" w:rsidR="00AD7DC8" w:rsidRPr="00AD7DC8" w:rsidRDefault="00AD7DC8" w:rsidP="008F0269">
            <w:r w:rsidRPr="00AD7DC8">
              <w:rPr>
                <w:bCs/>
              </w:rPr>
              <w:t xml:space="preserve">Koberec </w:t>
            </w:r>
            <w:r>
              <w:rPr>
                <w:bCs/>
              </w:rPr>
              <w:t>bude</w:t>
            </w:r>
            <w:r w:rsidRPr="00AD7DC8">
              <w:rPr>
                <w:bCs/>
              </w:rPr>
              <w:t xml:space="preserve"> vpichovaný s impregnovanou rubovou stranou, </w:t>
            </w:r>
            <w:r w:rsidRPr="00AD7DC8">
              <w:rPr>
                <w:b/>
                <w:u w:val="single"/>
              </w:rPr>
              <w:t>Zadavatel nebude akceptovat technologii všívání!</w:t>
            </w:r>
          </w:p>
        </w:tc>
        <w:tc>
          <w:tcPr>
            <w:tcW w:w="2211" w:type="dxa"/>
            <w:vAlign w:val="center"/>
          </w:tcPr>
          <w:p w14:paraId="22C69B2A" w14:textId="77777777" w:rsidR="00AD7DC8" w:rsidRPr="00AD7DC8" w:rsidRDefault="00AD7DC8" w:rsidP="008F0269">
            <w:pPr>
              <w:jc w:val="center"/>
              <w:rPr>
                <w:highlight w:val="cyan"/>
              </w:rPr>
            </w:pPr>
            <w:r w:rsidRPr="00AD7DC8">
              <w:rPr>
                <w:highlight w:val="cyan"/>
              </w:rPr>
              <w:t>[ANO / NE]</w:t>
            </w:r>
          </w:p>
        </w:tc>
        <w:tc>
          <w:tcPr>
            <w:tcW w:w="2325" w:type="dxa"/>
            <w:vAlign w:val="center"/>
          </w:tcPr>
          <w:p w14:paraId="383B5274" w14:textId="77777777" w:rsidR="00AD7DC8" w:rsidRPr="00AD7DC8" w:rsidRDefault="00AD7DC8" w:rsidP="008F0269">
            <w:pPr>
              <w:jc w:val="center"/>
              <w:rPr>
                <w:highlight w:val="cyan"/>
              </w:rPr>
            </w:pPr>
            <w:r w:rsidRPr="00AD7DC8">
              <w:rPr>
                <w:highlight w:val="cyan"/>
              </w:rPr>
              <w:t>[doplní dodavatel]</w:t>
            </w:r>
          </w:p>
        </w:tc>
      </w:tr>
      <w:tr w:rsidR="00AD7DC8" w:rsidRPr="00AD7DC8" w14:paraId="5C4B734E" w14:textId="77777777" w:rsidTr="00180D78">
        <w:trPr>
          <w:trHeight w:val="398"/>
        </w:trPr>
        <w:tc>
          <w:tcPr>
            <w:tcW w:w="4565" w:type="dxa"/>
            <w:vAlign w:val="center"/>
          </w:tcPr>
          <w:p w14:paraId="13607099" w14:textId="2ED5DB00" w:rsidR="00AD7DC8" w:rsidRPr="00AD7DC8" w:rsidRDefault="00AD7DC8" w:rsidP="008F0269">
            <w:r w:rsidRPr="00AD7DC8">
              <w:rPr>
                <w:bCs/>
              </w:rPr>
              <w:t>Celoplošná vodopropustnost min. 5200 mm/hod.</w:t>
            </w:r>
          </w:p>
        </w:tc>
        <w:tc>
          <w:tcPr>
            <w:tcW w:w="2211" w:type="dxa"/>
            <w:vAlign w:val="center"/>
          </w:tcPr>
          <w:p w14:paraId="75CC5D0B" w14:textId="77777777" w:rsidR="00AD7DC8" w:rsidRPr="00AD7DC8" w:rsidRDefault="00AD7DC8" w:rsidP="008F026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</w:rPr>
            </w:pPr>
            <w:r w:rsidRPr="00AD7DC8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[</w:t>
            </w:r>
            <w:r w:rsidRPr="00AD7DC8">
              <w:rPr>
                <w:rFonts w:ascii="Times New Roman" w:hAnsi="Times New Roman" w:cs="Times New Roman"/>
                <w:sz w:val="20"/>
                <w:highlight w:val="cyan"/>
              </w:rPr>
              <w:t>ANO / NE</w:t>
            </w:r>
            <w:r w:rsidRPr="00AD7DC8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]</w:t>
            </w:r>
          </w:p>
        </w:tc>
        <w:tc>
          <w:tcPr>
            <w:tcW w:w="2325" w:type="dxa"/>
            <w:vAlign w:val="center"/>
          </w:tcPr>
          <w:p w14:paraId="3C1A696E" w14:textId="77777777" w:rsidR="00AD7DC8" w:rsidRPr="00AD7DC8" w:rsidRDefault="00AD7DC8" w:rsidP="008F026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AD7DC8">
              <w:rPr>
                <w:rFonts w:ascii="Times New Roman" w:hAnsi="Times New Roman" w:cs="Times New Roman"/>
                <w:sz w:val="20"/>
                <w:highlight w:val="cyan"/>
              </w:rPr>
              <w:t>[doplní dodavatel]</w:t>
            </w:r>
          </w:p>
        </w:tc>
      </w:tr>
      <w:tr w:rsidR="00AD7DC8" w:rsidRPr="00AD7DC8" w14:paraId="39A7EA2A" w14:textId="77777777" w:rsidTr="00180D78">
        <w:trPr>
          <w:trHeight w:val="398"/>
        </w:trPr>
        <w:tc>
          <w:tcPr>
            <w:tcW w:w="4565" w:type="dxa"/>
            <w:vAlign w:val="center"/>
          </w:tcPr>
          <w:p w14:paraId="55936913" w14:textId="5D3F6C49" w:rsidR="00AD7DC8" w:rsidRPr="00AD7DC8" w:rsidRDefault="00AD7DC8" w:rsidP="008F0269">
            <w:r w:rsidRPr="00AD7DC8">
              <w:rPr>
                <w:bCs/>
              </w:rPr>
              <w:t>Gramáž bez písku min. 1560 g/m2</w:t>
            </w:r>
            <w:r>
              <w:rPr>
                <w:bCs/>
              </w:rPr>
              <w:t>.</w:t>
            </w:r>
          </w:p>
        </w:tc>
        <w:tc>
          <w:tcPr>
            <w:tcW w:w="2211" w:type="dxa"/>
            <w:vAlign w:val="center"/>
          </w:tcPr>
          <w:p w14:paraId="1332F3C5" w14:textId="77777777" w:rsidR="00AD7DC8" w:rsidRPr="00AD7DC8" w:rsidRDefault="00AD7DC8" w:rsidP="008F026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</w:rPr>
            </w:pPr>
            <w:r w:rsidRPr="00AD7DC8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[</w:t>
            </w:r>
            <w:r w:rsidRPr="00AD7DC8">
              <w:rPr>
                <w:rFonts w:ascii="Times New Roman" w:hAnsi="Times New Roman" w:cs="Times New Roman"/>
                <w:sz w:val="20"/>
                <w:highlight w:val="cyan"/>
              </w:rPr>
              <w:t>ANO / NE</w:t>
            </w:r>
            <w:r w:rsidRPr="00AD7DC8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]</w:t>
            </w:r>
          </w:p>
        </w:tc>
        <w:tc>
          <w:tcPr>
            <w:tcW w:w="2325" w:type="dxa"/>
            <w:vAlign w:val="center"/>
          </w:tcPr>
          <w:p w14:paraId="24BE7554" w14:textId="77777777" w:rsidR="00AD7DC8" w:rsidRPr="00AD7DC8" w:rsidRDefault="00AD7DC8" w:rsidP="008F026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AD7DC8">
              <w:rPr>
                <w:rFonts w:ascii="Times New Roman" w:hAnsi="Times New Roman" w:cs="Times New Roman"/>
                <w:sz w:val="20"/>
                <w:highlight w:val="cyan"/>
              </w:rPr>
              <w:t>[doplní dodavatel]</w:t>
            </w:r>
          </w:p>
        </w:tc>
      </w:tr>
      <w:tr w:rsidR="00AD7DC8" w:rsidRPr="00AD7DC8" w14:paraId="291E1371" w14:textId="77777777" w:rsidTr="00180D78">
        <w:trPr>
          <w:trHeight w:val="398"/>
        </w:trPr>
        <w:tc>
          <w:tcPr>
            <w:tcW w:w="4565" w:type="dxa"/>
            <w:vAlign w:val="center"/>
          </w:tcPr>
          <w:p w14:paraId="79CF0E24" w14:textId="652A0BD4" w:rsidR="00AD7DC8" w:rsidRPr="00AD7DC8" w:rsidRDefault="00AD7DC8" w:rsidP="008F0269">
            <w:r w:rsidRPr="00AD7DC8">
              <w:rPr>
                <w:bCs/>
              </w:rPr>
              <w:t>Celková tloušťka 18 mm</w:t>
            </w:r>
            <w:r>
              <w:rPr>
                <w:bCs/>
              </w:rPr>
              <w:t>.</w:t>
            </w:r>
          </w:p>
        </w:tc>
        <w:tc>
          <w:tcPr>
            <w:tcW w:w="2211" w:type="dxa"/>
            <w:vAlign w:val="center"/>
          </w:tcPr>
          <w:p w14:paraId="175E86D2" w14:textId="77777777" w:rsidR="00AD7DC8" w:rsidRPr="00AD7DC8" w:rsidRDefault="00AD7DC8" w:rsidP="008F026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</w:rPr>
            </w:pPr>
            <w:r w:rsidRPr="00AD7DC8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[</w:t>
            </w:r>
            <w:r w:rsidRPr="00AD7DC8">
              <w:rPr>
                <w:rFonts w:ascii="Times New Roman" w:hAnsi="Times New Roman" w:cs="Times New Roman"/>
                <w:sz w:val="20"/>
                <w:highlight w:val="cyan"/>
              </w:rPr>
              <w:t>ANO / NE</w:t>
            </w:r>
            <w:r w:rsidRPr="00AD7DC8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]</w:t>
            </w:r>
          </w:p>
        </w:tc>
        <w:tc>
          <w:tcPr>
            <w:tcW w:w="2325" w:type="dxa"/>
            <w:vAlign w:val="center"/>
          </w:tcPr>
          <w:p w14:paraId="2066F6FD" w14:textId="77777777" w:rsidR="00AD7DC8" w:rsidRPr="00AD7DC8" w:rsidRDefault="00AD7DC8" w:rsidP="008F026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AD7DC8">
              <w:rPr>
                <w:rFonts w:ascii="Times New Roman" w:hAnsi="Times New Roman" w:cs="Times New Roman"/>
                <w:sz w:val="20"/>
                <w:highlight w:val="cyan"/>
              </w:rPr>
              <w:t>[doplní dodavatel]</w:t>
            </w:r>
          </w:p>
        </w:tc>
      </w:tr>
      <w:tr w:rsidR="00AD7DC8" w:rsidRPr="00AD7DC8" w14:paraId="778183F6" w14:textId="77777777" w:rsidTr="00180D78">
        <w:trPr>
          <w:trHeight w:val="398"/>
        </w:trPr>
        <w:tc>
          <w:tcPr>
            <w:tcW w:w="4565" w:type="dxa"/>
            <w:vAlign w:val="center"/>
          </w:tcPr>
          <w:p w14:paraId="01DC8D21" w14:textId="19149FA8" w:rsidR="00AD7DC8" w:rsidRPr="00AD7DC8" w:rsidRDefault="00AD7DC8" w:rsidP="008F0269">
            <w:r w:rsidRPr="00AD7DC8">
              <w:rPr>
                <w:bCs/>
              </w:rPr>
              <w:t>Rychlost pro tenis: 1 (velmi pomalý)</w:t>
            </w:r>
            <w:r>
              <w:rPr>
                <w:bCs/>
              </w:rPr>
              <w:t>.</w:t>
            </w:r>
          </w:p>
        </w:tc>
        <w:tc>
          <w:tcPr>
            <w:tcW w:w="2211" w:type="dxa"/>
            <w:vAlign w:val="center"/>
          </w:tcPr>
          <w:p w14:paraId="051ECB83" w14:textId="77777777" w:rsidR="00AD7DC8" w:rsidRPr="00AD7DC8" w:rsidRDefault="00AD7DC8" w:rsidP="008F026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</w:rPr>
            </w:pPr>
            <w:r w:rsidRPr="00AD7DC8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[</w:t>
            </w:r>
            <w:r w:rsidRPr="00AD7DC8">
              <w:rPr>
                <w:rFonts w:ascii="Times New Roman" w:hAnsi="Times New Roman" w:cs="Times New Roman"/>
                <w:sz w:val="20"/>
                <w:highlight w:val="cyan"/>
              </w:rPr>
              <w:t>ANO / NE</w:t>
            </w:r>
            <w:r w:rsidRPr="00AD7DC8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]</w:t>
            </w:r>
          </w:p>
        </w:tc>
        <w:tc>
          <w:tcPr>
            <w:tcW w:w="2325" w:type="dxa"/>
            <w:vAlign w:val="center"/>
          </w:tcPr>
          <w:p w14:paraId="09720DA1" w14:textId="77777777" w:rsidR="00AD7DC8" w:rsidRPr="00AD7DC8" w:rsidRDefault="00AD7DC8" w:rsidP="008F026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AD7DC8">
              <w:rPr>
                <w:rFonts w:ascii="Times New Roman" w:hAnsi="Times New Roman" w:cs="Times New Roman"/>
                <w:sz w:val="20"/>
                <w:highlight w:val="cyan"/>
              </w:rPr>
              <w:t>[doplní dodavatel]</w:t>
            </w:r>
          </w:p>
        </w:tc>
      </w:tr>
      <w:tr w:rsidR="00AD7DC8" w:rsidRPr="00AD7DC8" w14:paraId="1305ED48" w14:textId="77777777" w:rsidTr="00180D78">
        <w:trPr>
          <w:trHeight w:val="398"/>
        </w:trPr>
        <w:tc>
          <w:tcPr>
            <w:tcW w:w="4565" w:type="dxa"/>
            <w:vAlign w:val="center"/>
          </w:tcPr>
          <w:p w14:paraId="3EB064F0" w14:textId="473DA920" w:rsidR="00AD7DC8" w:rsidRPr="00AD7DC8" w:rsidRDefault="00AD7DC8" w:rsidP="008F0269">
            <w:r w:rsidRPr="00AD7DC8">
              <w:rPr>
                <w:bCs/>
              </w:rPr>
              <w:t>Sportovní povrch byl testován a je v souladu s normou ČSN EN 15330-2: Povrchy pro sportoviště – Syntetická tráva a textilní povrchy určené hlavně pro venkovní použití – Část 2: Specifikace pro textilní povrchy.</w:t>
            </w:r>
          </w:p>
        </w:tc>
        <w:tc>
          <w:tcPr>
            <w:tcW w:w="2211" w:type="dxa"/>
            <w:vAlign w:val="center"/>
          </w:tcPr>
          <w:p w14:paraId="101D25C7" w14:textId="77777777" w:rsidR="00AD7DC8" w:rsidRPr="00AD7DC8" w:rsidRDefault="00AD7DC8" w:rsidP="008F026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</w:rPr>
            </w:pPr>
            <w:r w:rsidRPr="00AD7DC8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[</w:t>
            </w:r>
            <w:r w:rsidRPr="00AD7DC8">
              <w:rPr>
                <w:rFonts w:ascii="Times New Roman" w:hAnsi="Times New Roman" w:cs="Times New Roman"/>
                <w:sz w:val="20"/>
                <w:highlight w:val="cyan"/>
              </w:rPr>
              <w:t>ANO / NE</w:t>
            </w:r>
            <w:r w:rsidRPr="00AD7DC8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]</w:t>
            </w:r>
          </w:p>
        </w:tc>
        <w:tc>
          <w:tcPr>
            <w:tcW w:w="2325" w:type="dxa"/>
            <w:vAlign w:val="center"/>
          </w:tcPr>
          <w:p w14:paraId="493F0DEC" w14:textId="77777777" w:rsidR="00AD7DC8" w:rsidRPr="00AD7DC8" w:rsidRDefault="00AD7DC8" w:rsidP="008F026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AD7DC8">
              <w:rPr>
                <w:rFonts w:ascii="Times New Roman" w:hAnsi="Times New Roman" w:cs="Times New Roman"/>
                <w:sz w:val="20"/>
                <w:highlight w:val="cyan"/>
              </w:rPr>
              <w:t>[doplní dodavatel]</w:t>
            </w:r>
          </w:p>
        </w:tc>
      </w:tr>
      <w:tr w:rsidR="00AD7DC8" w:rsidRPr="00AD7DC8" w14:paraId="0C33D77A" w14:textId="77777777" w:rsidTr="00180D78">
        <w:trPr>
          <w:trHeight w:val="398"/>
        </w:trPr>
        <w:tc>
          <w:tcPr>
            <w:tcW w:w="4565" w:type="dxa"/>
            <w:vAlign w:val="center"/>
          </w:tcPr>
          <w:p w14:paraId="7561E08E" w14:textId="77777777" w:rsidR="008F0269" w:rsidRPr="006C75D7" w:rsidRDefault="008F0269" w:rsidP="008F0269">
            <w:pPr>
              <w:widowControl w:val="0"/>
              <w:jc w:val="both"/>
              <w:rPr>
                <w:i/>
                <w:szCs w:val="22"/>
              </w:rPr>
            </w:pPr>
            <w:bookmarkStart w:id="2" w:name="_Hlk78967381"/>
          </w:p>
          <w:p w14:paraId="46F096C8" w14:textId="6B7D7556" w:rsidR="008F0269" w:rsidRPr="00AD7DC8" w:rsidRDefault="008F0269" w:rsidP="008F0269">
            <w:pPr>
              <w:pStyle w:val="Text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cs-CZ"/>
              </w:rPr>
              <w:t>Dodaný s</w:t>
            </w:r>
            <w:r w:rsidRPr="00AD7DC8">
              <w:rPr>
                <w:rFonts w:ascii="Times New Roman" w:hAnsi="Times New Roman"/>
                <w:lang w:val="cs-CZ"/>
              </w:rPr>
              <w:t>portovní povrch</w:t>
            </w:r>
            <w:r w:rsidRPr="00AD7DC8">
              <w:rPr>
                <w:rFonts w:ascii="Times New Roman" w:hAnsi="Times New Roman"/>
              </w:rPr>
              <w:t xml:space="preserve"> musí být příjemný na pohyb sportovce, musí umožňovat mírný skluz noze a rotační pohyby při prudkých změnách polohy sportovce. </w:t>
            </w:r>
            <w:r w:rsidRPr="00AD7DC8">
              <w:rPr>
                <w:rFonts w:ascii="Times New Roman" w:hAnsi="Times New Roman"/>
                <w:lang w:val="cs-CZ"/>
              </w:rPr>
              <w:t>Sportovn</w:t>
            </w:r>
            <w:r w:rsidR="00E43E46">
              <w:rPr>
                <w:rFonts w:ascii="Times New Roman" w:hAnsi="Times New Roman"/>
                <w:lang w:val="cs-CZ"/>
              </w:rPr>
              <w:t xml:space="preserve">í povrch </w:t>
            </w:r>
            <w:r w:rsidRPr="00AD7DC8">
              <w:rPr>
                <w:rFonts w:ascii="Times New Roman" w:hAnsi="Times New Roman"/>
              </w:rPr>
              <w:t>bude mít ideální a přesný odraz ve všech místech hřiště. Umělý koberec musí být velice hustý a bude vyroben z materiálu s vysokou UV stabilitou, což mu bude zaručovat dlouhou životnost.</w:t>
            </w:r>
          </w:p>
          <w:p w14:paraId="656C8EC3" w14:textId="32E891F3" w:rsidR="00AD7DC8" w:rsidRPr="00AD7DC8" w:rsidRDefault="00AD7DC8" w:rsidP="008F0269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14:paraId="10ADC41B" w14:textId="77777777" w:rsidR="00AD7DC8" w:rsidRPr="00AD7DC8" w:rsidRDefault="00AD7DC8" w:rsidP="008F026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AD7DC8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[</w:t>
            </w:r>
            <w:r w:rsidRPr="00AD7DC8">
              <w:rPr>
                <w:rFonts w:ascii="Times New Roman" w:hAnsi="Times New Roman" w:cs="Times New Roman"/>
                <w:sz w:val="20"/>
                <w:highlight w:val="cyan"/>
              </w:rPr>
              <w:t>ANO / NE</w:t>
            </w:r>
            <w:r w:rsidRPr="00AD7DC8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]</w:t>
            </w:r>
          </w:p>
        </w:tc>
        <w:tc>
          <w:tcPr>
            <w:tcW w:w="2325" w:type="dxa"/>
            <w:vAlign w:val="center"/>
          </w:tcPr>
          <w:p w14:paraId="7548FD8C" w14:textId="77777777" w:rsidR="00AD7DC8" w:rsidRPr="00AD7DC8" w:rsidRDefault="00AD7DC8" w:rsidP="008F026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highlight w:val="cyan"/>
              </w:rPr>
            </w:pPr>
            <w:r w:rsidRPr="00AD7DC8">
              <w:rPr>
                <w:rFonts w:ascii="Times New Roman" w:hAnsi="Times New Roman" w:cs="Times New Roman"/>
                <w:sz w:val="20"/>
                <w:highlight w:val="cyan"/>
              </w:rPr>
              <w:t>[doplní dodavatel]</w:t>
            </w:r>
          </w:p>
        </w:tc>
      </w:tr>
      <w:bookmarkEnd w:id="1"/>
      <w:bookmarkEnd w:id="2"/>
    </w:tbl>
    <w:p w14:paraId="3BDE2149" w14:textId="77777777" w:rsidR="00AD7DC8" w:rsidRDefault="00AD7DC8" w:rsidP="008F0269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47D29DDE" w14:textId="77777777" w:rsidR="002A1925" w:rsidRPr="002A1925" w:rsidRDefault="002A1925" w:rsidP="002A1925">
      <w:pPr>
        <w:spacing w:after="0" w:line="240" w:lineRule="auto"/>
        <w:ind w:left="-284" w:right="-284" w:firstLine="284"/>
        <w:rPr>
          <w:rFonts w:ascii="Times New Roman" w:hAnsi="Times New Roman" w:cs="Times New Roman"/>
          <w:b/>
          <w:bCs/>
          <w:i/>
          <w:iCs/>
          <w:u w:val="single"/>
        </w:rPr>
      </w:pPr>
      <w:r w:rsidRPr="002A1925">
        <w:rPr>
          <w:rFonts w:ascii="Times New Roman" w:hAnsi="Times New Roman" w:cs="Times New Roman"/>
          <w:b/>
          <w:bCs/>
          <w:i/>
          <w:iCs/>
          <w:u w:val="single"/>
        </w:rPr>
        <w:t xml:space="preserve">Poznámka: </w:t>
      </w:r>
    </w:p>
    <w:p w14:paraId="75FF1880" w14:textId="77777777" w:rsidR="002A1925" w:rsidRPr="002A1925" w:rsidRDefault="002A1925" w:rsidP="002A1925">
      <w:pPr>
        <w:spacing w:after="0" w:line="240" w:lineRule="auto"/>
        <w:ind w:right="-284"/>
        <w:rPr>
          <w:rFonts w:ascii="Times New Roman" w:hAnsi="Times New Roman" w:cs="Times New Roman"/>
          <w:i/>
          <w:iCs/>
        </w:rPr>
      </w:pPr>
    </w:p>
    <w:p w14:paraId="565BD1F2" w14:textId="77777777" w:rsidR="002A1925" w:rsidRPr="002A1925" w:rsidRDefault="002A1925" w:rsidP="002A1925">
      <w:pPr>
        <w:spacing w:after="0" w:line="240" w:lineRule="auto"/>
        <w:ind w:right="-284"/>
        <w:rPr>
          <w:rFonts w:ascii="Times New Roman" w:hAnsi="Times New Roman" w:cs="Times New Roman"/>
          <w:i/>
          <w:iCs/>
        </w:rPr>
      </w:pPr>
      <w:r w:rsidRPr="002A1925">
        <w:rPr>
          <w:rFonts w:ascii="Times New Roman" w:hAnsi="Times New Roman" w:cs="Times New Roman"/>
          <w:i/>
          <w:iCs/>
        </w:rPr>
        <w:t xml:space="preserve">Odpověď ANO/NE je údajem vyjadřujícím splnění požadavků na technickou specifikaci, v ostatních bodech je pro hodnocení nutné doplnit číselnou hodnotu, minimálně však v hodnotách uvedených jako požadavek zadavatele.    </w:t>
      </w:r>
    </w:p>
    <w:p w14:paraId="7F930FD0" w14:textId="77777777" w:rsidR="002A1925" w:rsidRPr="002A1925" w:rsidRDefault="002A1925" w:rsidP="002A1925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2CC06BE1" w14:textId="77777777" w:rsidR="008F0269" w:rsidRPr="008F0269" w:rsidRDefault="008F0269" w:rsidP="008F0269">
      <w:pPr>
        <w:spacing w:after="0" w:line="240" w:lineRule="auto"/>
        <w:ind w:right="255"/>
        <w:rPr>
          <w:rFonts w:ascii="Times New Roman" w:hAnsi="Times New Roman" w:cs="Times New Roman"/>
          <w:bCs/>
        </w:rPr>
      </w:pPr>
      <w:r w:rsidRPr="008F0269">
        <w:rPr>
          <w:rFonts w:ascii="Times New Roman" w:hAnsi="Times New Roman" w:cs="Times New Roman"/>
          <w:bCs/>
          <w:caps/>
          <w:color w:val="1F4E79"/>
        </w:rPr>
        <w:t xml:space="preserve">V </w:t>
      </w:r>
      <w:r w:rsidRPr="008F0269">
        <w:rPr>
          <w:rFonts w:ascii="Times New Roman" w:hAnsi="Times New Roman" w:cs="Times New Roman"/>
          <w:bCs/>
          <w:highlight w:val="cyan"/>
        </w:rPr>
        <w:t>[doplní účastník]</w:t>
      </w:r>
      <w:r w:rsidRPr="008F0269">
        <w:rPr>
          <w:rFonts w:ascii="Times New Roman" w:hAnsi="Times New Roman" w:cs="Times New Roman"/>
          <w:bCs/>
        </w:rPr>
        <w:t xml:space="preserve"> dne </w:t>
      </w:r>
      <w:r w:rsidRPr="008F0269">
        <w:rPr>
          <w:rFonts w:ascii="Times New Roman" w:hAnsi="Times New Roman" w:cs="Times New Roman"/>
          <w:bCs/>
          <w:highlight w:val="cyan"/>
        </w:rPr>
        <w:t>[doplní účastník]</w:t>
      </w:r>
      <w:r w:rsidRPr="008F0269">
        <w:rPr>
          <w:rFonts w:ascii="Times New Roman" w:hAnsi="Times New Roman" w:cs="Times New Roman"/>
          <w:bCs/>
        </w:rPr>
        <w:t xml:space="preserve"> 2024</w:t>
      </w:r>
    </w:p>
    <w:p w14:paraId="1C2463CA" w14:textId="77777777" w:rsidR="008F0269" w:rsidRPr="008F0269" w:rsidRDefault="008F0269" w:rsidP="008F0269">
      <w:pPr>
        <w:spacing w:after="0" w:line="240" w:lineRule="auto"/>
        <w:ind w:right="255"/>
        <w:jc w:val="right"/>
        <w:rPr>
          <w:rFonts w:ascii="Times New Roman" w:hAnsi="Times New Roman" w:cs="Times New Roman"/>
        </w:rPr>
      </w:pPr>
      <w:r w:rsidRPr="008F0269">
        <w:rPr>
          <w:rFonts w:ascii="Times New Roman" w:hAnsi="Times New Roman" w:cs="Times New Roman"/>
        </w:rPr>
        <w:t>……………………………………………………….</w:t>
      </w:r>
    </w:p>
    <w:p w14:paraId="3B150224" w14:textId="77777777" w:rsidR="008F0269" w:rsidRPr="008F0269" w:rsidRDefault="008F0269" w:rsidP="008F0269">
      <w:pPr>
        <w:spacing w:after="0" w:line="240" w:lineRule="auto"/>
        <w:ind w:right="255"/>
        <w:jc w:val="right"/>
        <w:rPr>
          <w:rFonts w:ascii="Times New Roman" w:hAnsi="Times New Roman" w:cs="Times New Roman"/>
          <w:i/>
          <w:iCs/>
        </w:rPr>
      </w:pPr>
      <w:r w:rsidRPr="008F0269">
        <w:rPr>
          <w:rFonts w:ascii="Times New Roman" w:hAnsi="Times New Roman" w:cs="Times New Roman"/>
          <w:i/>
          <w:iCs/>
        </w:rPr>
        <w:t xml:space="preserve">Jméno, podpis a funkce osob/y oprávněných/é </w:t>
      </w:r>
    </w:p>
    <w:p w14:paraId="2FFFFD0A" w14:textId="77777777" w:rsidR="008F0269" w:rsidRPr="008F0269" w:rsidRDefault="008F0269" w:rsidP="008F0269">
      <w:pPr>
        <w:spacing w:after="0" w:line="240" w:lineRule="auto"/>
        <w:ind w:right="255"/>
        <w:jc w:val="right"/>
        <w:rPr>
          <w:rFonts w:ascii="Times New Roman" w:hAnsi="Times New Roman" w:cs="Times New Roman"/>
          <w:i/>
          <w:iCs/>
        </w:rPr>
      </w:pPr>
      <w:r w:rsidRPr="008F0269">
        <w:rPr>
          <w:rFonts w:ascii="Times New Roman" w:hAnsi="Times New Roman" w:cs="Times New Roman"/>
          <w:i/>
          <w:iCs/>
        </w:rPr>
        <w:t>jednat jménem či za účastníka</w:t>
      </w:r>
    </w:p>
    <w:p w14:paraId="0E3A7D51" w14:textId="1EC2103F" w:rsidR="00883FE8" w:rsidRPr="008F0269" w:rsidRDefault="008F0269" w:rsidP="00AD529C">
      <w:pPr>
        <w:spacing w:after="0" w:line="240" w:lineRule="auto"/>
        <w:ind w:right="255"/>
        <w:jc w:val="right"/>
        <w:rPr>
          <w:rFonts w:ascii="Times New Roman" w:hAnsi="Times New Roman" w:cs="Times New Roman"/>
        </w:rPr>
      </w:pPr>
      <w:r w:rsidRPr="008F0269">
        <w:rPr>
          <w:rFonts w:ascii="Times New Roman" w:hAnsi="Times New Roman" w:cs="Times New Roman"/>
          <w:bCs/>
          <w:highlight w:val="cyan"/>
        </w:rPr>
        <w:t>[doplní účastník]</w:t>
      </w:r>
    </w:p>
    <w:sectPr w:rsidR="00883FE8" w:rsidRPr="008F0269" w:rsidSect="008F0269">
      <w:footerReference w:type="default" r:id="rId6"/>
      <w:pgSz w:w="11906" w:h="16838"/>
      <w:pgMar w:top="1417" w:right="1417" w:bottom="1417" w:left="1417" w:header="708" w:footer="708" w:gutter="0"/>
      <w:pgBorders w:offsetFrom="page">
        <w:top w:val="single" w:sz="4" w:space="24" w:color="1F4E79" w:themeColor="accent5" w:themeShade="80"/>
        <w:left w:val="single" w:sz="4" w:space="24" w:color="1F4E79" w:themeColor="accent5" w:themeShade="80"/>
        <w:bottom w:val="single" w:sz="4" w:space="24" w:color="1F4E79" w:themeColor="accent5" w:themeShade="80"/>
        <w:right w:val="single" w:sz="4" w:space="24" w:color="1F4E79" w:themeColor="accent5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568BD" w14:textId="77777777" w:rsidR="00C206DB" w:rsidRDefault="00C206DB" w:rsidP="00AD529C">
      <w:pPr>
        <w:spacing w:after="0" w:line="240" w:lineRule="auto"/>
      </w:pPr>
      <w:r>
        <w:separator/>
      </w:r>
    </w:p>
  </w:endnote>
  <w:endnote w:type="continuationSeparator" w:id="0">
    <w:p w14:paraId="523761D8" w14:textId="77777777" w:rsidR="00C206DB" w:rsidRDefault="00C206DB" w:rsidP="00AD5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hare">
    <w:altName w:val="Calibri"/>
    <w:panose1 w:val="00000000000000000000"/>
    <w:charset w:val="00"/>
    <w:family w:val="auto"/>
    <w:notTrueType/>
    <w:pitch w:val="variable"/>
    <w:sig w:usb0="800000AF" w:usb1="4000204A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4B8FD" w14:textId="4E215C07" w:rsidR="00AD529C" w:rsidRPr="00AD529C" w:rsidRDefault="00AD529C" w:rsidP="00AD529C">
    <w:pPr>
      <w:pStyle w:val="Zpat"/>
      <w:jc w:val="center"/>
      <w:rPr>
        <w:rFonts w:ascii="Times New Roman" w:hAnsi="Times New Roman" w:cs="Times New Roman"/>
        <w:sz w:val="18"/>
        <w:szCs w:val="18"/>
      </w:rPr>
    </w:pPr>
    <w:r w:rsidRPr="00AD529C">
      <w:rPr>
        <w:rFonts w:ascii="Times New Roman" w:hAnsi="Times New Roman" w:cs="Times New Roman"/>
        <w:sz w:val="18"/>
        <w:szCs w:val="18"/>
      </w:rPr>
      <w:t xml:space="preserve">Příloha č. </w:t>
    </w:r>
    <w:r>
      <w:rPr>
        <w:rFonts w:ascii="Times New Roman" w:hAnsi="Times New Roman" w:cs="Times New Roman"/>
        <w:sz w:val="18"/>
        <w:szCs w:val="18"/>
      </w:rPr>
      <w:t>2</w:t>
    </w:r>
    <w:r w:rsidRPr="00AD529C">
      <w:rPr>
        <w:rFonts w:ascii="Times New Roman" w:hAnsi="Times New Roman" w:cs="Times New Roman"/>
        <w:sz w:val="18"/>
        <w:szCs w:val="18"/>
      </w:rPr>
      <w:t xml:space="preserve"> </w:t>
    </w:r>
    <w:r>
      <w:rPr>
        <w:rFonts w:ascii="Times New Roman" w:hAnsi="Times New Roman" w:cs="Times New Roman"/>
        <w:sz w:val="18"/>
        <w:szCs w:val="18"/>
      </w:rPr>
      <w:t>–</w:t>
    </w:r>
    <w:r w:rsidRPr="00AD529C">
      <w:rPr>
        <w:rFonts w:ascii="Times New Roman" w:hAnsi="Times New Roman" w:cs="Times New Roman"/>
        <w:sz w:val="18"/>
        <w:szCs w:val="18"/>
      </w:rPr>
      <w:t xml:space="preserve"> </w:t>
    </w:r>
    <w:r>
      <w:rPr>
        <w:rFonts w:ascii="Times New Roman" w:hAnsi="Times New Roman" w:cs="Times New Roman"/>
        <w:sz w:val="18"/>
        <w:szCs w:val="18"/>
      </w:rPr>
      <w:t>Technická specifikace sportovního povrchu</w:t>
    </w:r>
  </w:p>
  <w:p w14:paraId="6F292E6D" w14:textId="32688C8F" w:rsidR="00AD529C" w:rsidRPr="00AD529C" w:rsidRDefault="00AD529C" w:rsidP="00AD529C">
    <w:pPr>
      <w:pStyle w:val="Zpat"/>
      <w:jc w:val="center"/>
      <w:rPr>
        <w:rFonts w:ascii="Times New Roman" w:hAnsi="Times New Roman" w:cs="Times New Roman"/>
        <w:sz w:val="18"/>
        <w:szCs w:val="18"/>
      </w:rPr>
    </w:pPr>
    <w:r w:rsidRPr="00AD529C">
      <w:rPr>
        <w:rFonts w:ascii="Times New Roman" w:hAnsi="Times New Roman" w:cs="Times New Roman"/>
        <w:sz w:val="18"/>
        <w:szCs w:val="18"/>
      </w:rPr>
      <w:t>„V</w:t>
    </w:r>
    <w:r>
      <w:rPr>
        <w:rFonts w:ascii="Times New Roman" w:hAnsi="Times New Roman" w:cs="Times New Roman"/>
        <w:sz w:val="18"/>
        <w:szCs w:val="18"/>
      </w:rPr>
      <w:t xml:space="preserve">íceúčelové hřiště </w:t>
    </w:r>
    <w:r w:rsidRPr="00AD529C">
      <w:rPr>
        <w:rFonts w:ascii="Times New Roman" w:hAnsi="Times New Roman" w:cs="Times New Roman"/>
        <w:sz w:val="18"/>
        <w:szCs w:val="18"/>
      </w:rPr>
      <w:t>v obci Libá“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87F69B" w14:textId="77777777" w:rsidR="00C206DB" w:rsidRDefault="00C206DB" w:rsidP="00AD529C">
      <w:pPr>
        <w:spacing w:after="0" w:line="240" w:lineRule="auto"/>
      </w:pPr>
      <w:r>
        <w:separator/>
      </w:r>
    </w:p>
  </w:footnote>
  <w:footnote w:type="continuationSeparator" w:id="0">
    <w:p w14:paraId="0AE0405D" w14:textId="77777777" w:rsidR="00C206DB" w:rsidRDefault="00C206DB" w:rsidP="00AD52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338"/>
    <w:rsid w:val="002923F3"/>
    <w:rsid w:val="002A1925"/>
    <w:rsid w:val="008322B7"/>
    <w:rsid w:val="00883FE8"/>
    <w:rsid w:val="008F0269"/>
    <w:rsid w:val="00AD529C"/>
    <w:rsid w:val="00AD7DC8"/>
    <w:rsid w:val="00C206DB"/>
    <w:rsid w:val="00E43E46"/>
    <w:rsid w:val="00E54338"/>
    <w:rsid w:val="00F5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375B48"/>
  <w15:chartTrackingRefBased/>
  <w15:docId w15:val="{282889FF-DCA3-4031-8684-47B881229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D7DC8"/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Char">
    <w:name w:val="Text Char"/>
    <w:link w:val="Text"/>
    <w:locked/>
    <w:rsid w:val="00AD7DC8"/>
    <w:rPr>
      <w:rFonts w:ascii="Share" w:hAnsi="Share"/>
      <w:lang w:val="x-none" w:eastAsia="x-none"/>
    </w:rPr>
  </w:style>
  <w:style w:type="paragraph" w:customStyle="1" w:styleId="Text">
    <w:name w:val="Text"/>
    <w:basedOn w:val="Normln"/>
    <w:link w:val="TextChar"/>
    <w:qFormat/>
    <w:rsid w:val="00AD7DC8"/>
    <w:pPr>
      <w:spacing w:after="200" w:line="276" w:lineRule="auto"/>
    </w:pPr>
    <w:rPr>
      <w:rFonts w:ascii="Share" w:hAnsi="Share"/>
      <w:kern w:val="2"/>
      <w:lang w:val="x-none" w:eastAsia="x-none"/>
      <w14:ligatures w14:val="standardContextual"/>
    </w:rPr>
  </w:style>
  <w:style w:type="paragraph" w:customStyle="1" w:styleId="Default">
    <w:name w:val="Default"/>
    <w:rsid w:val="00AD7DC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kern w:val="0"/>
      <w:sz w:val="24"/>
      <w:szCs w:val="24"/>
      <w14:ligatures w14:val="none"/>
    </w:rPr>
  </w:style>
  <w:style w:type="table" w:styleId="Mkatabulky">
    <w:name w:val="Table Grid"/>
    <w:basedOn w:val="Normlntabulka"/>
    <w:uiPriority w:val="59"/>
    <w:rsid w:val="00AD7DC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mezerChar">
    <w:name w:val="Bez mezer Char"/>
    <w:link w:val="Bezmezer"/>
    <w:uiPriority w:val="1"/>
    <w:locked/>
    <w:rsid w:val="008F0269"/>
    <w:rPr>
      <w:rFonts w:ascii="Calibri" w:eastAsia="Calibri" w:hAnsi="Calibri" w:cs="Calibri"/>
    </w:rPr>
  </w:style>
  <w:style w:type="paragraph" w:styleId="Bezmezer">
    <w:name w:val="No Spacing"/>
    <w:link w:val="BezmezerChar"/>
    <w:uiPriority w:val="1"/>
    <w:qFormat/>
    <w:rsid w:val="008F0269"/>
    <w:pPr>
      <w:spacing w:after="0" w:line="240" w:lineRule="auto"/>
    </w:pPr>
    <w:rPr>
      <w:rFonts w:ascii="Calibri" w:eastAsia="Calibri" w:hAnsi="Calibri" w:cs="Calibri"/>
    </w:rPr>
  </w:style>
  <w:style w:type="paragraph" w:styleId="Zkladntext">
    <w:name w:val="Body Text"/>
    <w:basedOn w:val="Normln"/>
    <w:link w:val="ZkladntextChar"/>
    <w:uiPriority w:val="99"/>
    <w:rsid w:val="008F0269"/>
    <w:pPr>
      <w:spacing w:after="120" w:line="240" w:lineRule="auto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F0269"/>
    <w:rPr>
      <w:rFonts w:ascii="Times New Roman" w:eastAsia="Times New Roman" w:hAnsi="Times New Roman" w:cs="Times New Roman"/>
      <w:kern w:val="0"/>
      <w:szCs w:val="24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AD5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29C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D5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29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83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5</cp:revision>
  <dcterms:created xsi:type="dcterms:W3CDTF">2024-05-20T12:21:00Z</dcterms:created>
  <dcterms:modified xsi:type="dcterms:W3CDTF">2024-05-20T12:44:00Z</dcterms:modified>
</cp:coreProperties>
</file>