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2D2B209F" w14:textId="2D06588C" w:rsidR="008F481F" w:rsidRPr="007C6792" w:rsidRDefault="007C6792" w:rsidP="007C679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2F1DE98A" w:rsidR="0087426D" w:rsidRPr="007C6792" w:rsidRDefault="007C6792" w:rsidP="00A8412B">
            <w:pPr>
              <w:ind w:left="3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7C6792">
              <w:rPr>
                <w:rFonts w:asciiTheme="minorHAnsi" w:hAnsiTheme="minorHAnsi" w:cstheme="minorHAnsi"/>
                <w:szCs w:val="28"/>
              </w:rPr>
              <w:t>veřejná zakázka</w:t>
            </w:r>
            <w:r w:rsidRPr="007C6792">
              <w:rPr>
                <w:rFonts w:asciiTheme="minorHAnsi" w:hAnsiTheme="minorHAnsi" w:cstheme="minorHAnsi"/>
                <w:bCs/>
                <w:color w:val="76923C"/>
                <w:szCs w:val="36"/>
              </w:rPr>
              <w:t xml:space="preserve">: </w:t>
            </w:r>
            <w:r w:rsidR="00826AC1" w:rsidRPr="00826AC1">
              <w:rPr>
                <w:rFonts w:asciiTheme="minorHAnsi" w:hAnsiTheme="minorHAnsi" w:cstheme="minorHAnsi"/>
                <w:bCs/>
                <w:color w:val="000000" w:themeColor="text1"/>
                <w:szCs w:val="36"/>
              </w:rPr>
              <w:t>Revitalizace veřejných ploch města Luby - Lokalita A, Tovární A – 1. etapa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25E8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14:paraId="74BB02D0" w14:textId="77777777" w:rsidR="007C6792" w:rsidRPr="00FC3073" w:rsidRDefault="007C6792" w:rsidP="007C679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C59D9C9" w14:textId="34D74C69" w:rsidR="007C6792" w:rsidRPr="007C6792" w:rsidRDefault="007C6792" w:rsidP="007C70B9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6792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7C6792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7C6792">
        <w:rPr>
          <w:rFonts w:asciiTheme="minorHAnsi" w:hAnsiTheme="minorHAnsi" w:cstheme="minorHAnsi"/>
          <w:sz w:val="22"/>
          <w:szCs w:val="22"/>
        </w:rPr>
        <w:t>, kterou zadavatel požadoval v zadávací dokumentaci, jelikož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C6792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zadávacího řízení, tzn., jedná se o min. </w:t>
      </w:r>
      <w:r w:rsidR="005820E0">
        <w:rPr>
          <w:rFonts w:asciiTheme="minorHAnsi" w:hAnsiTheme="minorHAnsi" w:cstheme="minorHAnsi"/>
          <w:b/>
          <w:sz w:val="22"/>
          <w:szCs w:val="22"/>
        </w:rPr>
        <w:t>tři</w:t>
      </w:r>
      <w:r w:rsidRPr="007C6792">
        <w:rPr>
          <w:rFonts w:asciiTheme="minorHAnsi" w:hAnsiTheme="minorHAnsi" w:cstheme="minorHAnsi"/>
          <w:b/>
          <w:sz w:val="22"/>
          <w:szCs w:val="22"/>
        </w:rPr>
        <w:t xml:space="preserve"> referenční zakázky</w:t>
      </w:r>
      <w:r w:rsidRPr="007C6792">
        <w:rPr>
          <w:rFonts w:asciiTheme="minorHAnsi" w:hAnsiTheme="minorHAnsi" w:cstheme="minorHAnsi"/>
          <w:sz w:val="22"/>
          <w:szCs w:val="22"/>
        </w:rPr>
        <w:t xml:space="preserve">, jejichž předmětem byly stavební práce spočívající </w:t>
      </w:r>
      <w:r w:rsidR="00323878" w:rsidRPr="00323878">
        <w:rPr>
          <w:rFonts w:asciiTheme="minorHAnsi" w:hAnsiTheme="minorHAnsi" w:cstheme="minorHAnsi"/>
          <w:sz w:val="22"/>
          <w:szCs w:val="22"/>
        </w:rPr>
        <w:t xml:space="preserve">v </w:t>
      </w:r>
      <w:r w:rsidR="00323878" w:rsidRPr="00323878">
        <w:rPr>
          <w:rFonts w:asciiTheme="minorHAnsi" w:hAnsiTheme="minorHAnsi" w:cstheme="minorHAnsi"/>
          <w:b/>
          <w:sz w:val="22"/>
          <w:szCs w:val="22"/>
        </w:rPr>
        <w:t>r</w:t>
      </w:r>
      <w:r w:rsidR="00A52E57">
        <w:rPr>
          <w:rFonts w:asciiTheme="minorHAnsi" w:hAnsiTheme="minorHAnsi" w:cstheme="minorHAnsi"/>
          <w:b/>
          <w:sz w:val="22"/>
          <w:szCs w:val="22"/>
        </w:rPr>
        <w:t>evitalizaci</w:t>
      </w:r>
      <w:r w:rsidR="00323878" w:rsidRPr="00323878">
        <w:rPr>
          <w:rFonts w:asciiTheme="minorHAnsi" w:hAnsiTheme="minorHAnsi" w:cstheme="minorHAnsi"/>
          <w:b/>
          <w:sz w:val="22"/>
          <w:szCs w:val="22"/>
        </w:rPr>
        <w:t xml:space="preserve"> veřejn</w:t>
      </w:r>
      <w:r w:rsidR="00A52E57">
        <w:rPr>
          <w:rFonts w:asciiTheme="minorHAnsi" w:hAnsiTheme="minorHAnsi" w:cstheme="minorHAnsi"/>
          <w:b/>
          <w:sz w:val="22"/>
          <w:szCs w:val="22"/>
        </w:rPr>
        <w:t>ých</w:t>
      </w:r>
      <w:r w:rsidR="00323878" w:rsidRPr="003238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52E57">
        <w:rPr>
          <w:rFonts w:asciiTheme="minorHAnsi" w:hAnsiTheme="minorHAnsi" w:cstheme="minorHAnsi"/>
          <w:b/>
          <w:sz w:val="22"/>
          <w:szCs w:val="22"/>
        </w:rPr>
        <w:t>ploch</w:t>
      </w:r>
      <w:r w:rsidR="00A336A5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="007C70B9" w:rsidRPr="007C70B9">
        <w:rPr>
          <w:rFonts w:asciiTheme="minorHAnsi" w:hAnsiTheme="minorHAnsi" w:cstheme="minorHAnsi"/>
          <w:b/>
          <w:sz w:val="22"/>
          <w:szCs w:val="22"/>
        </w:rPr>
        <w:t xml:space="preserve">v jedné zakázce </w:t>
      </w:r>
      <w:r w:rsidR="00A336A5" w:rsidRPr="00A336A5">
        <w:rPr>
          <w:rFonts w:asciiTheme="minorHAnsi" w:hAnsiTheme="minorHAnsi" w:cstheme="minorHAnsi"/>
          <w:b/>
          <w:sz w:val="22"/>
          <w:szCs w:val="22"/>
        </w:rPr>
        <w:t xml:space="preserve">rekonstrukce pozemních komunikací </w:t>
      </w:r>
      <w:r w:rsidR="00A336A5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A336A5" w:rsidRPr="00A336A5">
        <w:rPr>
          <w:rFonts w:asciiTheme="minorHAnsi" w:hAnsiTheme="minorHAnsi" w:cstheme="minorHAnsi"/>
          <w:b/>
          <w:sz w:val="22"/>
          <w:szCs w:val="22"/>
        </w:rPr>
        <w:t>sadov</w:t>
      </w:r>
      <w:r w:rsidR="00A336A5">
        <w:rPr>
          <w:rFonts w:asciiTheme="minorHAnsi" w:hAnsiTheme="minorHAnsi" w:cstheme="minorHAnsi"/>
          <w:b/>
          <w:sz w:val="22"/>
          <w:szCs w:val="22"/>
        </w:rPr>
        <w:t>é</w:t>
      </w:r>
      <w:r w:rsidR="00A336A5" w:rsidRPr="00A336A5">
        <w:rPr>
          <w:rFonts w:asciiTheme="minorHAnsi" w:hAnsiTheme="minorHAnsi" w:cstheme="minorHAnsi"/>
          <w:b/>
          <w:sz w:val="22"/>
          <w:szCs w:val="22"/>
        </w:rPr>
        <w:t xml:space="preserve"> úprav</w:t>
      </w:r>
      <w:r w:rsidR="00A336A5">
        <w:rPr>
          <w:rFonts w:asciiTheme="minorHAnsi" w:hAnsiTheme="minorHAnsi" w:cstheme="minorHAnsi"/>
          <w:b/>
          <w:sz w:val="22"/>
          <w:szCs w:val="22"/>
        </w:rPr>
        <w:t>y)</w:t>
      </w:r>
      <w:r w:rsidR="00323878" w:rsidRPr="00323878">
        <w:rPr>
          <w:rFonts w:asciiTheme="minorHAnsi" w:hAnsiTheme="minorHAnsi" w:cstheme="minorHAnsi"/>
          <w:sz w:val="22"/>
          <w:szCs w:val="22"/>
        </w:rPr>
        <w:t xml:space="preserve">, přičemž šlo v každém prokazovaném případě o stavbu s celkovou realizační hodnotou ve </w:t>
      </w:r>
      <w:r w:rsidR="00A52E57">
        <w:rPr>
          <w:rFonts w:asciiTheme="minorHAnsi" w:hAnsiTheme="minorHAnsi" w:cstheme="minorHAnsi"/>
          <w:b/>
          <w:sz w:val="22"/>
          <w:szCs w:val="22"/>
        </w:rPr>
        <w:t xml:space="preserve">výši min. </w:t>
      </w:r>
      <w:r w:rsidR="005820E0">
        <w:rPr>
          <w:rFonts w:asciiTheme="minorHAnsi" w:hAnsiTheme="minorHAnsi" w:cstheme="minorHAnsi"/>
          <w:b/>
          <w:sz w:val="22"/>
          <w:szCs w:val="22"/>
        </w:rPr>
        <w:t>1</w:t>
      </w:r>
      <w:r w:rsidR="00A52E57">
        <w:rPr>
          <w:rFonts w:asciiTheme="minorHAnsi" w:hAnsiTheme="minorHAnsi" w:cstheme="minorHAnsi"/>
          <w:b/>
          <w:sz w:val="22"/>
          <w:szCs w:val="22"/>
        </w:rPr>
        <w:t>5</w:t>
      </w:r>
      <w:r w:rsidR="00323878" w:rsidRPr="00323878">
        <w:rPr>
          <w:rFonts w:asciiTheme="minorHAnsi" w:hAnsiTheme="minorHAnsi" w:cstheme="minorHAnsi"/>
          <w:b/>
          <w:sz w:val="22"/>
          <w:szCs w:val="22"/>
        </w:rPr>
        <w:t xml:space="preserve"> 000 000,- Kč bez DPH</w:t>
      </w:r>
      <w:r w:rsidRPr="007C6792">
        <w:rPr>
          <w:rFonts w:asciiTheme="minorHAnsi" w:hAnsiTheme="minorHAnsi" w:cstheme="minorHAnsi"/>
          <w:sz w:val="22"/>
          <w:szCs w:val="22"/>
        </w:rPr>
        <w:t>.</w:t>
      </w:r>
    </w:p>
    <w:p w14:paraId="5E04B73B" w14:textId="77777777" w:rsidR="007C6792" w:rsidRPr="00FC3073" w:rsidRDefault="007C6792" w:rsidP="007C679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7C6792" w:rsidRPr="00FC3073" w14:paraId="63ADDF1D" w14:textId="77777777" w:rsidTr="007D63E0">
        <w:trPr>
          <w:trHeight w:val="654"/>
        </w:trPr>
        <w:tc>
          <w:tcPr>
            <w:tcW w:w="422" w:type="dxa"/>
            <w:vAlign w:val="center"/>
          </w:tcPr>
          <w:p w14:paraId="75F629A6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A8AFA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056683BE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48D8B1D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3C2A75B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Realizační hodnota stavby</w:t>
            </w:r>
          </w:p>
        </w:tc>
        <w:tc>
          <w:tcPr>
            <w:tcW w:w="1984" w:type="dxa"/>
            <w:vAlign w:val="center"/>
          </w:tcPr>
          <w:p w14:paraId="43F1EE2D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334B1D4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7C6792" w:rsidRPr="00FC3073" w14:paraId="1B99B4EA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20554496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234FB4C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45994D0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52DDFA4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BE960FB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733A652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2489A69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6587BFE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6792" w:rsidRPr="00FC3073" w14:paraId="34DBF47E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72BE2F39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526A31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364B1C6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A8D184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1E8F72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15E057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7F042A20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DD0F88C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820E0" w:rsidRPr="00FC3073" w14:paraId="25A24AEC" w14:textId="77777777" w:rsidTr="005820E0">
        <w:trPr>
          <w:trHeight w:val="1217"/>
        </w:trPr>
        <w:tc>
          <w:tcPr>
            <w:tcW w:w="422" w:type="dxa"/>
            <w:vAlign w:val="center"/>
          </w:tcPr>
          <w:p w14:paraId="55D8656E" w14:textId="67A88040" w:rsidR="005820E0" w:rsidRPr="00FC3073" w:rsidRDefault="005820E0" w:rsidP="007A06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69B811D0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55904522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AB90AC3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47DE9369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40CA024E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0C7380A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15BD98F9" w14:textId="77777777" w:rsidR="005820E0" w:rsidRPr="00FC3073" w:rsidRDefault="005820E0" w:rsidP="007A066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79E7B54C" w14:textId="77777777" w:rsidR="007C6792" w:rsidRPr="00FC3073" w:rsidRDefault="007C6792" w:rsidP="007C679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C1DE87" w14:textId="77777777" w:rsidR="007C6792" w:rsidRPr="00FC3073" w:rsidRDefault="007C6792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F734CE1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 w:rsidP="00E8176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32387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27D935F0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5820E0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2C450F0B" w14:textId="6DC2138C" w:rsidR="001079AC" w:rsidRPr="001079AC" w:rsidRDefault="001079AC" w:rsidP="008075F5">
    <w:pPr>
      <w:jc w:val="both"/>
      <w:rPr>
        <w:i/>
        <w:sz w:val="20"/>
      </w:rPr>
    </w:pPr>
    <w:r w:rsidRPr="001079AC">
      <w:rPr>
        <w:i/>
        <w:sz w:val="20"/>
      </w:rPr>
      <w:t>Příloha č.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16F6"/>
    <w:rsid w:val="00044E92"/>
    <w:rsid w:val="000868C3"/>
    <w:rsid w:val="0009602A"/>
    <w:rsid w:val="000A0518"/>
    <w:rsid w:val="000B7A5F"/>
    <w:rsid w:val="000D04E2"/>
    <w:rsid w:val="000E6ADF"/>
    <w:rsid w:val="001079AC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878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3F74E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20E0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25D99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C6792"/>
    <w:rsid w:val="007C70B9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26AC1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77FF0"/>
    <w:rsid w:val="00987918"/>
    <w:rsid w:val="009A2328"/>
    <w:rsid w:val="009B2086"/>
    <w:rsid w:val="009C4663"/>
    <w:rsid w:val="009C7A4B"/>
    <w:rsid w:val="009F77F6"/>
    <w:rsid w:val="00A014A5"/>
    <w:rsid w:val="00A336A5"/>
    <w:rsid w:val="00A52E57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046A"/>
    <w:rsid w:val="00E37660"/>
    <w:rsid w:val="00E617C5"/>
    <w:rsid w:val="00E809D6"/>
    <w:rsid w:val="00E8176F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EE7477-9847-4C4B-97E7-A3C8414B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</Pages>
  <Words>681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Tomáš Správka</cp:lastModifiedBy>
  <cp:revision>104</cp:revision>
  <dcterms:created xsi:type="dcterms:W3CDTF">2022-01-05T13:06:00Z</dcterms:created>
  <dcterms:modified xsi:type="dcterms:W3CDTF">2025-01-15T06:00:00Z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