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67DA" w14:textId="77777777" w:rsidR="00717CA7" w:rsidRPr="00892315" w:rsidRDefault="00717CA7" w:rsidP="006D45F6">
      <w:pPr>
        <w:pStyle w:val="Nzev"/>
        <w:spacing w:line="312" w:lineRule="auto"/>
        <w:ind w:right="1"/>
        <w:rPr>
          <w:rFonts w:ascii="Tahoma" w:hAnsi="Tahoma" w:cs="Tahoma"/>
          <w:szCs w:val="20"/>
        </w:rPr>
      </w:pPr>
      <w:r w:rsidRPr="00892315">
        <w:rPr>
          <w:rFonts w:ascii="Tahoma" w:hAnsi="Tahoma" w:cs="Tahoma"/>
          <w:szCs w:val="20"/>
        </w:rPr>
        <w:t>Smlouva o dílo</w:t>
      </w:r>
    </w:p>
    <w:p w14:paraId="01850ED6" w14:textId="77777777" w:rsidR="00F97A4A" w:rsidRPr="00892315" w:rsidRDefault="00F97A4A" w:rsidP="006D45F6">
      <w:pPr>
        <w:pStyle w:val="Nzev"/>
        <w:spacing w:line="312" w:lineRule="auto"/>
        <w:ind w:right="1"/>
        <w:rPr>
          <w:rFonts w:ascii="Tahoma" w:hAnsi="Tahoma" w:cs="Tahoma"/>
          <w:sz w:val="20"/>
          <w:szCs w:val="20"/>
        </w:rPr>
      </w:pPr>
    </w:p>
    <w:p w14:paraId="6896C5F0" w14:textId="7B3300FD" w:rsidR="007F5DC9" w:rsidRPr="00892315" w:rsidRDefault="00717CA7" w:rsidP="006D45F6">
      <w:pPr>
        <w:spacing w:line="312" w:lineRule="auto"/>
        <w:ind w:right="1"/>
        <w:jc w:val="center"/>
        <w:rPr>
          <w:rFonts w:ascii="Tahoma" w:hAnsi="Tahoma" w:cs="Tahoma"/>
          <w:sz w:val="20"/>
          <w:szCs w:val="20"/>
        </w:rPr>
      </w:pPr>
      <w:r w:rsidRPr="00892315">
        <w:rPr>
          <w:rFonts w:ascii="Tahoma" w:hAnsi="Tahoma" w:cs="Tahoma"/>
          <w:sz w:val="20"/>
          <w:szCs w:val="20"/>
        </w:rPr>
        <w:t xml:space="preserve">uzavřená ve smyslu ustanovení </w:t>
      </w:r>
      <w:r w:rsidR="00471644" w:rsidRPr="00892315">
        <w:rPr>
          <w:rFonts w:ascii="Tahoma" w:hAnsi="Tahoma" w:cs="Tahoma"/>
          <w:sz w:val="20"/>
          <w:szCs w:val="20"/>
        </w:rPr>
        <w:t xml:space="preserve">§ 2586 a násl. </w:t>
      </w:r>
      <w:r w:rsidR="00F31A26" w:rsidRPr="00892315">
        <w:rPr>
          <w:rFonts w:ascii="Tahoma" w:hAnsi="Tahoma" w:cs="Tahoma"/>
          <w:sz w:val="20"/>
          <w:szCs w:val="20"/>
        </w:rPr>
        <w:t>zákona č. 89/2012 Sb., o</w:t>
      </w:r>
      <w:r w:rsidR="00471644" w:rsidRPr="00892315">
        <w:rPr>
          <w:rFonts w:ascii="Tahoma" w:hAnsi="Tahoma" w:cs="Tahoma"/>
          <w:sz w:val="20"/>
          <w:szCs w:val="20"/>
        </w:rPr>
        <w:t xml:space="preserve">bčanského zákoníku </w:t>
      </w:r>
      <w:r w:rsidR="002C00D8" w:rsidRPr="00892315">
        <w:rPr>
          <w:rFonts w:ascii="Tahoma" w:hAnsi="Tahoma" w:cs="Tahoma"/>
          <w:sz w:val="20"/>
          <w:szCs w:val="20"/>
        </w:rPr>
        <w:t>v platném znění</w:t>
      </w:r>
      <w:r w:rsidR="007F5DC9" w:rsidRPr="00892315">
        <w:rPr>
          <w:rFonts w:ascii="Tahoma" w:hAnsi="Tahoma" w:cs="Tahoma"/>
          <w:sz w:val="20"/>
          <w:szCs w:val="20"/>
        </w:rPr>
        <w:t>, na zhotovení díla:</w:t>
      </w:r>
    </w:p>
    <w:p w14:paraId="7B3469BE" w14:textId="77777777" w:rsidR="0068616D" w:rsidRPr="00892315" w:rsidRDefault="007F5DC9" w:rsidP="006D45F6">
      <w:pPr>
        <w:pStyle w:val="Nzev"/>
        <w:spacing w:line="312" w:lineRule="auto"/>
        <w:ind w:right="1"/>
        <w:rPr>
          <w:rFonts w:ascii="Tahoma" w:hAnsi="Tahoma" w:cs="Tahoma"/>
          <w:sz w:val="20"/>
          <w:szCs w:val="20"/>
        </w:rPr>
      </w:pPr>
      <w:r w:rsidRPr="00892315">
        <w:rPr>
          <w:rFonts w:ascii="Tahoma" w:hAnsi="Tahoma" w:cs="Tahoma"/>
          <w:sz w:val="20"/>
          <w:szCs w:val="20"/>
        </w:rPr>
        <w:t xml:space="preserve"> </w:t>
      </w:r>
    </w:p>
    <w:p w14:paraId="034A4F71" w14:textId="4FB73456" w:rsidR="00D42116" w:rsidRPr="00892315" w:rsidRDefault="003A52EF" w:rsidP="006D45F6">
      <w:pPr>
        <w:pStyle w:val="Nzev"/>
        <w:spacing w:line="312" w:lineRule="auto"/>
        <w:ind w:right="1"/>
        <w:rPr>
          <w:rFonts w:ascii="Tahoma" w:hAnsi="Tahoma" w:cs="Tahoma"/>
          <w:bCs w:val="0"/>
          <w:szCs w:val="20"/>
        </w:rPr>
      </w:pPr>
      <w:r w:rsidRPr="00892315">
        <w:rPr>
          <w:rFonts w:ascii="Tahoma" w:hAnsi="Tahoma" w:cs="Tahoma"/>
          <w:bCs w:val="0"/>
          <w:szCs w:val="20"/>
        </w:rPr>
        <w:t>REVITALIZACE ZELENĚ NA SÍDLIŠTI</w:t>
      </w:r>
      <w:r w:rsidR="00850C57">
        <w:rPr>
          <w:rFonts w:ascii="Tahoma" w:hAnsi="Tahoma" w:cs="Tahoma"/>
          <w:bCs w:val="0"/>
          <w:szCs w:val="20"/>
        </w:rPr>
        <w:t xml:space="preserve"> A DOPLŇKOVÉ VÝSADBY A OŠETŘENÍ STROMŮ</w:t>
      </w:r>
      <w:r w:rsidRPr="00892315">
        <w:rPr>
          <w:rFonts w:ascii="Tahoma" w:hAnsi="Tahoma" w:cs="Tahoma"/>
          <w:bCs w:val="0"/>
          <w:szCs w:val="20"/>
        </w:rPr>
        <w:t xml:space="preserve"> V BEZDRUŽICÍCH</w:t>
      </w:r>
    </w:p>
    <w:p w14:paraId="1C64A12D" w14:textId="77777777" w:rsidR="00892315" w:rsidRDefault="00892315" w:rsidP="006D45F6">
      <w:pPr>
        <w:pStyle w:val="Nadpis1"/>
        <w:spacing w:line="312" w:lineRule="auto"/>
        <w:ind w:right="1"/>
        <w:rPr>
          <w:rFonts w:ascii="Tahoma" w:hAnsi="Tahoma" w:cs="Tahoma"/>
          <w:sz w:val="20"/>
          <w:szCs w:val="20"/>
        </w:rPr>
      </w:pPr>
    </w:p>
    <w:p w14:paraId="065CEBA3" w14:textId="77777777" w:rsidR="00717CA7" w:rsidRPr="00892315" w:rsidRDefault="00717CA7" w:rsidP="006D45F6">
      <w:pPr>
        <w:pStyle w:val="Nadpis1"/>
        <w:spacing w:line="312" w:lineRule="auto"/>
        <w:ind w:right="1"/>
        <w:rPr>
          <w:rFonts w:ascii="Tahoma" w:hAnsi="Tahoma" w:cs="Tahoma"/>
          <w:b w:val="0"/>
          <w:bCs w:val="0"/>
          <w:sz w:val="20"/>
          <w:szCs w:val="20"/>
        </w:rPr>
      </w:pPr>
      <w:r w:rsidRPr="00892315">
        <w:rPr>
          <w:rFonts w:ascii="Tahoma" w:hAnsi="Tahoma" w:cs="Tahoma"/>
          <w:sz w:val="20"/>
          <w:szCs w:val="20"/>
        </w:rPr>
        <w:t xml:space="preserve">I. Smluvní strany  </w:t>
      </w:r>
    </w:p>
    <w:p w14:paraId="35C8913A" w14:textId="7F8DA6EA" w:rsidR="00AF35E8" w:rsidRPr="00892315" w:rsidRDefault="00717CA7" w:rsidP="006D45F6">
      <w:pPr>
        <w:numPr>
          <w:ilvl w:val="0"/>
          <w:numId w:val="11"/>
        </w:numPr>
        <w:spacing w:line="312" w:lineRule="auto"/>
        <w:rPr>
          <w:rFonts w:ascii="Tahoma" w:hAnsi="Tahoma" w:cs="Tahoma"/>
          <w:sz w:val="20"/>
          <w:szCs w:val="20"/>
        </w:rPr>
      </w:pPr>
      <w:r w:rsidRPr="00892315">
        <w:rPr>
          <w:rFonts w:ascii="Tahoma" w:hAnsi="Tahoma" w:cs="Tahoma"/>
          <w:sz w:val="20"/>
          <w:szCs w:val="20"/>
          <w:u w:val="single"/>
        </w:rPr>
        <w:t>Objednatel:</w:t>
      </w:r>
      <w:r w:rsidRPr="00892315">
        <w:rPr>
          <w:rFonts w:ascii="Tahoma" w:hAnsi="Tahoma" w:cs="Tahoma"/>
          <w:sz w:val="20"/>
          <w:szCs w:val="20"/>
          <w:u w:val="single"/>
        </w:rPr>
        <w:br/>
      </w:r>
      <w:r w:rsidR="003A52EF" w:rsidRPr="00892315">
        <w:rPr>
          <w:rFonts w:ascii="Tahoma" w:hAnsi="Tahoma" w:cs="Tahoma"/>
          <w:b/>
          <w:sz w:val="20"/>
          <w:szCs w:val="20"/>
        </w:rPr>
        <w:t>Město Bezdružice</w:t>
      </w:r>
      <w:r w:rsidR="00437E08" w:rsidRPr="00892315">
        <w:rPr>
          <w:rFonts w:ascii="Tahoma" w:hAnsi="Tahoma" w:cs="Tahoma"/>
          <w:b/>
          <w:sz w:val="20"/>
          <w:szCs w:val="20"/>
        </w:rPr>
        <w:br/>
      </w:r>
      <w:r w:rsidR="003A52EF" w:rsidRPr="00892315">
        <w:rPr>
          <w:rFonts w:ascii="Tahoma" w:hAnsi="Tahoma" w:cs="Tahoma"/>
          <w:bCs/>
          <w:sz w:val="20"/>
          <w:szCs w:val="20"/>
        </w:rPr>
        <w:t>ČSA 196, 349 53 Bezdružice</w:t>
      </w:r>
    </w:p>
    <w:p w14:paraId="77E96099" w14:textId="3D7B357B" w:rsidR="00D42116" w:rsidRPr="00892315" w:rsidRDefault="00D42116" w:rsidP="006D45F6">
      <w:pPr>
        <w:spacing w:line="312" w:lineRule="auto"/>
        <w:ind w:left="360"/>
        <w:rPr>
          <w:rStyle w:val="Siln"/>
          <w:rFonts w:ascii="Tahoma" w:hAnsi="Tahoma" w:cs="Tahoma"/>
          <w:b w:val="0"/>
          <w:bCs w:val="0"/>
          <w:sz w:val="20"/>
          <w:szCs w:val="20"/>
        </w:rPr>
      </w:pPr>
      <w:r w:rsidRPr="00892315">
        <w:rPr>
          <w:rFonts w:ascii="Tahoma" w:hAnsi="Tahoma" w:cs="Tahoma"/>
          <w:sz w:val="20"/>
          <w:szCs w:val="20"/>
        </w:rPr>
        <w:t>Zastoupené</w:t>
      </w:r>
      <w:r w:rsidR="00437E08" w:rsidRPr="00892315">
        <w:rPr>
          <w:rFonts w:ascii="Tahoma" w:hAnsi="Tahoma" w:cs="Tahoma"/>
          <w:sz w:val="20"/>
          <w:szCs w:val="20"/>
        </w:rPr>
        <w:t>:</w:t>
      </w:r>
      <w:r w:rsidR="00D11C48" w:rsidRPr="00892315">
        <w:rPr>
          <w:rFonts w:ascii="Tahoma" w:hAnsi="Tahoma" w:cs="Tahoma"/>
          <w:sz w:val="20"/>
          <w:szCs w:val="20"/>
        </w:rPr>
        <w:t xml:space="preserve"> </w:t>
      </w:r>
      <w:r w:rsidR="003A52EF" w:rsidRPr="00892315">
        <w:rPr>
          <w:rFonts w:ascii="Tahoma" w:hAnsi="Tahoma" w:cs="Tahoma"/>
          <w:sz w:val="20"/>
          <w:szCs w:val="20"/>
        </w:rPr>
        <w:t>Mgr. Janem Soulkem</w:t>
      </w:r>
      <w:r w:rsidR="00D11C48" w:rsidRPr="00892315">
        <w:rPr>
          <w:rFonts w:ascii="Tahoma" w:hAnsi="Tahoma" w:cs="Tahoma"/>
          <w:sz w:val="20"/>
          <w:szCs w:val="20"/>
        </w:rPr>
        <w:t>, starostou</w:t>
      </w:r>
      <w:r w:rsidR="00A63689" w:rsidRPr="00892315">
        <w:rPr>
          <w:rFonts w:ascii="Tahoma" w:hAnsi="Tahoma" w:cs="Tahoma"/>
          <w:sz w:val="20"/>
          <w:szCs w:val="20"/>
        </w:rPr>
        <w:br/>
      </w:r>
      <w:r w:rsidRPr="00892315">
        <w:rPr>
          <w:rStyle w:val="Siln"/>
          <w:rFonts w:ascii="Tahoma" w:hAnsi="Tahoma" w:cs="Tahoma"/>
          <w:b w:val="0"/>
          <w:bCs w:val="0"/>
          <w:sz w:val="20"/>
          <w:szCs w:val="20"/>
        </w:rPr>
        <w:t>Telefon: +420</w:t>
      </w:r>
      <w:r w:rsidR="003A52EF" w:rsidRPr="00892315">
        <w:rPr>
          <w:rStyle w:val="Siln"/>
          <w:rFonts w:ascii="Tahoma" w:hAnsi="Tahoma" w:cs="Tahoma"/>
          <w:b w:val="0"/>
          <w:bCs w:val="0"/>
          <w:sz w:val="20"/>
          <w:szCs w:val="20"/>
        </w:rPr>
        <w:t> 606 891 252</w:t>
      </w:r>
    </w:p>
    <w:p w14:paraId="4F2BB55B" w14:textId="59798D84" w:rsidR="00D42116" w:rsidRPr="00892315" w:rsidRDefault="00D42116" w:rsidP="006D45F6">
      <w:pPr>
        <w:spacing w:line="312" w:lineRule="auto"/>
        <w:ind w:left="360"/>
        <w:rPr>
          <w:rFonts w:ascii="Tahoma" w:hAnsi="Tahoma" w:cs="Tahoma"/>
          <w:sz w:val="20"/>
          <w:szCs w:val="20"/>
        </w:rPr>
      </w:pPr>
      <w:r w:rsidRPr="00892315">
        <w:rPr>
          <w:rFonts w:ascii="Tahoma" w:hAnsi="Tahoma" w:cs="Tahoma"/>
          <w:sz w:val="20"/>
          <w:szCs w:val="20"/>
        </w:rPr>
        <w:t>IČ:</w:t>
      </w:r>
      <w:r w:rsidR="0085737F" w:rsidRPr="00892315">
        <w:rPr>
          <w:rFonts w:ascii="Tahoma" w:hAnsi="Tahoma" w:cs="Tahoma"/>
          <w:sz w:val="20"/>
          <w:szCs w:val="20"/>
        </w:rPr>
        <w:t xml:space="preserve"> </w:t>
      </w:r>
      <w:r w:rsidR="0085737F" w:rsidRPr="00892315">
        <w:rPr>
          <w:rFonts w:ascii="Tahoma" w:hAnsi="Tahoma" w:cs="Tahoma"/>
          <w:sz w:val="20"/>
          <w:szCs w:val="20"/>
        </w:rPr>
        <w:tab/>
      </w:r>
      <w:r w:rsidR="003A52EF" w:rsidRPr="00892315">
        <w:rPr>
          <w:rFonts w:ascii="Tahoma" w:hAnsi="Tahoma" w:cs="Tahoma"/>
          <w:sz w:val="20"/>
          <w:szCs w:val="20"/>
        </w:rPr>
        <w:t>002 59 705</w:t>
      </w:r>
    </w:p>
    <w:p w14:paraId="1CF24644" w14:textId="554DA4E5" w:rsidR="006D3F65" w:rsidRPr="00892315" w:rsidRDefault="0085737F" w:rsidP="006D45F6">
      <w:pPr>
        <w:spacing w:line="312" w:lineRule="auto"/>
        <w:ind w:left="360"/>
        <w:rPr>
          <w:rStyle w:val="Siln"/>
          <w:rFonts w:ascii="Tahoma" w:hAnsi="Tahoma" w:cs="Tahoma"/>
          <w:b w:val="0"/>
          <w:bCs w:val="0"/>
          <w:sz w:val="20"/>
          <w:szCs w:val="20"/>
        </w:rPr>
      </w:pPr>
      <w:r w:rsidRPr="00892315">
        <w:rPr>
          <w:rFonts w:ascii="Tahoma" w:hAnsi="Tahoma" w:cs="Tahoma"/>
          <w:sz w:val="20"/>
          <w:szCs w:val="20"/>
        </w:rPr>
        <w:t>DIČ: CZ00</w:t>
      </w:r>
      <w:r w:rsidR="003A52EF" w:rsidRPr="00892315">
        <w:rPr>
          <w:rFonts w:ascii="Tahoma" w:hAnsi="Tahoma" w:cs="Tahoma"/>
          <w:sz w:val="20"/>
          <w:szCs w:val="20"/>
        </w:rPr>
        <w:t>259705</w:t>
      </w:r>
      <w:r w:rsidR="00437E08" w:rsidRPr="00892315">
        <w:rPr>
          <w:rFonts w:ascii="Tahoma" w:hAnsi="Tahoma" w:cs="Tahoma"/>
          <w:sz w:val="20"/>
          <w:szCs w:val="20"/>
        </w:rPr>
        <w:br/>
        <w:t xml:space="preserve">Bankovní spojení, číslo účtu: </w:t>
      </w:r>
      <w:r w:rsidRPr="00892315">
        <w:rPr>
          <w:rFonts w:ascii="Tahoma" w:hAnsi="Tahoma" w:cs="Tahoma"/>
          <w:i/>
          <w:sz w:val="20"/>
          <w:szCs w:val="20"/>
        </w:rPr>
        <w:t>(bude doplněno před podpisem smlouvy)</w:t>
      </w:r>
    </w:p>
    <w:p w14:paraId="47F171AC" w14:textId="2773FBA9" w:rsidR="00D42116" w:rsidRPr="00892315" w:rsidRDefault="00717CA7" w:rsidP="006D45F6">
      <w:pPr>
        <w:spacing w:line="312" w:lineRule="auto"/>
        <w:ind w:left="360"/>
        <w:rPr>
          <w:rFonts w:ascii="Tahoma" w:hAnsi="Tahoma" w:cs="Tahoma"/>
          <w:sz w:val="20"/>
          <w:szCs w:val="20"/>
        </w:rPr>
      </w:pPr>
      <w:r w:rsidRPr="00892315">
        <w:rPr>
          <w:rFonts w:ascii="Tahoma" w:hAnsi="Tahoma" w:cs="Tahoma"/>
          <w:sz w:val="20"/>
          <w:szCs w:val="20"/>
          <w:u w:val="single"/>
        </w:rPr>
        <w:t>Osoby zmocněné jednat ve věcech:</w:t>
      </w:r>
      <w:r w:rsidRPr="00892315">
        <w:rPr>
          <w:rFonts w:ascii="Tahoma" w:hAnsi="Tahoma" w:cs="Tahoma"/>
          <w:sz w:val="20"/>
          <w:szCs w:val="20"/>
          <w:u w:val="single"/>
        </w:rPr>
        <w:br/>
      </w:r>
      <w:r w:rsidR="00D42116" w:rsidRPr="00892315">
        <w:rPr>
          <w:rFonts w:ascii="Tahoma" w:hAnsi="Tahoma" w:cs="Tahoma"/>
          <w:sz w:val="20"/>
          <w:szCs w:val="20"/>
        </w:rPr>
        <w:t xml:space="preserve">- smluvních: </w:t>
      </w:r>
      <w:r w:rsidR="00D42116" w:rsidRPr="00892315">
        <w:rPr>
          <w:rFonts w:ascii="Tahoma" w:hAnsi="Tahoma" w:cs="Tahoma"/>
          <w:sz w:val="20"/>
          <w:szCs w:val="20"/>
        </w:rPr>
        <w:tab/>
      </w:r>
      <w:r w:rsidR="003A52EF" w:rsidRPr="00892315">
        <w:rPr>
          <w:rFonts w:ascii="Tahoma" w:hAnsi="Tahoma" w:cs="Tahoma"/>
          <w:sz w:val="20"/>
          <w:szCs w:val="20"/>
        </w:rPr>
        <w:t>Mgr. Jan Soulek</w:t>
      </w:r>
      <w:r w:rsidR="00BA356D" w:rsidRPr="00892315">
        <w:rPr>
          <w:rFonts w:ascii="Tahoma" w:hAnsi="Tahoma" w:cs="Tahoma"/>
          <w:sz w:val="20"/>
          <w:szCs w:val="20"/>
        </w:rPr>
        <w:tab/>
      </w:r>
      <w:r w:rsidR="00BA356D" w:rsidRPr="00892315">
        <w:rPr>
          <w:rFonts w:ascii="Tahoma" w:hAnsi="Tahoma" w:cs="Tahoma"/>
          <w:sz w:val="20"/>
          <w:szCs w:val="20"/>
        </w:rPr>
        <w:tab/>
      </w:r>
      <w:r w:rsidR="00BA356D" w:rsidRPr="00892315">
        <w:rPr>
          <w:rFonts w:ascii="Tahoma" w:hAnsi="Tahoma" w:cs="Tahoma"/>
          <w:sz w:val="20"/>
          <w:szCs w:val="20"/>
        </w:rPr>
        <w:tab/>
      </w:r>
      <w:r w:rsidR="00BA356D" w:rsidRPr="00892315">
        <w:rPr>
          <w:rFonts w:ascii="Tahoma" w:hAnsi="Tahoma" w:cs="Tahoma"/>
          <w:sz w:val="20"/>
          <w:szCs w:val="20"/>
        </w:rPr>
        <w:tab/>
        <w:t>Telefon: +420</w:t>
      </w:r>
      <w:r w:rsidR="003A52EF" w:rsidRPr="00892315">
        <w:rPr>
          <w:rFonts w:ascii="Tahoma" w:hAnsi="Tahoma" w:cs="Tahoma"/>
          <w:sz w:val="20"/>
          <w:szCs w:val="20"/>
        </w:rPr>
        <w:t> 606 891 252</w:t>
      </w:r>
    </w:p>
    <w:p w14:paraId="157E5182" w14:textId="6184AFD3" w:rsidR="0068616D" w:rsidRPr="00892315" w:rsidRDefault="00D42116" w:rsidP="006D45F6">
      <w:pPr>
        <w:spacing w:line="312" w:lineRule="auto"/>
        <w:ind w:left="360"/>
        <w:rPr>
          <w:rFonts w:ascii="Tahoma" w:hAnsi="Tahoma" w:cs="Tahoma"/>
          <w:sz w:val="20"/>
          <w:szCs w:val="20"/>
        </w:rPr>
      </w:pPr>
      <w:r w:rsidRPr="00892315">
        <w:rPr>
          <w:rFonts w:ascii="Tahoma" w:hAnsi="Tahoma" w:cs="Tahoma"/>
          <w:sz w:val="20"/>
          <w:szCs w:val="20"/>
        </w:rPr>
        <w:t xml:space="preserve">- technických: </w:t>
      </w:r>
      <w:r w:rsidRPr="00892315">
        <w:rPr>
          <w:rFonts w:ascii="Tahoma" w:hAnsi="Tahoma" w:cs="Tahoma"/>
          <w:sz w:val="20"/>
          <w:szCs w:val="20"/>
        </w:rPr>
        <w:tab/>
      </w:r>
      <w:r w:rsidR="0085737F" w:rsidRPr="00892315">
        <w:rPr>
          <w:rFonts w:ascii="Tahoma" w:hAnsi="Tahoma" w:cs="Tahoma"/>
          <w:i/>
          <w:sz w:val="20"/>
          <w:szCs w:val="20"/>
        </w:rPr>
        <w:t>(bude doplněno před podpisem smlouvy)</w:t>
      </w:r>
    </w:p>
    <w:p w14:paraId="2A09A18C" w14:textId="3651EC6F" w:rsidR="0008164C" w:rsidRPr="00892315" w:rsidRDefault="008D1BAB" w:rsidP="006D45F6">
      <w:pPr>
        <w:spacing w:line="312" w:lineRule="auto"/>
        <w:ind w:left="360"/>
        <w:rPr>
          <w:rFonts w:ascii="Tahoma" w:hAnsi="Tahoma" w:cs="Tahoma"/>
          <w:i/>
          <w:sz w:val="20"/>
          <w:szCs w:val="20"/>
        </w:rPr>
      </w:pPr>
      <w:r w:rsidRPr="00892315">
        <w:rPr>
          <w:rFonts w:ascii="Tahoma" w:hAnsi="Tahoma" w:cs="Tahoma"/>
          <w:sz w:val="20"/>
          <w:szCs w:val="20"/>
        </w:rPr>
        <w:t xml:space="preserve">- autorský dozor: </w:t>
      </w:r>
      <w:r w:rsidRPr="00892315">
        <w:rPr>
          <w:rFonts w:ascii="Tahoma" w:hAnsi="Tahoma" w:cs="Tahoma"/>
          <w:sz w:val="20"/>
          <w:szCs w:val="20"/>
        </w:rPr>
        <w:tab/>
      </w:r>
      <w:r w:rsidR="0085737F" w:rsidRPr="00892315">
        <w:rPr>
          <w:rFonts w:ascii="Tahoma" w:hAnsi="Tahoma" w:cs="Tahoma"/>
          <w:i/>
          <w:sz w:val="20"/>
          <w:szCs w:val="20"/>
        </w:rPr>
        <w:t>(bude doplněno před podpisem smlouvy)</w:t>
      </w:r>
    </w:p>
    <w:p w14:paraId="4E874FF9" w14:textId="77777777" w:rsidR="006D3F65" w:rsidRPr="00892315" w:rsidRDefault="007F5DC9" w:rsidP="006D45F6">
      <w:pPr>
        <w:spacing w:line="312" w:lineRule="auto"/>
        <w:ind w:left="357"/>
        <w:rPr>
          <w:rFonts w:ascii="Tahoma" w:hAnsi="Tahoma" w:cs="Tahoma"/>
          <w:i/>
          <w:sz w:val="20"/>
          <w:szCs w:val="20"/>
        </w:rPr>
      </w:pPr>
      <w:r w:rsidRPr="00892315">
        <w:rPr>
          <w:rFonts w:ascii="Tahoma" w:hAnsi="Tahoma" w:cs="Tahoma"/>
          <w:i/>
          <w:sz w:val="20"/>
          <w:szCs w:val="20"/>
        </w:rPr>
        <w:t xml:space="preserve">(dále jen </w:t>
      </w:r>
      <w:r w:rsidR="006D3F65" w:rsidRPr="00892315">
        <w:rPr>
          <w:rFonts w:ascii="Tahoma" w:hAnsi="Tahoma" w:cs="Tahoma"/>
          <w:i/>
          <w:sz w:val="20"/>
          <w:szCs w:val="20"/>
        </w:rPr>
        <w:t>„</w:t>
      </w:r>
      <w:r w:rsidRPr="00892315">
        <w:rPr>
          <w:rFonts w:ascii="Tahoma" w:hAnsi="Tahoma" w:cs="Tahoma"/>
          <w:i/>
          <w:sz w:val="20"/>
          <w:szCs w:val="20"/>
        </w:rPr>
        <w:t>objednatel</w:t>
      </w:r>
      <w:r w:rsidR="006D3F65" w:rsidRPr="00892315">
        <w:rPr>
          <w:rFonts w:ascii="Tahoma" w:hAnsi="Tahoma" w:cs="Tahoma"/>
          <w:i/>
          <w:sz w:val="20"/>
          <w:szCs w:val="20"/>
        </w:rPr>
        <w:t>“</w:t>
      </w:r>
      <w:r w:rsidRPr="00892315">
        <w:rPr>
          <w:rFonts w:ascii="Tahoma" w:hAnsi="Tahoma" w:cs="Tahoma"/>
          <w:i/>
          <w:sz w:val="20"/>
          <w:szCs w:val="20"/>
        </w:rPr>
        <w:t>)</w:t>
      </w:r>
    </w:p>
    <w:p w14:paraId="3813F4AD" w14:textId="77777777" w:rsidR="00153837" w:rsidRPr="00892315" w:rsidRDefault="00153837" w:rsidP="006D45F6">
      <w:pPr>
        <w:spacing w:line="312" w:lineRule="auto"/>
        <w:rPr>
          <w:rFonts w:ascii="Tahoma" w:hAnsi="Tahoma" w:cs="Tahoma"/>
          <w:sz w:val="20"/>
          <w:szCs w:val="20"/>
        </w:rPr>
      </w:pPr>
    </w:p>
    <w:p w14:paraId="709E55EE" w14:textId="77777777" w:rsidR="00170D8C" w:rsidRPr="00892315" w:rsidRDefault="00717CA7" w:rsidP="006D45F6">
      <w:pPr>
        <w:pStyle w:val="Odstavecseseznamem"/>
        <w:numPr>
          <w:ilvl w:val="0"/>
          <w:numId w:val="11"/>
        </w:numPr>
        <w:tabs>
          <w:tab w:val="left" w:pos="426"/>
          <w:tab w:val="left" w:pos="851"/>
          <w:tab w:val="left" w:pos="960"/>
          <w:tab w:val="left" w:pos="1440"/>
        </w:tabs>
        <w:spacing w:line="312" w:lineRule="auto"/>
        <w:ind w:right="1"/>
        <w:rPr>
          <w:rFonts w:ascii="Tahoma" w:hAnsi="Tahoma" w:cs="Tahoma"/>
          <w:sz w:val="20"/>
          <w:szCs w:val="20"/>
        </w:rPr>
      </w:pPr>
      <w:r w:rsidRPr="00892315">
        <w:rPr>
          <w:rFonts w:ascii="Tahoma" w:hAnsi="Tahoma" w:cs="Tahoma"/>
          <w:sz w:val="20"/>
          <w:szCs w:val="20"/>
          <w:u w:val="single"/>
        </w:rPr>
        <w:t>Zhotovitel:</w:t>
      </w:r>
      <w:r w:rsidRPr="00892315">
        <w:rPr>
          <w:rFonts w:ascii="Tahoma" w:hAnsi="Tahoma" w:cs="Tahoma"/>
          <w:sz w:val="20"/>
          <w:szCs w:val="20"/>
        </w:rPr>
        <w:t xml:space="preserve"> </w:t>
      </w:r>
      <w:r w:rsidRPr="00892315">
        <w:rPr>
          <w:rFonts w:ascii="Tahoma" w:hAnsi="Tahoma" w:cs="Tahoma"/>
          <w:sz w:val="20"/>
          <w:szCs w:val="20"/>
        </w:rPr>
        <w:br/>
      </w:r>
      <w:r w:rsidR="00170D8C" w:rsidRPr="00892315">
        <w:rPr>
          <w:rFonts w:ascii="Tahoma" w:hAnsi="Tahoma" w:cs="Tahoma"/>
          <w:sz w:val="20"/>
          <w:szCs w:val="20"/>
          <w:highlight w:val="yellow"/>
        </w:rPr>
        <w:t>……………………………………</w:t>
      </w:r>
      <w:r w:rsidR="00170D8C" w:rsidRPr="00892315">
        <w:rPr>
          <w:rFonts w:ascii="Tahoma" w:hAnsi="Tahoma" w:cs="Tahoma"/>
          <w:sz w:val="20"/>
          <w:szCs w:val="20"/>
          <w:highlight w:val="yellow"/>
        </w:rPr>
        <w:br/>
        <w:t>……………………………………</w:t>
      </w:r>
    </w:p>
    <w:p w14:paraId="05537770" w14:textId="77777777" w:rsidR="0008164C" w:rsidRPr="00892315" w:rsidRDefault="00717CA7" w:rsidP="006D45F6">
      <w:pPr>
        <w:pStyle w:val="Odstavecseseznamem"/>
        <w:tabs>
          <w:tab w:val="left" w:pos="426"/>
          <w:tab w:val="left" w:pos="851"/>
          <w:tab w:val="left" w:pos="960"/>
          <w:tab w:val="left" w:pos="1440"/>
        </w:tabs>
        <w:spacing w:line="312" w:lineRule="auto"/>
        <w:ind w:left="426" w:right="1"/>
        <w:rPr>
          <w:rFonts w:ascii="Tahoma" w:hAnsi="Tahoma" w:cs="Tahoma"/>
          <w:sz w:val="20"/>
          <w:szCs w:val="20"/>
        </w:rPr>
      </w:pPr>
      <w:r w:rsidRPr="00892315">
        <w:rPr>
          <w:rFonts w:ascii="Tahoma" w:hAnsi="Tahoma" w:cs="Tahoma"/>
          <w:sz w:val="20"/>
          <w:szCs w:val="20"/>
        </w:rPr>
        <w:t xml:space="preserve">Zastoupený: </w:t>
      </w:r>
      <w:r w:rsidRPr="00892315">
        <w:rPr>
          <w:rFonts w:ascii="Tahoma" w:hAnsi="Tahoma" w:cs="Tahoma"/>
          <w:sz w:val="20"/>
          <w:szCs w:val="20"/>
          <w:highlight w:val="yellow"/>
        </w:rPr>
        <w:t>…………………………</w:t>
      </w:r>
    </w:p>
    <w:p w14:paraId="6E19AD6C" w14:textId="77777777" w:rsidR="0008164C" w:rsidRPr="00892315" w:rsidRDefault="0008164C" w:rsidP="006D45F6">
      <w:pPr>
        <w:pStyle w:val="Odstavecseseznamem"/>
        <w:tabs>
          <w:tab w:val="left" w:pos="426"/>
          <w:tab w:val="left" w:pos="851"/>
          <w:tab w:val="left" w:pos="960"/>
          <w:tab w:val="left" w:pos="1440"/>
        </w:tabs>
        <w:spacing w:line="312" w:lineRule="auto"/>
        <w:ind w:left="426" w:right="1"/>
        <w:rPr>
          <w:rFonts w:ascii="Tahoma" w:hAnsi="Tahoma" w:cs="Tahoma"/>
          <w:sz w:val="20"/>
          <w:szCs w:val="20"/>
        </w:rPr>
      </w:pPr>
      <w:r w:rsidRPr="00892315">
        <w:rPr>
          <w:rFonts w:ascii="Tahoma" w:hAnsi="Tahoma" w:cs="Tahoma"/>
          <w:sz w:val="20"/>
          <w:szCs w:val="20"/>
        </w:rPr>
        <w:t xml:space="preserve">Telefon a fax: </w:t>
      </w:r>
      <w:r w:rsidRPr="00892315">
        <w:rPr>
          <w:rFonts w:ascii="Tahoma" w:hAnsi="Tahoma" w:cs="Tahoma"/>
          <w:sz w:val="20"/>
          <w:szCs w:val="20"/>
          <w:highlight w:val="yellow"/>
        </w:rPr>
        <w:t>………………………………..</w:t>
      </w:r>
    </w:p>
    <w:p w14:paraId="29B1541B" w14:textId="77777777" w:rsidR="00813541" w:rsidRPr="00892315" w:rsidRDefault="0008164C" w:rsidP="006D45F6">
      <w:pPr>
        <w:pStyle w:val="Odstavecseseznamem"/>
        <w:tabs>
          <w:tab w:val="left" w:pos="426"/>
          <w:tab w:val="left" w:pos="851"/>
          <w:tab w:val="left" w:pos="960"/>
          <w:tab w:val="left" w:pos="1440"/>
        </w:tabs>
        <w:spacing w:line="312" w:lineRule="auto"/>
        <w:ind w:left="426" w:right="1"/>
        <w:rPr>
          <w:rFonts w:ascii="Tahoma" w:hAnsi="Tahoma" w:cs="Tahoma"/>
          <w:sz w:val="20"/>
          <w:szCs w:val="20"/>
        </w:rPr>
      </w:pPr>
      <w:r w:rsidRPr="00892315">
        <w:rPr>
          <w:rFonts w:ascii="Tahoma" w:hAnsi="Tahoma" w:cs="Tahoma"/>
          <w:sz w:val="20"/>
          <w:szCs w:val="20"/>
        </w:rPr>
        <w:t xml:space="preserve">Email: </w:t>
      </w:r>
      <w:r w:rsidRPr="00892315">
        <w:rPr>
          <w:rFonts w:ascii="Tahoma" w:hAnsi="Tahoma" w:cs="Tahoma"/>
          <w:sz w:val="20"/>
          <w:szCs w:val="20"/>
          <w:highlight w:val="yellow"/>
        </w:rPr>
        <w:t>………………………………….</w:t>
      </w:r>
      <w:r w:rsidR="00717CA7" w:rsidRPr="00892315">
        <w:rPr>
          <w:rFonts w:ascii="Tahoma" w:hAnsi="Tahoma" w:cs="Tahoma"/>
          <w:sz w:val="20"/>
          <w:szCs w:val="20"/>
        </w:rPr>
        <w:br/>
        <w:t xml:space="preserve">IČ: </w:t>
      </w:r>
      <w:r w:rsidR="00717CA7" w:rsidRPr="00892315">
        <w:rPr>
          <w:rFonts w:ascii="Tahoma" w:hAnsi="Tahoma" w:cs="Tahoma"/>
          <w:sz w:val="20"/>
          <w:szCs w:val="20"/>
          <w:highlight w:val="yellow"/>
        </w:rPr>
        <w:t>………………….</w:t>
      </w:r>
      <w:r w:rsidR="00942E56" w:rsidRPr="00892315">
        <w:rPr>
          <w:rFonts w:ascii="Tahoma" w:hAnsi="Tahoma" w:cs="Tahoma"/>
          <w:sz w:val="20"/>
          <w:szCs w:val="20"/>
        </w:rPr>
        <w:t xml:space="preserve"> </w:t>
      </w:r>
      <w:r w:rsidR="00226E6A" w:rsidRPr="00892315">
        <w:rPr>
          <w:rFonts w:ascii="Tahoma" w:hAnsi="Tahoma" w:cs="Tahoma"/>
          <w:sz w:val="20"/>
          <w:szCs w:val="20"/>
        </w:rPr>
        <w:tab/>
      </w:r>
      <w:r w:rsidR="00226E6A" w:rsidRPr="00892315">
        <w:rPr>
          <w:rFonts w:ascii="Tahoma" w:hAnsi="Tahoma" w:cs="Tahoma"/>
          <w:sz w:val="20"/>
          <w:szCs w:val="20"/>
        </w:rPr>
        <w:tab/>
      </w:r>
    </w:p>
    <w:p w14:paraId="6A1EE8BD" w14:textId="12F46980" w:rsidR="0008164C" w:rsidRPr="00892315" w:rsidRDefault="00717CA7" w:rsidP="006D45F6">
      <w:pPr>
        <w:pStyle w:val="Odstavecseseznamem"/>
        <w:tabs>
          <w:tab w:val="left" w:pos="426"/>
          <w:tab w:val="left" w:pos="851"/>
          <w:tab w:val="left" w:pos="960"/>
          <w:tab w:val="left" w:pos="1440"/>
        </w:tabs>
        <w:spacing w:line="312" w:lineRule="auto"/>
        <w:ind w:left="426" w:right="1"/>
        <w:rPr>
          <w:rFonts w:ascii="Tahoma" w:hAnsi="Tahoma" w:cs="Tahoma"/>
          <w:sz w:val="20"/>
          <w:szCs w:val="20"/>
        </w:rPr>
      </w:pPr>
      <w:r w:rsidRPr="00892315">
        <w:rPr>
          <w:rFonts w:ascii="Tahoma" w:hAnsi="Tahoma" w:cs="Tahoma"/>
          <w:sz w:val="20"/>
          <w:szCs w:val="20"/>
        </w:rPr>
        <w:t xml:space="preserve">DIČ: </w:t>
      </w:r>
      <w:r w:rsidRPr="00892315">
        <w:rPr>
          <w:rFonts w:ascii="Tahoma" w:hAnsi="Tahoma" w:cs="Tahoma"/>
          <w:sz w:val="20"/>
          <w:szCs w:val="20"/>
          <w:highlight w:val="yellow"/>
        </w:rPr>
        <w:t>………………..</w:t>
      </w:r>
      <w:r w:rsidRPr="00892315">
        <w:rPr>
          <w:rFonts w:ascii="Tahoma" w:hAnsi="Tahoma" w:cs="Tahoma"/>
          <w:sz w:val="20"/>
          <w:szCs w:val="20"/>
        </w:rPr>
        <w:br/>
        <w:t xml:space="preserve">Bankovní spojení, číslo účtu: </w:t>
      </w:r>
      <w:r w:rsidRPr="00892315">
        <w:rPr>
          <w:rFonts w:ascii="Tahoma" w:hAnsi="Tahoma" w:cs="Tahoma"/>
          <w:sz w:val="20"/>
          <w:szCs w:val="20"/>
          <w:highlight w:val="yellow"/>
        </w:rPr>
        <w:t>………………………………..</w:t>
      </w:r>
    </w:p>
    <w:p w14:paraId="72B54967" w14:textId="77777777" w:rsidR="00D42116" w:rsidRPr="00892315" w:rsidRDefault="0008164C" w:rsidP="006D45F6">
      <w:pPr>
        <w:pStyle w:val="Odstavecseseznamem"/>
        <w:tabs>
          <w:tab w:val="left" w:pos="426"/>
          <w:tab w:val="left" w:pos="851"/>
          <w:tab w:val="left" w:pos="960"/>
          <w:tab w:val="left" w:pos="1440"/>
        </w:tabs>
        <w:spacing w:line="312" w:lineRule="auto"/>
        <w:ind w:left="426" w:right="1"/>
        <w:rPr>
          <w:rFonts w:ascii="Tahoma" w:hAnsi="Tahoma" w:cs="Tahoma"/>
          <w:sz w:val="20"/>
          <w:szCs w:val="20"/>
        </w:rPr>
      </w:pPr>
      <w:r w:rsidRPr="00892315">
        <w:rPr>
          <w:rFonts w:ascii="Tahoma" w:hAnsi="Tahoma" w:cs="Tahoma"/>
          <w:sz w:val="20"/>
          <w:szCs w:val="20"/>
        </w:rPr>
        <w:t xml:space="preserve">Společnost zapsaná v OR vedená </w:t>
      </w:r>
      <w:r w:rsidRPr="00892315">
        <w:rPr>
          <w:rFonts w:ascii="Tahoma" w:hAnsi="Tahoma" w:cs="Tahoma"/>
          <w:sz w:val="20"/>
          <w:szCs w:val="20"/>
          <w:highlight w:val="yellow"/>
        </w:rPr>
        <w:t>…………………………………….</w:t>
      </w:r>
      <w:r w:rsidR="00717CA7" w:rsidRPr="00892315">
        <w:rPr>
          <w:rFonts w:ascii="Tahoma" w:hAnsi="Tahoma" w:cs="Tahoma"/>
          <w:sz w:val="20"/>
          <w:szCs w:val="20"/>
        </w:rPr>
        <w:br/>
      </w:r>
      <w:r w:rsidR="00717CA7" w:rsidRPr="00892315">
        <w:rPr>
          <w:rFonts w:ascii="Tahoma" w:hAnsi="Tahoma" w:cs="Tahoma"/>
          <w:sz w:val="20"/>
          <w:szCs w:val="20"/>
          <w:u w:val="single"/>
        </w:rPr>
        <w:t>Osoby zmocněné jednat</w:t>
      </w:r>
      <w:r w:rsidR="002E79E1" w:rsidRPr="00892315">
        <w:rPr>
          <w:rFonts w:ascii="Tahoma" w:hAnsi="Tahoma" w:cs="Tahoma"/>
          <w:sz w:val="20"/>
          <w:szCs w:val="20"/>
          <w:u w:val="single"/>
        </w:rPr>
        <w:t xml:space="preserve"> ve věcech</w:t>
      </w:r>
      <w:r w:rsidR="00717CA7" w:rsidRPr="00892315">
        <w:rPr>
          <w:rFonts w:ascii="Tahoma" w:hAnsi="Tahoma" w:cs="Tahoma"/>
          <w:sz w:val="20"/>
          <w:szCs w:val="20"/>
          <w:u w:val="single"/>
        </w:rPr>
        <w:t>:</w:t>
      </w:r>
      <w:r w:rsidR="00717CA7" w:rsidRPr="00892315">
        <w:rPr>
          <w:rFonts w:ascii="Tahoma" w:hAnsi="Tahoma" w:cs="Tahoma"/>
          <w:sz w:val="20"/>
          <w:szCs w:val="20"/>
          <w:u w:val="single"/>
        </w:rPr>
        <w:br/>
      </w:r>
      <w:r w:rsidR="00717CA7" w:rsidRPr="00892315">
        <w:rPr>
          <w:rFonts w:ascii="Tahoma" w:hAnsi="Tahoma" w:cs="Tahoma"/>
          <w:sz w:val="20"/>
          <w:szCs w:val="20"/>
        </w:rPr>
        <w:t xml:space="preserve">- </w:t>
      </w:r>
      <w:r w:rsidR="002E79E1" w:rsidRPr="00892315">
        <w:rPr>
          <w:rFonts w:ascii="Tahoma" w:hAnsi="Tahoma" w:cs="Tahoma"/>
          <w:sz w:val="20"/>
          <w:szCs w:val="20"/>
        </w:rPr>
        <w:t>smluvních:</w:t>
      </w:r>
      <w:r w:rsidR="00717CA7" w:rsidRPr="00892315">
        <w:rPr>
          <w:rFonts w:ascii="Tahoma" w:hAnsi="Tahoma" w:cs="Tahoma"/>
          <w:sz w:val="20"/>
          <w:szCs w:val="20"/>
          <w:highlight w:val="yellow"/>
        </w:rPr>
        <w:t>…………………………….</w:t>
      </w:r>
      <w:r w:rsidR="00F210CE" w:rsidRPr="00892315">
        <w:rPr>
          <w:rFonts w:ascii="Tahoma" w:hAnsi="Tahoma" w:cs="Tahoma"/>
          <w:sz w:val="20"/>
          <w:szCs w:val="20"/>
        </w:rPr>
        <w:tab/>
      </w:r>
      <w:r w:rsidR="00F210CE" w:rsidRPr="00892315">
        <w:rPr>
          <w:rFonts w:ascii="Tahoma" w:hAnsi="Tahoma" w:cs="Tahoma"/>
          <w:sz w:val="20"/>
          <w:szCs w:val="20"/>
        </w:rPr>
        <w:tab/>
      </w:r>
      <w:r w:rsidR="00F210CE" w:rsidRPr="00892315">
        <w:rPr>
          <w:rFonts w:ascii="Tahoma" w:hAnsi="Tahoma" w:cs="Tahoma"/>
          <w:sz w:val="20"/>
          <w:szCs w:val="20"/>
        </w:rPr>
        <w:tab/>
        <w:t xml:space="preserve">Mobilní </w:t>
      </w:r>
      <w:r w:rsidR="00717CA7" w:rsidRPr="00892315">
        <w:rPr>
          <w:rFonts w:ascii="Tahoma" w:hAnsi="Tahoma" w:cs="Tahoma"/>
          <w:sz w:val="20"/>
          <w:szCs w:val="20"/>
        </w:rPr>
        <w:t>tel</w:t>
      </w:r>
      <w:r w:rsidR="00F210CE" w:rsidRPr="00892315">
        <w:rPr>
          <w:rFonts w:ascii="Tahoma" w:hAnsi="Tahoma" w:cs="Tahoma"/>
          <w:sz w:val="20"/>
          <w:szCs w:val="20"/>
        </w:rPr>
        <w:t>efon</w:t>
      </w:r>
      <w:r w:rsidR="00717CA7" w:rsidRPr="00892315">
        <w:rPr>
          <w:rFonts w:ascii="Tahoma" w:hAnsi="Tahoma" w:cs="Tahoma"/>
          <w:sz w:val="20"/>
          <w:szCs w:val="20"/>
        </w:rPr>
        <w:t xml:space="preserve">: </w:t>
      </w:r>
      <w:r w:rsidR="00717CA7" w:rsidRPr="00892315">
        <w:rPr>
          <w:rFonts w:ascii="Tahoma" w:hAnsi="Tahoma" w:cs="Tahoma"/>
          <w:sz w:val="20"/>
          <w:szCs w:val="20"/>
          <w:highlight w:val="yellow"/>
        </w:rPr>
        <w:t>………………….………….</w:t>
      </w:r>
      <w:r w:rsidR="00717CA7" w:rsidRPr="00892315">
        <w:rPr>
          <w:rFonts w:ascii="Tahoma" w:hAnsi="Tahoma" w:cs="Tahoma"/>
          <w:sz w:val="20"/>
          <w:szCs w:val="20"/>
        </w:rPr>
        <w:br/>
        <w:t xml:space="preserve">- </w:t>
      </w:r>
      <w:r w:rsidR="002E79E1" w:rsidRPr="00892315">
        <w:rPr>
          <w:rFonts w:ascii="Tahoma" w:hAnsi="Tahoma" w:cs="Tahoma"/>
          <w:sz w:val="20"/>
          <w:szCs w:val="20"/>
        </w:rPr>
        <w:t>odborných:</w:t>
      </w:r>
      <w:r w:rsidR="00717CA7" w:rsidRPr="00892315">
        <w:rPr>
          <w:rFonts w:ascii="Tahoma" w:hAnsi="Tahoma" w:cs="Tahoma"/>
          <w:sz w:val="20"/>
          <w:szCs w:val="20"/>
          <w:highlight w:val="yellow"/>
        </w:rPr>
        <w:t>………………..</w:t>
      </w:r>
      <w:r w:rsidR="00F210CE" w:rsidRPr="00892315">
        <w:rPr>
          <w:rFonts w:ascii="Tahoma" w:hAnsi="Tahoma" w:cs="Tahoma"/>
          <w:sz w:val="20"/>
          <w:szCs w:val="20"/>
        </w:rPr>
        <w:tab/>
      </w:r>
      <w:r w:rsidR="00F210CE" w:rsidRPr="00892315">
        <w:rPr>
          <w:rFonts w:ascii="Tahoma" w:hAnsi="Tahoma" w:cs="Tahoma"/>
          <w:sz w:val="20"/>
          <w:szCs w:val="20"/>
        </w:rPr>
        <w:tab/>
      </w:r>
      <w:r w:rsidR="00F210CE" w:rsidRPr="00892315">
        <w:rPr>
          <w:rFonts w:ascii="Tahoma" w:hAnsi="Tahoma" w:cs="Tahoma"/>
          <w:sz w:val="20"/>
          <w:szCs w:val="20"/>
        </w:rPr>
        <w:tab/>
      </w:r>
      <w:r w:rsidR="00F210CE" w:rsidRPr="00892315">
        <w:rPr>
          <w:rFonts w:ascii="Tahoma" w:hAnsi="Tahoma" w:cs="Tahoma"/>
          <w:sz w:val="20"/>
          <w:szCs w:val="20"/>
        </w:rPr>
        <w:tab/>
        <w:t>Mobilní telefon</w:t>
      </w:r>
      <w:r w:rsidR="00717CA7" w:rsidRPr="00892315">
        <w:rPr>
          <w:rFonts w:ascii="Tahoma" w:hAnsi="Tahoma" w:cs="Tahoma"/>
          <w:sz w:val="20"/>
          <w:szCs w:val="20"/>
        </w:rPr>
        <w:t xml:space="preserve">: </w:t>
      </w:r>
      <w:r w:rsidR="00717CA7" w:rsidRPr="00892315">
        <w:rPr>
          <w:rFonts w:ascii="Tahoma" w:hAnsi="Tahoma" w:cs="Tahoma"/>
          <w:sz w:val="20"/>
          <w:szCs w:val="20"/>
          <w:highlight w:val="yellow"/>
        </w:rPr>
        <w:t>……………………………..</w:t>
      </w:r>
    </w:p>
    <w:p w14:paraId="3ED39911" w14:textId="2FCDEE07" w:rsidR="003B257F" w:rsidRPr="00892315" w:rsidRDefault="006D3F65" w:rsidP="006D45F6">
      <w:pPr>
        <w:pStyle w:val="Odstavecseseznamem"/>
        <w:tabs>
          <w:tab w:val="left" w:pos="426"/>
          <w:tab w:val="left" w:pos="851"/>
          <w:tab w:val="left" w:pos="960"/>
          <w:tab w:val="left" w:pos="1440"/>
        </w:tabs>
        <w:spacing w:line="312" w:lineRule="auto"/>
        <w:ind w:left="425"/>
        <w:rPr>
          <w:rFonts w:ascii="Tahoma" w:hAnsi="Tahoma" w:cs="Tahoma"/>
          <w:i/>
          <w:sz w:val="20"/>
          <w:szCs w:val="20"/>
        </w:rPr>
      </w:pPr>
      <w:r w:rsidRPr="00892315">
        <w:rPr>
          <w:rFonts w:ascii="Tahoma" w:hAnsi="Tahoma" w:cs="Tahoma"/>
          <w:i/>
          <w:sz w:val="20"/>
          <w:szCs w:val="20"/>
        </w:rPr>
        <w:t>(dále jen „zhotovitel“)</w:t>
      </w:r>
    </w:p>
    <w:p w14:paraId="56A3E50F" w14:textId="77777777" w:rsidR="001E69FC" w:rsidRPr="00892315" w:rsidRDefault="001E69FC" w:rsidP="006D45F6">
      <w:pPr>
        <w:pStyle w:val="Odstavecseseznamem"/>
        <w:tabs>
          <w:tab w:val="left" w:pos="851"/>
          <w:tab w:val="left" w:pos="960"/>
          <w:tab w:val="left" w:pos="1440"/>
        </w:tabs>
        <w:spacing w:line="312" w:lineRule="auto"/>
        <w:ind w:left="0" w:right="1"/>
        <w:jc w:val="both"/>
        <w:rPr>
          <w:rFonts w:ascii="Tahoma" w:hAnsi="Tahoma" w:cs="Tahoma"/>
          <w:sz w:val="20"/>
          <w:szCs w:val="20"/>
        </w:rPr>
      </w:pPr>
    </w:p>
    <w:p w14:paraId="68976004" w14:textId="425B6FAC" w:rsidR="003D1C73" w:rsidRPr="00892315" w:rsidRDefault="003D1C73" w:rsidP="006D45F6">
      <w:pPr>
        <w:pStyle w:val="Odstavecseseznamem"/>
        <w:tabs>
          <w:tab w:val="left" w:pos="851"/>
          <w:tab w:val="left" w:pos="960"/>
          <w:tab w:val="left" w:pos="1440"/>
        </w:tabs>
        <w:spacing w:line="312" w:lineRule="auto"/>
        <w:ind w:left="0" w:right="1"/>
        <w:jc w:val="both"/>
        <w:rPr>
          <w:rFonts w:ascii="Tahoma" w:hAnsi="Tahoma" w:cs="Tahoma"/>
          <w:sz w:val="20"/>
          <w:szCs w:val="20"/>
        </w:rPr>
      </w:pPr>
      <w:r w:rsidRPr="00892315">
        <w:rPr>
          <w:rFonts w:ascii="Tahoma" w:hAnsi="Tahoma" w:cs="Tahoma"/>
          <w:sz w:val="20"/>
          <w:szCs w:val="20"/>
        </w:rPr>
        <w:t>Smlouva je uzavřena na základě rozhodnutí objednatele o výběru nejvhodnější nabídky v</w:t>
      </w:r>
      <w:r w:rsidR="00A72265">
        <w:rPr>
          <w:rFonts w:ascii="Tahoma" w:hAnsi="Tahoma" w:cs="Tahoma"/>
          <w:sz w:val="20"/>
          <w:szCs w:val="20"/>
        </w:rPr>
        <w:t xml:space="preserve"> zadávacím </w:t>
      </w:r>
      <w:r w:rsidRPr="00892315">
        <w:rPr>
          <w:rFonts w:ascii="Tahoma" w:hAnsi="Tahoma" w:cs="Tahoma"/>
          <w:sz w:val="20"/>
          <w:szCs w:val="20"/>
        </w:rPr>
        <w:t>řízení</w:t>
      </w:r>
      <w:r w:rsidR="00153837" w:rsidRPr="00892315">
        <w:rPr>
          <w:rFonts w:ascii="Tahoma" w:hAnsi="Tahoma" w:cs="Tahoma"/>
          <w:sz w:val="20"/>
          <w:szCs w:val="20"/>
        </w:rPr>
        <w:t xml:space="preserve">, </w:t>
      </w:r>
      <w:r w:rsidRPr="00892315">
        <w:rPr>
          <w:rFonts w:ascii="Tahoma" w:hAnsi="Tahoma" w:cs="Tahoma"/>
          <w:sz w:val="20"/>
          <w:szCs w:val="20"/>
        </w:rPr>
        <w:t>vyhlášeném obj</w:t>
      </w:r>
      <w:bookmarkStart w:id="0" w:name="_GoBack"/>
      <w:bookmarkEnd w:id="0"/>
      <w:r w:rsidRPr="00892315">
        <w:rPr>
          <w:rFonts w:ascii="Tahoma" w:hAnsi="Tahoma" w:cs="Tahoma"/>
          <w:sz w:val="20"/>
          <w:szCs w:val="20"/>
        </w:rPr>
        <w:t xml:space="preserve">ednatelem jako zadavatelem veřejné zakázky dne </w:t>
      </w:r>
      <w:r w:rsidR="00AB1724" w:rsidRPr="00AB1724">
        <w:rPr>
          <w:rFonts w:ascii="Tahoma" w:hAnsi="Tahoma" w:cs="Tahoma"/>
          <w:sz w:val="20"/>
          <w:szCs w:val="20"/>
        </w:rPr>
        <w:t>12</w:t>
      </w:r>
      <w:r w:rsidR="00813541" w:rsidRPr="00AB1724">
        <w:rPr>
          <w:rFonts w:ascii="Tahoma" w:hAnsi="Tahoma" w:cs="Tahoma"/>
          <w:sz w:val="20"/>
          <w:szCs w:val="20"/>
        </w:rPr>
        <w:t xml:space="preserve">. </w:t>
      </w:r>
      <w:r w:rsidR="00AB1724">
        <w:rPr>
          <w:rFonts w:ascii="Tahoma" w:hAnsi="Tahoma" w:cs="Tahoma"/>
          <w:sz w:val="20"/>
          <w:szCs w:val="20"/>
        </w:rPr>
        <w:t>07</w:t>
      </w:r>
      <w:r w:rsidR="00813541" w:rsidRPr="00892315">
        <w:rPr>
          <w:rFonts w:ascii="Tahoma" w:hAnsi="Tahoma" w:cs="Tahoma"/>
          <w:sz w:val="20"/>
          <w:szCs w:val="20"/>
        </w:rPr>
        <w:t>. 2017</w:t>
      </w:r>
    </w:p>
    <w:p w14:paraId="124B650E" w14:textId="77777777" w:rsidR="003F782C" w:rsidRPr="00892315" w:rsidRDefault="003F782C" w:rsidP="006D45F6">
      <w:pPr>
        <w:tabs>
          <w:tab w:val="left" w:pos="0"/>
        </w:tabs>
        <w:spacing w:line="312" w:lineRule="auto"/>
        <w:ind w:right="1"/>
        <w:jc w:val="center"/>
        <w:rPr>
          <w:rFonts w:ascii="Tahoma" w:hAnsi="Tahoma" w:cs="Tahoma"/>
          <w:b/>
          <w:bCs/>
          <w:sz w:val="20"/>
          <w:szCs w:val="20"/>
        </w:rPr>
      </w:pPr>
    </w:p>
    <w:p w14:paraId="71707744" w14:textId="77777777" w:rsidR="00717CA7" w:rsidRPr="00892315" w:rsidRDefault="00717CA7" w:rsidP="006D45F6">
      <w:pPr>
        <w:pStyle w:val="Nadpis1"/>
        <w:tabs>
          <w:tab w:val="left" w:pos="1440"/>
        </w:tabs>
        <w:spacing w:line="312" w:lineRule="auto"/>
        <w:ind w:right="1"/>
        <w:rPr>
          <w:rFonts w:ascii="Tahoma" w:hAnsi="Tahoma" w:cs="Tahoma"/>
          <w:sz w:val="20"/>
          <w:szCs w:val="20"/>
        </w:rPr>
      </w:pPr>
      <w:r w:rsidRPr="00892315">
        <w:rPr>
          <w:rFonts w:ascii="Tahoma" w:hAnsi="Tahoma" w:cs="Tahoma"/>
          <w:sz w:val="20"/>
          <w:szCs w:val="20"/>
        </w:rPr>
        <w:lastRenderedPageBreak/>
        <w:t>II. Předmět plnění</w:t>
      </w:r>
    </w:p>
    <w:p w14:paraId="17C116B8" w14:textId="77777777" w:rsidR="00290056" w:rsidRPr="00892315" w:rsidRDefault="00717CA7" w:rsidP="006D45F6">
      <w:pPr>
        <w:numPr>
          <w:ilvl w:val="0"/>
          <w:numId w:val="1"/>
        </w:numPr>
        <w:tabs>
          <w:tab w:val="clear" w:pos="454"/>
          <w:tab w:val="left" w:pos="1440"/>
        </w:tabs>
        <w:spacing w:line="312" w:lineRule="auto"/>
        <w:ind w:left="0" w:right="1" w:firstLine="0"/>
        <w:jc w:val="both"/>
        <w:rPr>
          <w:rFonts w:ascii="Tahoma" w:hAnsi="Tahoma" w:cs="Tahoma"/>
          <w:sz w:val="20"/>
          <w:szCs w:val="20"/>
        </w:rPr>
      </w:pPr>
      <w:r w:rsidRPr="00892315">
        <w:rPr>
          <w:rFonts w:ascii="Tahoma" w:hAnsi="Tahoma" w:cs="Tahoma"/>
          <w:sz w:val="20"/>
          <w:szCs w:val="20"/>
        </w:rPr>
        <w:br/>
      </w:r>
      <w:r w:rsidR="00290056" w:rsidRPr="00892315">
        <w:rPr>
          <w:rFonts w:ascii="Tahoma" w:hAnsi="Tahoma" w:cs="Tahoma"/>
          <w:sz w:val="20"/>
          <w:szCs w:val="20"/>
        </w:rPr>
        <w:t xml:space="preserve">Zhotovitel se na základě vítězné nabídky ze dne </w:t>
      </w:r>
      <w:r w:rsidR="00290056" w:rsidRPr="00892315">
        <w:rPr>
          <w:rFonts w:ascii="Tahoma" w:hAnsi="Tahoma" w:cs="Tahoma"/>
          <w:sz w:val="20"/>
          <w:szCs w:val="20"/>
          <w:shd w:val="clear" w:color="auto" w:fill="FFFF00"/>
        </w:rPr>
        <w:t>………………….</w:t>
      </w:r>
      <w:r w:rsidR="00290056" w:rsidRPr="00892315">
        <w:rPr>
          <w:rFonts w:ascii="Tahoma" w:hAnsi="Tahoma" w:cs="Tahoma"/>
          <w:sz w:val="20"/>
          <w:szCs w:val="20"/>
        </w:rPr>
        <w:t xml:space="preserve"> zavazuje provést předmět plnění (dále jen „dílo“) v rozsahu dle podrobného souhrnného soupisu prací – rozpočtu (dále jen „výkaz výměr“) ze dne </w:t>
      </w:r>
      <w:r w:rsidR="00290056" w:rsidRPr="00892315">
        <w:rPr>
          <w:rFonts w:ascii="Tahoma" w:hAnsi="Tahoma" w:cs="Tahoma"/>
          <w:sz w:val="20"/>
          <w:szCs w:val="20"/>
          <w:shd w:val="clear" w:color="auto" w:fill="FFFF00"/>
        </w:rPr>
        <w:t>……………….</w:t>
      </w:r>
      <w:r w:rsidR="00290056" w:rsidRPr="00892315">
        <w:rPr>
          <w:rFonts w:ascii="Tahoma" w:hAnsi="Tahoma" w:cs="Tahoma"/>
          <w:sz w:val="20"/>
          <w:szCs w:val="20"/>
        </w:rPr>
        <w:t xml:space="preserve"> zpracovaného zhotovitelem, který je nedílnou součástí této smlouvy o dílo.</w:t>
      </w:r>
    </w:p>
    <w:p w14:paraId="582E058D" w14:textId="39FA6EA6" w:rsidR="00824319" w:rsidRPr="00984EF5" w:rsidRDefault="00824319" w:rsidP="00824319">
      <w:pPr>
        <w:tabs>
          <w:tab w:val="left" w:pos="1440"/>
        </w:tabs>
        <w:spacing w:before="120" w:after="120" w:line="312" w:lineRule="auto"/>
        <w:jc w:val="both"/>
        <w:rPr>
          <w:rFonts w:ascii="Tahoma" w:hAnsi="Tahoma" w:cs="Tahoma"/>
          <w:sz w:val="20"/>
          <w:szCs w:val="20"/>
        </w:rPr>
      </w:pPr>
      <w:r w:rsidRPr="00984EF5">
        <w:rPr>
          <w:rFonts w:ascii="Tahoma" w:hAnsi="Tahoma" w:cs="Tahoma"/>
          <w:sz w:val="20"/>
          <w:szCs w:val="20"/>
        </w:rPr>
        <w:t xml:space="preserve">Předmětem </w:t>
      </w:r>
      <w:r>
        <w:rPr>
          <w:rFonts w:ascii="Tahoma" w:hAnsi="Tahoma" w:cs="Tahoma"/>
          <w:sz w:val="20"/>
          <w:szCs w:val="20"/>
        </w:rPr>
        <w:t>plnění</w:t>
      </w:r>
      <w:r w:rsidRPr="00984EF5">
        <w:rPr>
          <w:rFonts w:ascii="Tahoma" w:hAnsi="Tahoma" w:cs="Tahoma"/>
          <w:sz w:val="20"/>
          <w:szCs w:val="20"/>
        </w:rPr>
        <w:t xml:space="preserve"> </w:t>
      </w:r>
      <w:r>
        <w:rPr>
          <w:rFonts w:ascii="Tahoma" w:hAnsi="Tahoma" w:cs="Tahoma"/>
          <w:sz w:val="20"/>
          <w:szCs w:val="20"/>
        </w:rPr>
        <w:t xml:space="preserve">– </w:t>
      </w:r>
      <w:r w:rsidRPr="001D752A">
        <w:rPr>
          <w:rFonts w:ascii="Tahoma" w:hAnsi="Tahoma" w:cs="Tahoma"/>
          <w:b/>
          <w:sz w:val="20"/>
          <w:szCs w:val="20"/>
        </w:rPr>
        <w:t>část Revitalizace zeleně na sídlišti v Bezdružicích</w:t>
      </w:r>
      <w:r>
        <w:rPr>
          <w:rFonts w:ascii="Tahoma" w:hAnsi="Tahoma" w:cs="Tahoma"/>
          <w:sz w:val="20"/>
          <w:szCs w:val="20"/>
        </w:rPr>
        <w:t xml:space="preserve"> </w:t>
      </w:r>
      <w:r w:rsidRPr="00984EF5">
        <w:rPr>
          <w:rFonts w:ascii="Tahoma" w:hAnsi="Tahoma" w:cs="Tahoma"/>
          <w:sz w:val="20"/>
          <w:szCs w:val="20"/>
        </w:rPr>
        <w:t>je posílení tří funkčních celků sídelní zeleně v městě Bezdružice. Jedná se o zásahy do sídelní zeleně nacházející se v okolí bytových domů v ulici Na Sídlišti, v okolí školy a v těsné blízkosti zdravotního střediska v ulici Fučíkova. V rámci realizace budou odstraněny neperspektivní a poškozené dřeviny, dojde k výsadbě stromů a keřů a založení travnatých ploch.</w:t>
      </w:r>
    </w:p>
    <w:p w14:paraId="7897E502" w14:textId="5C5150EF" w:rsidR="00824319" w:rsidRPr="00984EF5" w:rsidRDefault="00824319" w:rsidP="00824319">
      <w:pPr>
        <w:tabs>
          <w:tab w:val="left" w:pos="1440"/>
        </w:tabs>
        <w:spacing w:before="120" w:after="120" w:line="312" w:lineRule="auto"/>
        <w:contextualSpacing/>
        <w:jc w:val="both"/>
        <w:rPr>
          <w:rFonts w:ascii="Tahoma" w:hAnsi="Tahoma" w:cs="Tahoma"/>
          <w:sz w:val="20"/>
          <w:szCs w:val="20"/>
        </w:rPr>
      </w:pPr>
      <w:r w:rsidRPr="00984EF5">
        <w:rPr>
          <w:rFonts w:ascii="Tahoma" w:hAnsi="Tahoma" w:cs="Tahoma"/>
          <w:sz w:val="20"/>
          <w:szCs w:val="20"/>
          <w:u w:val="single"/>
        </w:rPr>
        <w:t xml:space="preserve">Nedílnou součástí </w:t>
      </w:r>
      <w:r>
        <w:rPr>
          <w:rFonts w:ascii="Tahoma" w:hAnsi="Tahoma" w:cs="Tahoma"/>
          <w:sz w:val="20"/>
          <w:szCs w:val="20"/>
          <w:u w:val="single"/>
        </w:rPr>
        <w:t>této části plnění</w:t>
      </w:r>
      <w:r w:rsidRPr="00984EF5">
        <w:rPr>
          <w:rFonts w:ascii="Tahoma" w:hAnsi="Tahoma" w:cs="Tahoma"/>
          <w:sz w:val="20"/>
          <w:szCs w:val="20"/>
          <w:u w:val="single"/>
        </w:rPr>
        <w:t xml:space="preserve"> je rozvojová a udržovací péče o související vegetační plochy v délce trvání 3 roky a zajištění publicity projektu dle Grafického manuálu povinné publicity pro Operační program životní prostředí 2014-2020.</w:t>
      </w:r>
      <w:r w:rsidRPr="00984EF5">
        <w:rPr>
          <w:rFonts w:ascii="Tahoma" w:hAnsi="Tahoma" w:cs="Tahoma"/>
          <w:sz w:val="20"/>
          <w:szCs w:val="20"/>
        </w:rPr>
        <w:t xml:space="preserve"> V souvislosti s publicitou se jedná o dodání celobarevného plakátu ve formátu min. A3 na základě tiskového podkladu připraveného Státním fondem životního prostředí ČR. Plakát musí být umístěn zadavatelem na vhodné viditelné místo max. do 1 měsíce od zahájení fyzické realizace projektu a bude obsahovat následující informace:</w:t>
      </w:r>
    </w:p>
    <w:p w14:paraId="7639886A" w14:textId="77777777" w:rsidR="00824319" w:rsidRPr="00984EF5" w:rsidRDefault="00824319" w:rsidP="00824319">
      <w:pPr>
        <w:pStyle w:val="Default"/>
        <w:numPr>
          <w:ilvl w:val="0"/>
          <w:numId w:val="17"/>
        </w:numPr>
        <w:spacing w:before="120" w:after="120" w:line="312" w:lineRule="auto"/>
        <w:ind w:left="1003" w:hanging="357"/>
        <w:contextualSpacing/>
        <w:jc w:val="both"/>
        <w:rPr>
          <w:rFonts w:ascii="Tahoma" w:hAnsi="Tahoma" w:cs="Tahoma"/>
          <w:sz w:val="20"/>
          <w:szCs w:val="20"/>
        </w:rPr>
      </w:pPr>
      <w:r w:rsidRPr="00984EF5">
        <w:rPr>
          <w:rFonts w:ascii="Tahoma" w:hAnsi="Tahoma" w:cs="Tahoma"/>
          <w:sz w:val="20"/>
          <w:szCs w:val="20"/>
        </w:rPr>
        <w:t>název projektu,</w:t>
      </w:r>
    </w:p>
    <w:p w14:paraId="1833531B" w14:textId="77777777" w:rsidR="00824319" w:rsidRPr="00984EF5" w:rsidRDefault="00824319" w:rsidP="00824319">
      <w:pPr>
        <w:pStyle w:val="Default"/>
        <w:numPr>
          <w:ilvl w:val="0"/>
          <w:numId w:val="17"/>
        </w:numPr>
        <w:spacing w:before="120" w:after="120" w:line="312" w:lineRule="auto"/>
        <w:ind w:left="1003" w:hanging="357"/>
        <w:contextualSpacing/>
        <w:jc w:val="both"/>
        <w:rPr>
          <w:rFonts w:ascii="Tahoma" w:hAnsi="Tahoma" w:cs="Tahoma"/>
          <w:sz w:val="20"/>
          <w:szCs w:val="20"/>
        </w:rPr>
      </w:pPr>
      <w:r w:rsidRPr="00984EF5">
        <w:rPr>
          <w:rFonts w:ascii="Tahoma" w:hAnsi="Tahoma" w:cs="Tahoma"/>
          <w:sz w:val="20"/>
          <w:szCs w:val="20"/>
        </w:rPr>
        <w:t>hlavní cíl projektu,</w:t>
      </w:r>
    </w:p>
    <w:p w14:paraId="0407EB62" w14:textId="77777777" w:rsidR="00824319" w:rsidRPr="00984EF5" w:rsidRDefault="00824319" w:rsidP="00824319">
      <w:pPr>
        <w:pStyle w:val="Default"/>
        <w:numPr>
          <w:ilvl w:val="0"/>
          <w:numId w:val="17"/>
        </w:numPr>
        <w:spacing w:before="120" w:after="120" w:line="312" w:lineRule="auto"/>
        <w:ind w:left="1003" w:hanging="357"/>
        <w:contextualSpacing/>
        <w:jc w:val="both"/>
        <w:rPr>
          <w:rFonts w:ascii="Tahoma" w:hAnsi="Tahoma" w:cs="Tahoma"/>
          <w:sz w:val="20"/>
          <w:szCs w:val="20"/>
        </w:rPr>
      </w:pPr>
      <w:r w:rsidRPr="00984EF5">
        <w:rPr>
          <w:rFonts w:ascii="Tahoma" w:hAnsi="Tahoma" w:cs="Tahoma"/>
          <w:sz w:val="20"/>
          <w:szCs w:val="20"/>
        </w:rPr>
        <w:t>banner OPŽP,</w:t>
      </w:r>
    </w:p>
    <w:p w14:paraId="3EDDC766" w14:textId="77777777" w:rsidR="00824319" w:rsidRPr="00984EF5" w:rsidRDefault="00824319" w:rsidP="00824319">
      <w:pPr>
        <w:pStyle w:val="Default"/>
        <w:numPr>
          <w:ilvl w:val="0"/>
          <w:numId w:val="17"/>
        </w:numPr>
        <w:spacing w:before="120" w:after="120" w:line="312" w:lineRule="auto"/>
        <w:ind w:left="1003" w:hanging="357"/>
        <w:contextualSpacing/>
        <w:jc w:val="both"/>
        <w:rPr>
          <w:rFonts w:ascii="Tahoma" w:hAnsi="Tahoma" w:cs="Tahoma"/>
          <w:sz w:val="20"/>
          <w:szCs w:val="20"/>
        </w:rPr>
      </w:pPr>
      <w:r w:rsidRPr="00984EF5">
        <w:rPr>
          <w:rFonts w:ascii="Tahoma" w:hAnsi="Tahoma" w:cs="Tahoma"/>
          <w:sz w:val="20"/>
          <w:szCs w:val="20"/>
        </w:rPr>
        <w:t>logo řídicího orgánu (MŽP),</w:t>
      </w:r>
    </w:p>
    <w:p w14:paraId="369ADA0F" w14:textId="1DE1EF08" w:rsidR="00824319" w:rsidRPr="00824319" w:rsidRDefault="00824319" w:rsidP="00824319">
      <w:pPr>
        <w:pStyle w:val="Default"/>
        <w:numPr>
          <w:ilvl w:val="0"/>
          <w:numId w:val="17"/>
        </w:numPr>
        <w:spacing w:before="120" w:after="120" w:line="312" w:lineRule="auto"/>
        <w:ind w:left="1003" w:hanging="357"/>
        <w:jc w:val="both"/>
        <w:rPr>
          <w:rFonts w:ascii="Tahoma" w:hAnsi="Tahoma" w:cs="Tahoma"/>
          <w:sz w:val="20"/>
          <w:szCs w:val="20"/>
        </w:rPr>
      </w:pPr>
      <w:r w:rsidRPr="00984EF5">
        <w:rPr>
          <w:rFonts w:ascii="Tahoma" w:hAnsi="Tahoma" w:cs="Tahoma"/>
          <w:sz w:val="20"/>
          <w:szCs w:val="20"/>
        </w:rPr>
        <w:t>odkaz na řídicí orgán (MŽP), zprostředkující subjekt (SFŽP ČR nebo AOPK ČR) a odkaz na příjemce dotace.</w:t>
      </w:r>
    </w:p>
    <w:p w14:paraId="2F91883A" w14:textId="3EAA03FB" w:rsidR="00824319" w:rsidRPr="00A14B6B" w:rsidRDefault="00824319" w:rsidP="00824319">
      <w:pPr>
        <w:pStyle w:val="Default"/>
        <w:spacing w:before="120" w:after="120" w:line="312" w:lineRule="auto"/>
        <w:jc w:val="both"/>
        <w:rPr>
          <w:rFonts w:ascii="Tahoma" w:hAnsi="Tahoma" w:cs="Tahoma"/>
          <w:sz w:val="20"/>
          <w:szCs w:val="20"/>
        </w:rPr>
      </w:pPr>
      <w:r w:rsidRPr="00984EF5">
        <w:rPr>
          <w:rFonts w:ascii="Tahoma" w:hAnsi="Tahoma" w:cs="Tahoma"/>
          <w:sz w:val="20"/>
          <w:szCs w:val="20"/>
        </w:rPr>
        <w:t xml:space="preserve">Předmětem </w:t>
      </w:r>
      <w:r>
        <w:rPr>
          <w:rFonts w:ascii="Tahoma" w:hAnsi="Tahoma" w:cs="Tahoma"/>
          <w:sz w:val="20"/>
          <w:szCs w:val="20"/>
        </w:rPr>
        <w:t>plnění</w:t>
      </w:r>
      <w:r w:rsidRPr="00984EF5">
        <w:rPr>
          <w:rFonts w:ascii="Tahoma" w:hAnsi="Tahoma" w:cs="Tahoma"/>
          <w:sz w:val="20"/>
          <w:szCs w:val="20"/>
        </w:rPr>
        <w:t xml:space="preserve"> </w:t>
      </w:r>
      <w:r>
        <w:rPr>
          <w:rFonts w:ascii="Tahoma" w:hAnsi="Tahoma" w:cs="Tahoma"/>
          <w:sz w:val="20"/>
          <w:szCs w:val="20"/>
        </w:rPr>
        <w:t xml:space="preserve">– </w:t>
      </w:r>
      <w:r w:rsidRPr="001D752A">
        <w:rPr>
          <w:rFonts w:ascii="Tahoma" w:hAnsi="Tahoma" w:cs="Tahoma"/>
          <w:b/>
          <w:sz w:val="20"/>
          <w:szCs w:val="20"/>
        </w:rPr>
        <w:t>část Doplňkové výsadby a ošetření stromů v Bezdružicích</w:t>
      </w:r>
      <w:r>
        <w:rPr>
          <w:rFonts w:ascii="Tahoma" w:hAnsi="Tahoma" w:cs="Tahoma"/>
          <w:sz w:val="20"/>
          <w:szCs w:val="20"/>
        </w:rPr>
        <w:t xml:space="preserve"> jsou 4 zájmové lokality rozmístěné po Bezdružicích. 1. a největší zájmová zóna se nachází v okolí bytových domů v jihovýchodní části města, 2. lokalita těsně přiléhá k místnímu hřbitovu umístěnému na severovýchodě Bezdružic, 3. a 4. oblast pak tvoří zeleň na náměstí Kryštofa Haranta v blízkosti kostela. Kromě zeleně bude projektem podpořena biodiverzita i prostřednictvím instalace budek pro ptactvo a netopýry. Projekt počítá i s následnou péčí o dotčenou zeleň, a to v délce 3 roky.</w:t>
      </w:r>
    </w:p>
    <w:p w14:paraId="45D5E41B" w14:textId="77777777" w:rsidR="00717CA7" w:rsidRPr="00892315" w:rsidRDefault="00717CA7" w:rsidP="006D45F6">
      <w:pPr>
        <w:numPr>
          <w:ilvl w:val="0"/>
          <w:numId w:val="1"/>
        </w:numPr>
        <w:tabs>
          <w:tab w:val="clear" w:pos="454"/>
          <w:tab w:val="left" w:pos="1440"/>
        </w:tabs>
        <w:spacing w:line="312" w:lineRule="auto"/>
        <w:ind w:left="0" w:right="1" w:firstLine="0"/>
        <w:jc w:val="both"/>
        <w:rPr>
          <w:rFonts w:ascii="Tahoma" w:hAnsi="Tahoma" w:cs="Tahoma"/>
          <w:sz w:val="20"/>
          <w:szCs w:val="20"/>
        </w:rPr>
      </w:pPr>
    </w:p>
    <w:p w14:paraId="3E091D77" w14:textId="658FF07D" w:rsidR="007A06FB" w:rsidRPr="00892315" w:rsidRDefault="00A80BF0"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 xml:space="preserve">Dílo bude plněno na základě této smlouvy o dílo, přičemž dílem se rozumí </w:t>
      </w:r>
      <w:r w:rsidR="006B3286" w:rsidRPr="00892315">
        <w:rPr>
          <w:rFonts w:ascii="Tahoma" w:hAnsi="Tahoma" w:cs="Tahoma"/>
          <w:sz w:val="20"/>
          <w:szCs w:val="20"/>
        </w:rPr>
        <w:t xml:space="preserve">veškeré činnosti </w:t>
      </w:r>
      <w:r w:rsidRPr="00892315">
        <w:rPr>
          <w:rFonts w:ascii="Tahoma" w:hAnsi="Tahoma" w:cs="Tahoma"/>
          <w:sz w:val="20"/>
          <w:szCs w:val="20"/>
        </w:rPr>
        <w:t>provede</w:t>
      </w:r>
      <w:r w:rsidR="006B3286" w:rsidRPr="00892315">
        <w:rPr>
          <w:rFonts w:ascii="Tahoma" w:hAnsi="Tahoma" w:cs="Tahoma"/>
          <w:sz w:val="20"/>
          <w:szCs w:val="20"/>
        </w:rPr>
        <w:t>né</w:t>
      </w:r>
      <w:r w:rsidRPr="00892315">
        <w:rPr>
          <w:rFonts w:ascii="Tahoma" w:hAnsi="Tahoma" w:cs="Tahoma"/>
          <w:sz w:val="20"/>
          <w:szCs w:val="20"/>
        </w:rPr>
        <w:t xml:space="preserve"> dle projektové dokumentace předložené objednatelem.</w:t>
      </w:r>
      <w:r w:rsidRPr="00892315">
        <w:rPr>
          <w:rFonts w:ascii="Tahoma" w:hAnsi="Tahoma" w:cs="Tahoma"/>
          <w:iCs/>
          <w:sz w:val="20"/>
          <w:szCs w:val="20"/>
        </w:rPr>
        <w:t xml:space="preserve"> V rámci řádného zhotovení díla bude zhotovitelem provedeno ú</w:t>
      </w:r>
      <w:r w:rsidRPr="00892315">
        <w:rPr>
          <w:rFonts w:ascii="Tahoma" w:hAnsi="Tahoma" w:cs="Tahoma"/>
          <w:sz w:val="20"/>
          <w:szCs w:val="20"/>
        </w:rPr>
        <w:t>plné a bezvadné provedení všech prací včetně dodávek potřebných nezbytných pro řádné dok</w:t>
      </w:r>
      <w:r w:rsidR="006B3286" w:rsidRPr="00892315">
        <w:rPr>
          <w:rFonts w:ascii="Tahoma" w:hAnsi="Tahoma" w:cs="Tahoma"/>
          <w:sz w:val="20"/>
          <w:szCs w:val="20"/>
        </w:rPr>
        <w:t>ončení díla.</w:t>
      </w:r>
    </w:p>
    <w:p w14:paraId="4F53C6E7" w14:textId="77777777" w:rsidR="0037269A" w:rsidRPr="00892315" w:rsidRDefault="000D04CA" w:rsidP="006D45F6">
      <w:pPr>
        <w:tabs>
          <w:tab w:val="left" w:pos="1440"/>
        </w:tabs>
        <w:spacing w:line="312" w:lineRule="auto"/>
        <w:ind w:right="1"/>
        <w:jc w:val="both"/>
        <w:rPr>
          <w:rFonts w:ascii="Tahoma" w:hAnsi="Tahoma" w:cs="Tahoma"/>
          <w:sz w:val="20"/>
          <w:szCs w:val="20"/>
        </w:rPr>
      </w:pPr>
      <w:r w:rsidRPr="00892315">
        <w:rPr>
          <w:rFonts w:ascii="Tahoma" w:hAnsi="Tahoma" w:cs="Tahoma"/>
          <w:sz w:val="20"/>
          <w:szCs w:val="20"/>
        </w:rPr>
        <w:t>3</w:t>
      </w:r>
      <w:r w:rsidR="00B87BFA" w:rsidRPr="00892315">
        <w:rPr>
          <w:rFonts w:ascii="Tahoma" w:hAnsi="Tahoma" w:cs="Tahoma"/>
          <w:sz w:val="20"/>
          <w:szCs w:val="20"/>
        </w:rPr>
        <w:t>.</w:t>
      </w:r>
    </w:p>
    <w:p w14:paraId="5C027318" w14:textId="77777777" w:rsidR="00A80BF0" w:rsidRPr="00892315" w:rsidRDefault="00A80BF0"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Zhotovitel se zavazuje vykonat dílo vlastním jménem a na vlastní odpovědnost.</w:t>
      </w:r>
    </w:p>
    <w:p w14:paraId="65063E20" w14:textId="5319F141" w:rsidR="00A80BF0" w:rsidRPr="00892315" w:rsidRDefault="00A80BF0" w:rsidP="006D45F6">
      <w:pPr>
        <w:tabs>
          <w:tab w:val="left" w:pos="2835"/>
        </w:tabs>
        <w:spacing w:line="312" w:lineRule="auto"/>
        <w:jc w:val="both"/>
        <w:rPr>
          <w:rFonts w:ascii="Tahoma" w:hAnsi="Tahoma" w:cs="Tahoma"/>
          <w:sz w:val="20"/>
          <w:szCs w:val="20"/>
        </w:rPr>
      </w:pPr>
      <w:r w:rsidRPr="00892315">
        <w:rPr>
          <w:rFonts w:ascii="Tahoma" w:hAnsi="Tahoma" w:cs="Tahoma"/>
          <w:sz w:val="20"/>
          <w:szCs w:val="20"/>
        </w:rPr>
        <w:t>4.</w:t>
      </w:r>
      <w:r w:rsidR="0072164B" w:rsidRPr="00892315">
        <w:rPr>
          <w:rFonts w:ascii="Tahoma" w:hAnsi="Tahoma" w:cs="Tahoma"/>
          <w:sz w:val="20"/>
          <w:szCs w:val="20"/>
        </w:rPr>
        <w:tab/>
      </w:r>
    </w:p>
    <w:p w14:paraId="3B8A4CBC" w14:textId="7F65AFA7" w:rsidR="00A80BF0" w:rsidRPr="00892315" w:rsidRDefault="00A80BF0" w:rsidP="006D45F6">
      <w:pPr>
        <w:pStyle w:val="Zkladntext"/>
        <w:overflowPunct w:val="0"/>
        <w:autoSpaceDE w:val="0"/>
        <w:autoSpaceDN w:val="0"/>
        <w:adjustRightInd w:val="0"/>
        <w:spacing w:line="312" w:lineRule="auto"/>
        <w:jc w:val="both"/>
        <w:textAlignment w:val="baseline"/>
        <w:rPr>
          <w:rFonts w:ascii="Tahoma" w:hAnsi="Tahoma" w:cs="Tahoma"/>
          <w:i w:val="0"/>
          <w:sz w:val="20"/>
          <w:szCs w:val="20"/>
        </w:rPr>
      </w:pPr>
      <w:r w:rsidRPr="00892315">
        <w:rPr>
          <w:rFonts w:ascii="Tahoma" w:hAnsi="Tahoma" w:cs="Tahoma"/>
          <w:i w:val="0"/>
          <w:sz w:val="20"/>
          <w:szCs w:val="20"/>
        </w:rPr>
        <w:t>Zhotovitel je povinen provést dílo s využi</w:t>
      </w:r>
      <w:r w:rsidR="007A7725" w:rsidRPr="00892315">
        <w:rPr>
          <w:rFonts w:ascii="Tahoma" w:hAnsi="Tahoma" w:cs="Tahoma"/>
          <w:i w:val="0"/>
          <w:sz w:val="20"/>
          <w:szCs w:val="20"/>
        </w:rPr>
        <w:t>tím vlastních kapacit a popř. pod</w:t>
      </w:r>
      <w:r w:rsidRPr="00892315">
        <w:rPr>
          <w:rFonts w:ascii="Tahoma" w:hAnsi="Tahoma" w:cs="Tahoma"/>
          <w:i w:val="0"/>
          <w:sz w:val="20"/>
          <w:szCs w:val="20"/>
        </w:rPr>
        <w:t>dodavatelů</w:t>
      </w:r>
      <w:r w:rsidR="001D60B1" w:rsidRPr="00892315">
        <w:rPr>
          <w:rFonts w:ascii="Tahoma" w:hAnsi="Tahoma" w:cs="Tahoma"/>
          <w:i w:val="0"/>
          <w:sz w:val="20"/>
          <w:szCs w:val="20"/>
        </w:rPr>
        <w:t xml:space="preserve">. </w:t>
      </w:r>
      <w:r w:rsidRPr="00892315">
        <w:rPr>
          <w:rFonts w:ascii="Tahoma" w:hAnsi="Tahoma" w:cs="Tahoma"/>
          <w:i w:val="0"/>
          <w:sz w:val="20"/>
          <w:szCs w:val="20"/>
        </w:rPr>
        <w:t xml:space="preserve">Zhotovitel bude veškeré práce </w:t>
      </w:r>
      <w:r w:rsidR="007A7725" w:rsidRPr="00892315">
        <w:rPr>
          <w:rFonts w:ascii="Tahoma" w:hAnsi="Tahoma" w:cs="Tahoma"/>
          <w:i w:val="0"/>
          <w:sz w:val="20"/>
          <w:szCs w:val="20"/>
        </w:rPr>
        <w:t>pod</w:t>
      </w:r>
      <w:r w:rsidRPr="00892315">
        <w:rPr>
          <w:rFonts w:ascii="Tahoma" w:hAnsi="Tahoma" w:cs="Tahoma"/>
          <w:i w:val="0"/>
          <w:sz w:val="20"/>
          <w:szCs w:val="20"/>
        </w:rPr>
        <w:t xml:space="preserve">dodavatelů řádně koordinovat. </w:t>
      </w:r>
      <w:r w:rsidR="007A7725" w:rsidRPr="00892315">
        <w:rPr>
          <w:rFonts w:ascii="Tahoma" w:hAnsi="Tahoma" w:cs="Tahoma"/>
          <w:i w:val="0"/>
          <w:sz w:val="20"/>
          <w:szCs w:val="20"/>
        </w:rPr>
        <w:t>Změnit pod</w:t>
      </w:r>
      <w:r w:rsidR="00992C92" w:rsidRPr="00892315">
        <w:rPr>
          <w:rFonts w:ascii="Tahoma" w:hAnsi="Tahoma" w:cs="Tahoma"/>
          <w:i w:val="0"/>
          <w:sz w:val="20"/>
          <w:szCs w:val="20"/>
        </w:rPr>
        <w:t>dodavatele, pomocí kterého zho</w:t>
      </w:r>
      <w:r w:rsidR="007A7725" w:rsidRPr="00892315">
        <w:rPr>
          <w:rFonts w:ascii="Tahoma" w:hAnsi="Tahoma" w:cs="Tahoma"/>
          <w:i w:val="0"/>
          <w:sz w:val="20"/>
          <w:szCs w:val="20"/>
        </w:rPr>
        <w:t xml:space="preserve">tovitel prokazoval v zadávacím </w:t>
      </w:r>
      <w:r w:rsidR="00992C92" w:rsidRPr="00892315">
        <w:rPr>
          <w:rFonts w:ascii="Tahoma" w:hAnsi="Tahoma" w:cs="Tahoma"/>
          <w:i w:val="0"/>
          <w:sz w:val="20"/>
          <w:szCs w:val="20"/>
        </w:rPr>
        <w:t>řízení splnění kvalifikace, je možné jen ve výjimečných případech se souhlasem objednatele.</w:t>
      </w:r>
      <w:r w:rsidR="007A7725" w:rsidRPr="00892315">
        <w:rPr>
          <w:rFonts w:ascii="Tahoma" w:hAnsi="Tahoma" w:cs="Tahoma"/>
          <w:i w:val="0"/>
          <w:sz w:val="20"/>
          <w:szCs w:val="20"/>
        </w:rPr>
        <w:t xml:space="preserve"> Nový pod</w:t>
      </w:r>
      <w:r w:rsidRPr="00892315">
        <w:rPr>
          <w:rFonts w:ascii="Tahoma" w:hAnsi="Tahoma" w:cs="Tahoma"/>
          <w:i w:val="0"/>
          <w:sz w:val="20"/>
          <w:szCs w:val="20"/>
        </w:rPr>
        <w:t xml:space="preserve">dodavatel musí </w:t>
      </w:r>
      <w:r w:rsidR="00992C92" w:rsidRPr="00892315">
        <w:rPr>
          <w:rFonts w:ascii="Tahoma" w:hAnsi="Tahoma" w:cs="Tahoma"/>
          <w:i w:val="0"/>
          <w:sz w:val="20"/>
          <w:szCs w:val="20"/>
        </w:rPr>
        <w:t>splňovat kvalifikaci minimálně v rozsahu, v j</w:t>
      </w:r>
      <w:r w:rsidR="007A7725" w:rsidRPr="00892315">
        <w:rPr>
          <w:rFonts w:ascii="Tahoma" w:hAnsi="Tahoma" w:cs="Tahoma"/>
          <w:i w:val="0"/>
          <w:sz w:val="20"/>
          <w:szCs w:val="20"/>
        </w:rPr>
        <w:t xml:space="preserve">akém byla prokázána původním poddodavatelem v zadávacím </w:t>
      </w:r>
      <w:r w:rsidR="00992C92" w:rsidRPr="00892315">
        <w:rPr>
          <w:rFonts w:ascii="Tahoma" w:hAnsi="Tahoma" w:cs="Tahoma"/>
          <w:i w:val="0"/>
          <w:sz w:val="20"/>
          <w:szCs w:val="20"/>
        </w:rPr>
        <w:t>řízení</w:t>
      </w:r>
      <w:r w:rsidRPr="00892315">
        <w:rPr>
          <w:rFonts w:ascii="Tahoma" w:hAnsi="Tahoma" w:cs="Tahoma"/>
          <w:i w:val="0"/>
          <w:sz w:val="20"/>
          <w:szCs w:val="20"/>
        </w:rPr>
        <w:t>.</w:t>
      </w:r>
      <w:r w:rsidR="00026D69" w:rsidRPr="00892315">
        <w:rPr>
          <w:rFonts w:ascii="Tahoma" w:hAnsi="Tahoma" w:cs="Tahoma"/>
          <w:i w:val="0"/>
          <w:sz w:val="20"/>
          <w:szCs w:val="20"/>
        </w:rPr>
        <w:t xml:space="preserve"> </w:t>
      </w:r>
      <w:r w:rsidR="007A7725" w:rsidRPr="00892315">
        <w:rPr>
          <w:rFonts w:ascii="Tahoma" w:hAnsi="Tahoma" w:cs="Tahoma"/>
          <w:i w:val="0"/>
          <w:sz w:val="20"/>
          <w:szCs w:val="20"/>
        </w:rPr>
        <w:t>Z</w:t>
      </w:r>
      <w:r w:rsidR="00503C55">
        <w:rPr>
          <w:rFonts w:ascii="Tahoma" w:hAnsi="Tahoma" w:cs="Tahoma"/>
          <w:i w:val="0"/>
          <w:sz w:val="20"/>
          <w:szCs w:val="20"/>
        </w:rPr>
        <w:t>měna dalších pod</w:t>
      </w:r>
      <w:r w:rsidR="007A7725" w:rsidRPr="00892315">
        <w:rPr>
          <w:rFonts w:ascii="Tahoma" w:hAnsi="Tahoma" w:cs="Tahoma"/>
          <w:i w:val="0"/>
          <w:sz w:val="20"/>
          <w:szCs w:val="20"/>
        </w:rPr>
        <w:t xml:space="preserve">dodavatelů, které </w:t>
      </w:r>
      <w:r w:rsidR="007A7725" w:rsidRPr="00892315">
        <w:rPr>
          <w:rFonts w:ascii="Tahoma" w:hAnsi="Tahoma" w:cs="Tahoma"/>
          <w:i w:val="0"/>
          <w:sz w:val="20"/>
          <w:szCs w:val="20"/>
        </w:rPr>
        <w:lastRenderedPageBreak/>
        <w:t xml:space="preserve">zhotovitel uvedl ve své nabídce je možná pouze se souhlasem objednatele. Objednatel však nesmí tento souhlas bez závažného důvodu odepřít. </w:t>
      </w:r>
      <w:r w:rsidRPr="00892315">
        <w:rPr>
          <w:rFonts w:ascii="Tahoma" w:hAnsi="Tahoma" w:cs="Tahoma"/>
          <w:i w:val="0"/>
          <w:sz w:val="20"/>
          <w:szCs w:val="20"/>
        </w:rPr>
        <w:t xml:space="preserve">Zhotovitel odpovídá v plném rozsahu za </w:t>
      </w:r>
      <w:r w:rsidR="007A7725" w:rsidRPr="00892315">
        <w:rPr>
          <w:rFonts w:ascii="Tahoma" w:hAnsi="Tahoma" w:cs="Tahoma"/>
          <w:i w:val="0"/>
          <w:sz w:val="20"/>
          <w:szCs w:val="20"/>
        </w:rPr>
        <w:t>veškeré části díla provedené pod</w:t>
      </w:r>
      <w:r w:rsidRPr="00892315">
        <w:rPr>
          <w:rFonts w:ascii="Tahoma" w:hAnsi="Tahoma" w:cs="Tahoma"/>
          <w:i w:val="0"/>
          <w:sz w:val="20"/>
          <w:szCs w:val="20"/>
        </w:rPr>
        <w:t xml:space="preserve">dodavateli. </w:t>
      </w:r>
    </w:p>
    <w:p w14:paraId="43AE8C7B" w14:textId="77777777" w:rsidR="00A80BF0" w:rsidRPr="00892315" w:rsidRDefault="00A80BF0" w:rsidP="006D45F6">
      <w:pPr>
        <w:pStyle w:val="Zkladntext"/>
        <w:overflowPunct w:val="0"/>
        <w:autoSpaceDE w:val="0"/>
        <w:autoSpaceDN w:val="0"/>
        <w:adjustRightInd w:val="0"/>
        <w:spacing w:line="312" w:lineRule="auto"/>
        <w:jc w:val="both"/>
        <w:textAlignment w:val="baseline"/>
        <w:rPr>
          <w:rFonts w:ascii="Tahoma" w:hAnsi="Tahoma" w:cs="Tahoma"/>
          <w:i w:val="0"/>
          <w:sz w:val="20"/>
          <w:szCs w:val="20"/>
        </w:rPr>
      </w:pPr>
      <w:r w:rsidRPr="00892315">
        <w:rPr>
          <w:rFonts w:ascii="Tahoma" w:hAnsi="Tahoma" w:cs="Tahoma"/>
          <w:i w:val="0"/>
          <w:sz w:val="20"/>
          <w:szCs w:val="20"/>
        </w:rPr>
        <w:t>5.</w:t>
      </w:r>
    </w:p>
    <w:p w14:paraId="476FA0A2" w14:textId="1B677D77" w:rsidR="006E6250" w:rsidRPr="00824319" w:rsidRDefault="00892315" w:rsidP="00824319">
      <w:pPr>
        <w:pStyle w:val="Zkladntext"/>
        <w:tabs>
          <w:tab w:val="clear" w:pos="1440"/>
        </w:tabs>
        <w:overflowPunct w:val="0"/>
        <w:autoSpaceDE w:val="0"/>
        <w:autoSpaceDN w:val="0"/>
        <w:adjustRightInd w:val="0"/>
        <w:spacing w:line="312" w:lineRule="auto"/>
        <w:jc w:val="both"/>
        <w:textAlignment w:val="baseline"/>
        <w:rPr>
          <w:rFonts w:ascii="Tahoma" w:hAnsi="Tahoma" w:cs="Tahoma"/>
          <w:i w:val="0"/>
          <w:sz w:val="20"/>
          <w:szCs w:val="20"/>
        </w:rPr>
      </w:pPr>
      <w:r w:rsidRPr="00892315">
        <w:rPr>
          <w:rFonts w:ascii="Tahoma" w:hAnsi="Tahoma" w:cs="Tahoma"/>
          <w:i w:val="0"/>
          <w:sz w:val="20"/>
          <w:szCs w:val="20"/>
        </w:rPr>
        <w:t>Zhotovitel je povinen provést dílo ve sjednaném rozsahu a odpovídá za kvalitativní parametry zahradnických prací. Zahradnické práce bude provádět dle osvědčených technologií, v souladu s pokyny uvedenými v této smlouvě, projektové dokumentace a podle platných českých technických norem a v souladu s hygienickými a bezpečnostními předpisy</w:t>
      </w:r>
      <w:r w:rsidR="00A80BF0" w:rsidRPr="00892315">
        <w:rPr>
          <w:rFonts w:ascii="Tahoma" w:hAnsi="Tahoma" w:cs="Tahoma"/>
          <w:i w:val="0"/>
          <w:sz w:val="20"/>
          <w:szCs w:val="20"/>
        </w:rPr>
        <w:t xml:space="preserve">. </w:t>
      </w:r>
    </w:p>
    <w:p w14:paraId="09CD9BB9" w14:textId="77777777" w:rsidR="00892315" w:rsidRPr="00892315" w:rsidRDefault="00892315" w:rsidP="006D45F6">
      <w:pPr>
        <w:tabs>
          <w:tab w:val="left" w:pos="1440"/>
        </w:tabs>
        <w:spacing w:line="312" w:lineRule="auto"/>
        <w:ind w:right="1"/>
        <w:jc w:val="both"/>
        <w:rPr>
          <w:rFonts w:ascii="Tahoma" w:hAnsi="Tahoma" w:cs="Tahoma"/>
          <w:sz w:val="20"/>
          <w:szCs w:val="20"/>
          <w:highlight w:val="yellow"/>
        </w:rPr>
      </w:pPr>
    </w:p>
    <w:p w14:paraId="20723B73" w14:textId="77777777" w:rsidR="00717CA7" w:rsidRPr="00892315" w:rsidRDefault="00717CA7" w:rsidP="006D45F6">
      <w:pPr>
        <w:pStyle w:val="Nadpis1"/>
        <w:tabs>
          <w:tab w:val="left" w:pos="1440"/>
        </w:tabs>
        <w:spacing w:line="312" w:lineRule="auto"/>
        <w:ind w:right="1"/>
        <w:rPr>
          <w:rFonts w:ascii="Tahoma" w:hAnsi="Tahoma" w:cs="Tahoma"/>
          <w:sz w:val="20"/>
          <w:szCs w:val="20"/>
        </w:rPr>
      </w:pPr>
      <w:r w:rsidRPr="00892315">
        <w:rPr>
          <w:rFonts w:ascii="Tahoma" w:hAnsi="Tahoma" w:cs="Tahoma"/>
          <w:sz w:val="20"/>
          <w:szCs w:val="20"/>
        </w:rPr>
        <w:t>III. Čas plnění</w:t>
      </w:r>
    </w:p>
    <w:p w14:paraId="595F6106" w14:textId="77777777" w:rsidR="00CD1151" w:rsidRPr="00892315" w:rsidRDefault="00717CA7" w:rsidP="006D45F6">
      <w:pPr>
        <w:numPr>
          <w:ilvl w:val="0"/>
          <w:numId w:val="2"/>
        </w:numPr>
        <w:tabs>
          <w:tab w:val="clear" w:pos="454"/>
          <w:tab w:val="num" w:pos="0"/>
          <w:tab w:val="left" w:pos="1440"/>
        </w:tabs>
        <w:spacing w:line="312" w:lineRule="auto"/>
        <w:ind w:left="0" w:right="1" w:firstLine="0"/>
        <w:rPr>
          <w:rFonts w:ascii="Tahoma" w:hAnsi="Tahoma" w:cs="Tahoma"/>
          <w:i/>
          <w:iCs/>
          <w:sz w:val="20"/>
          <w:szCs w:val="20"/>
        </w:rPr>
      </w:pPr>
      <w:r w:rsidRPr="00892315">
        <w:rPr>
          <w:rFonts w:ascii="Tahoma" w:hAnsi="Tahoma" w:cs="Tahoma"/>
          <w:sz w:val="20"/>
          <w:szCs w:val="20"/>
        </w:rPr>
        <w:br/>
        <w:t>Termíny plnění předmětu smlouvy podle článku II. jsou následující:</w:t>
      </w:r>
    </w:p>
    <w:p w14:paraId="5C157B42" w14:textId="431C7736" w:rsidR="00A72265" w:rsidRPr="00984EF5" w:rsidRDefault="00A72265" w:rsidP="00A72265">
      <w:pPr>
        <w:tabs>
          <w:tab w:val="left" w:pos="1440"/>
          <w:tab w:val="left" w:pos="4678"/>
        </w:tabs>
        <w:spacing w:line="312" w:lineRule="auto"/>
        <w:ind w:left="4678" w:hanging="4394"/>
        <w:contextualSpacing/>
        <w:rPr>
          <w:rFonts w:ascii="Tahoma" w:hAnsi="Tahoma" w:cs="Tahoma"/>
          <w:i/>
          <w:sz w:val="20"/>
          <w:szCs w:val="20"/>
        </w:rPr>
      </w:pPr>
      <w:r w:rsidRPr="00984EF5">
        <w:rPr>
          <w:rFonts w:ascii="Tahoma" w:hAnsi="Tahoma" w:cs="Tahoma"/>
          <w:b/>
          <w:sz w:val="20"/>
          <w:szCs w:val="20"/>
        </w:rPr>
        <w:t>Termín předání a převzetí místa plnění:</w:t>
      </w:r>
      <w:r>
        <w:rPr>
          <w:rFonts w:ascii="Tahoma" w:hAnsi="Tahoma" w:cs="Tahoma"/>
          <w:sz w:val="20"/>
          <w:szCs w:val="20"/>
        </w:rPr>
        <w:t xml:space="preserve"> </w:t>
      </w:r>
      <w:r>
        <w:rPr>
          <w:rFonts w:ascii="Tahoma" w:hAnsi="Tahoma" w:cs="Tahoma"/>
          <w:sz w:val="20"/>
          <w:szCs w:val="20"/>
        </w:rPr>
        <w:tab/>
      </w:r>
      <w:r w:rsidRPr="00984EF5">
        <w:rPr>
          <w:rFonts w:ascii="Tahoma" w:hAnsi="Tahoma" w:cs="Tahoma"/>
          <w:i/>
          <w:sz w:val="20"/>
          <w:szCs w:val="20"/>
        </w:rPr>
        <w:t>do 7 kalendářních dnů od podpisu Smlouvy o dílo</w:t>
      </w:r>
    </w:p>
    <w:p w14:paraId="3F266F83" w14:textId="3A9B9DB7" w:rsidR="00A72265" w:rsidRPr="00984EF5" w:rsidRDefault="00A72265" w:rsidP="00A72265">
      <w:pPr>
        <w:tabs>
          <w:tab w:val="left" w:pos="1440"/>
          <w:tab w:val="left" w:pos="4678"/>
        </w:tabs>
        <w:spacing w:line="312" w:lineRule="auto"/>
        <w:ind w:left="4678" w:hanging="4394"/>
        <w:contextualSpacing/>
        <w:rPr>
          <w:rFonts w:ascii="Tahoma" w:hAnsi="Tahoma" w:cs="Tahoma"/>
          <w:b/>
          <w:sz w:val="20"/>
          <w:szCs w:val="20"/>
        </w:rPr>
      </w:pPr>
      <w:r w:rsidRPr="00984EF5">
        <w:rPr>
          <w:rFonts w:ascii="Tahoma" w:hAnsi="Tahoma" w:cs="Tahoma"/>
          <w:b/>
          <w:sz w:val="20"/>
          <w:szCs w:val="20"/>
        </w:rPr>
        <w:t xml:space="preserve">Termín zahájení prací: </w:t>
      </w:r>
      <w:r w:rsidRPr="00984EF5">
        <w:rPr>
          <w:rFonts w:ascii="Tahoma" w:hAnsi="Tahoma" w:cs="Tahoma"/>
          <w:b/>
          <w:sz w:val="20"/>
          <w:szCs w:val="20"/>
        </w:rPr>
        <w:tab/>
      </w:r>
      <w:r w:rsidRPr="00364954">
        <w:rPr>
          <w:rFonts w:ascii="Tahoma" w:hAnsi="Tahoma" w:cs="Tahoma"/>
          <w:i/>
          <w:sz w:val="20"/>
          <w:szCs w:val="20"/>
        </w:rPr>
        <w:t>do 14 kalendářních dnů od převzetí místa plnění</w:t>
      </w:r>
    </w:p>
    <w:p w14:paraId="4090DAF1" w14:textId="7EDC5B72" w:rsidR="00A72265" w:rsidRPr="00364954" w:rsidRDefault="00A72265" w:rsidP="00A72265">
      <w:pPr>
        <w:tabs>
          <w:tab w:val="left" w:pos="1440"/>
          <w:tab w:val="left" w:pos="4678"/>
        </w:tabs>
        <w:spacing w:line="312" w:lineRule="auto"/>
        <w:ind w:left="4678" w:hanging="4394"/>
        <w:contextualSpacing/>
        <w:rPr>
          <w:rFonts w:ascii="Tahoma" w:hAnsi="Tahoma" w:cs="Tahoma"/>
          <w:i/>
          <w:sz w:val="20"/>
          <w:szCs w:val="20"/>
        </w:rPr>
      </w:pPr>
      <w:r w:rsidRPr="00984EF5">
        <w:rPr>
          <w:rFonts w:ascii="Tahoma" w:hAnsi="Tahoma" w:cs="Tahoma"/>
          <w:b/>
          <w:sz w:val="20"/>
          <w:szCs w:val="20"/>
        </w:rPr>
        <w:t>Termín dokončení prací:</w:t>
      </w:r>
      <w:r w:rsidRPr="00984EF5">
        <w:rPr>
          <w:rFonts w:ascii="Tahoma" w:hAnsi="Tahoma" w:cs="Tahoma"/>
          <w:b/>
          <w:sz w:val="20"/>
          <w:szCs w:val="20"/>
        </w:rPr>
        <w:tab/>
      </w:r>
      <w:r w:rsidRPr="00984EF5">
        <w:rPr>
          <w:rFonts w:ascii="Tahoma" w:hAnsi="Tahoma" w:cs="Tahoma"/>
          <w:i/>
          <w:sz w:val="20"/>
          <w:szCs w:val="20"/>
        </w:rPr>
        <w:t xml:space="preserve">15 měsíců od data </w:t>
      </w:r>
      <w:r w:rsidRPr="00364954">
        <w:rPr>
          <w:rFonts w:ascii="Tahoma" w:hAnsi="Tahoma" w:cs="Tahoma"/>
          <w:i/>
          <w:sz w:val="20"/>
          <w:szCs w:val="20"/>
        </w:rPr>
        <w:t>podpisu Smlouvy o dílo</w:t>
      </w:r>
    </w:p>
    <w:p w14:paraId="102C2E0A" w14:textId="77777777" w:rsidR="00A72265" w:rsidRPr="00984EF5" w:rsidRDefault="00A72265" w:rsidP="00A72265">
      <w:pPr>
        <w:tabs>
          <w:tab w:val="left" w:pos="1440"/>
          <w:tab w:val="left" w:pos="4678"/>
        </w:tabs>
        <w:spacing w:line="312" w:lineRule="auto"/>
        <w:ind w:left="4678" w:hanging="4394"/>
        <w:contextualSpacing/>
        <w:rPr>
          <w:rFonts w:ascii="Tahoma" w:hAnsi="Tahoma" w:cs="Tahoma"/>
          <w:i/>
          <w:sz w:val="20"/>
          <w:szCs w:val="20"/>
        </w:rPr>
      </w:pPr>
      <w:r w:rsidRPr="00984EF5">
        <w:rPr>
          <w:rFonts w:ascii="Tahoma" w:hAnsi="Tahoma" w:cs="Tahoma"/>
          <w:b/>
          <w:sz w:val="20"/>
          <w:szCs w:val="20"/>
        </w:rPr>
        <w:t xml:space="preserve">Termín zahájení </w:t>
      </w:r>
      <w:r>
        <w:rPr>
          <w:rFonts w:ascii="Tahoma" w:hAnsi="Tahoma" w:cs="Tahoma"/>
          <w:b/>
          <w:sz w:val="20"/>
          <w:szCs w:val="20"/>
        </w:rPr>
        <w:t>rozvojové</w:t>
      </w:r>
      <w:r w:rsidRPr="00984EF5">
        <w:rPr>
          <w:rFonts w:ascii="Tahoma" w:hAnsi="Tahoma" w:cs="Tahoma"/>
          <w:b/>
          <w:sz w:val="20"/>
          <w:szCs w:val="20"/>
        </w:rPr>
        <w:t xml:space="preserve"> péče:</w:t>
      </w:r>
      <w:r w:rsidRPr="00984EF5">
        <w:rPr>
          <w:rFonts w:ascii="Tahoma" w:hAnsi="Tahoma" w:cs="Tahoma"/>
          <w:b/>
          <w:sz w:val="20"/>
          <w:szCs w:val="20"/>
        </w:rPr>
        <w:tab/>
      </w:r>
      <w:r w:rsidRPr="00984EF5">
        <w:rPr>
          <w:rFonts w:ascii="Tahoma" w:hAnsi="Tahoma" w:cs="Tahoma"/>
          <w:i/>
          <w:sz w:val="20"/>
          <w:szCs w:val="20"/>
        </w:rPr>
        <w:t>den následující po dni dokončení prací</w:t>
      </w:r>
      <w:r>
        <w:rPr>
          <w:rFonts w:ascii="Tahoma" w:hAnsi="Tahoma" w:cs="Tahoma"/>
          <w:i/>
          <w:sz w:val="20"/>
          <w:szCs w:val="20"/>
        </w:rPr>
        <w:t xml:space="preserve"> </w:t>
      </w:r>
      <w:r w:rsidRPr="00364954">
        <w:rPr>
          <w:rFonts w:ascii="Tahoma" w:hAnsi="Tahoma" w:cs="Tahoma"/>
          <w:i/>
          <w:sz w:val="20"/>
          <w:szCs w:val="20"/>
        </w:rPr>
        <w:t>a předání realizační části díla</w:t>
      </w:r>
    </w:p>
    <w:p w14:paraId="09EEEAFC" w14:textId="66AD2C42" w:rsidR="00A72265" w:rsidRPr="00984EF5" w:rsidRDefault="00A72265" w:rsidP="00A72265">
      <w:pPr>
        <w:tabs>
          <w:tab w:val="left" w:pos="1440"/>
          <w:tab w:val="left" w:pos="4678"/>
        </w:tabs>
        <w:spacing w:line="312" w:lineRule="auto"/>
        <w:ind w:left="4678" w:hanging="4394"/>
        <w:contextualSpacing/>
        <w:rPr>
          <w:rFonts w:ascii="Tahoma" w:hAnsi="Tahoma" w:cs="Tahoma"/>
          <w:i/>
          <w:sz w:val="20"/>
          <w:szCs w:val="20"/>
        </w:rPr>
      </w:pPr>
      <w:r w:rsidRPr="00984EF5">
        <w:rPr>
          <w:rFonts w:ascii="Tahoma" w:hAnsi="Tahoma" w:cs="Tahoma"/>
          <w:b/>
          <w:sz w:val="20"/>
          <w:szCs w:val="20"/>
        </w:rPr>
        <w:t xml:space="preserve">Termín ukončení </w:t>
      </w:r>
      <w:r>
        <w:rPr>
          <w:rFonts w:ascii="Tahoma" w:hAnsi="Tahoma" w:cs="Tahoma"/>
          <w:b/>
          <w:sz w:val="20"/>
          <w:szCs w:val="20"/>
        </w:rPr>
        <w:t>rozvojové</w:t>
      </w:r>
      <w:r w:rsidRPr="00984EF5">
        <w:rPr>
          <w:rFonts w:ascii="Tahoma" w:hAnsi="Tahoma" w:cs="Tahoma"/>
          <w:b/>
          <w:sz w:val="20"/>
          <w:szCs w:val="20"/>
        </w:rPr>
        <w:t xml:space="preserve"> péče:</w:t>
      </w:r>
      <w:r w:rsidRPr="00984EF5">
        <w:rPr>
          <w:rFonts w:ascii="Tahoma" w:hAnsi="Tahoma" w:cs="Tahoma"/>
          <w:b/>
          <w:sz w:val="20"/>
          <w:szCs w:val="20"/>
        </w:rPr>
        <w:tab/>
      </w:r>
      <w:r w:rsidRPr="00984EF5">
        <w:rPr>
          <w:rFonts w:ascii="Tahoma" w:hAnsi="Tahoma" w:cs="Tahoma"/>
          <w:i/>
          <w:sz w:val="20"/>
          <w:szCs w:val="20"/>
        </w:rPr>
        <w:t xml:space="preserve">36 měsíců od data zahájení </w:t>
      </w:r>
      <w:r>
        <w:rPr>
          <w:rFonts w:ascii="Tahoma" w:hAnsi="Tahoma" w:cs="Tahoma"/>
          <w:i/>
          <w:sz w:val="20"/>
          <w:szCs w:val="20"/>
        </w:rPr>
        <w:t>rozvojové</w:t>
      </w:r>
      <w:r w:rsidRPr="00984EF5">
        <w:rPr>
          <w:rFonts w:ascii="Tahoma" w:hAnsi="Tahoma" w:cs="Tahoma"/>
          <w:i/>
          <w:sz w:val="20"/>
          <w:szCs w:val="20"/>
        </w:rPr>
        <w:t xml:space="preserve"> péče</w:t>
      </w:r>
    </w:p>
    <w:p w14:paraId="2DB9859D" w14:textId="1FC203A6" w:rsidR="00A72265" w:rsidRPr="00984EF5" w:rsidRDefault="00A72265" w:rsidP="00A72265">
      <w:pPr>
        <w:tabs>
          <w:tab w:val="left" w:pos="1440"/>
          <w:tab w:val="left" w:pos="4678"/>
        </w:tabs>
        <w:spacing w:line="312" w:lineRule="auto"/>
        <w:ind w:left="4678" w:hanging="4394"/>
        <w:contextualSpacing/>
        <w:rPr>
          <w:rFonts w:ascii="Tahoma" w:hAnsi="Tahoma" w:cs="Tahoma"/>
          <w:i/>
          <w:sz w:val="20"/>
          <w:szCs w:val="20"/>
        </w:rPr>
      </w:pPr>
      <w:r w:rsidRPr="00984EF5">
        <w:rPr>
          <w:rFonts w:ascii="Tahoma" w:hAnsi="Tahoma" w:cs="Tahoma"/>
          <w:b/>
          <w:sz w:val="20"/>
          <w:szCs w:val="20"/>
        </w:rPr>
        <w:t>Počátek běhu záruční lhůty:</w:t>
      </w:r>
      <w:r w:rsidRPr="00984EF5">
        <w:rPr>
          <w:rFonts w:ascii="Tahoma" w:hAnsi="Tahoma" w:cs="Tahoma"/>
          <w:i/>
          <w:sz w:val="20"/>
          <w:szCs w:val="20"/>
        </w:rPr>
        <w:tab/>
        <w:t xml:space="preserve">den následující po dni ukončení </w:t>
      </w:r>
      <w:r>
        <w:rPr>
          <w:rFonts w:ascii="Tahoma" w:hAnsi="Tahoma" w:cs="Tahoma"/>
          <w:i/>
          <w:sz w:val="20"/>
          <w:szCs w:val="20"/>
        </w:rPr>
        <w:t>rozvojové</w:t>
      </w:r>
      <w:r w:rsidRPr="00984EF5">
        <w:rPr>
          <w:rFonts w:ascii="Tahoma" w:hAnsi="Tahoma" w:cs="Tahoma"/>
          <w:i/>
          <w:sz w:val="20"/>
          <w:szCs w:val="20"/>
        </w:rPr>
        <w:t xml:space="preserve"> péče</w:t>
      </w:r>
    </w:p>
    <w:p w14:paraId="02E94619" w14:textId="77777777" w:rsidR="0074157A" w:rsidRPr="00892315" w:rsidRDefault="0074157A" w:rsidP="006D45F6">
      <w:pPr>
        <w:tabs>
          <w:tab w:val="left" w:pos="1440"/>
        </w:tabs>
        <w:suppressAutoHyphens/>
        <w:spacing w:line="312" w:lineRule="auto"/>
        <w:jc w:val="both"/>
        <w:rPr>
          <w:rFonts w:ascii="Tahoma" w:hAnsi="Tahoma" w:cs="Tahoma"/>
          <w:sz w:val="20"/>
          <w:szCs w:val="20"/>
        </w:rPr>
      </w:pPr>
      <w:r w:rsidRPr="00892315">
        <w:rPr>
          <w:rFonts w:ascii="Tahoma" w:hAnsi="Tahoma" w:cs="Tahoma"/>
          <w:sz w:val="20"/>
          <w:szCs w:val="20"/>
        </w:rPr>
        <w:t xml:space="preserve">2. </w:t>
      </w:r>
    </w:p>
    <w:p w14:paraId="1E515AE2" w14:textId="4BF428CD" w:rsidR="00162A8D" w:rsidRPr="00892315" w:rsidRDefault="00162A8D"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 xml:space="preserve">Objednatel předá zhotoviteli </w:t>
      </w:r>
      <w:r w:rsidR="00503C55">
        <w:rPr>
          <w:rFonts w:ascii="Tahoma" w:hAnsi="Tahoma" w:cs="Tahoma"/>
          <w:sz w:val="20"/>
          <w:szCs w:val="20"/>
        </w:rPr>
        <w:t>místo plnění</w:t>
      </w:r>
      <w:r w:rsidRPr="00892315">
        <w:rPr>
          <w:rFonts w:ascii="Tahoma" w:hAnsi="Tahoma" w:cs="Tahoma"/>
          <w:sz w:val="20"/>
          <w:szCs w:val="20"/>
        </w:rPr>
        <w:t xml:space="preserve"> prosté práv třetích osob, které by bránily provádění díla v termínu dle čl. III, odstavce 1. Předání </w:t>
      </w:r>
      <w:r w:rsidR="00503C55">
        <w:rPr>
          <w:rFonts w:ascii="Tahoma" w:hAnsi="Tahoma" w:cs="Tahoma"/>
          <w:sz w:val="20"/>
          <w:szCs w:val="20"/>
        </w:rPr>
        <w:t>místa plnění</w:t>
      </w:r>
      <w:r w:rsidRPr="00892315">
        <w:rPr>
          <w:rFonts w:ascii="Tahoma" w:hAnsi="Tahoma" w:cs="Tahoma"/>
          <w:sz w:val="20"/>
          <w:szCs w:val="20"/>
        </w:rPr>
        <w:t xml:space="preserve"> se uskuteční protokolárně za účasti odpovědných zástupců obou smluvních stran.  O předání a převzetí </w:t>
      </w:r>
      <w:r w:rsidR="00503C55">
        <w:rPr>
          <w:rFonts w:ascii="Tahoma" w:hAnsi="Tahoma" w:cs="Tahoma"/>
          <w:sz w:val="20"/>
          <w:szCs w:val="20"/>
        </w:rPr>
        <w:t>místa plnění</w:t>
      </w:r>
      <w:r w:rsidRPr="00892315">
        <w:rPr>
          <w:rFonts w:ascii="Tahoma" w:hAnsi="Tahoma" w:cs="Tahoma"/>
          <w:sz w:val="20"/>
          <w:szCs w:val="20"/>
        </w:rPr>
        <w:t xml:space="preserve"> bude sepsán písemný protokol.</w:t>
      </w:r>
    </w:p>
    <w:p w14:paraId="32185BB5" w14:textId="52C2AADF" w:rsidR="00162A8D" w:rsidRPr="00892315" w:rsidRDefault="00DC5E79" w:rsidP="006D45F6">
      <w:pPr>
        <w:tabs>
          <w:tab w:val="left" w:pos="0"/>
          <w:tab w:val="left" w:pos="1440"/>
        </w:tabs>
        <w:suppressAutoHyphens/>
        <w:spacing w:line="312" w:lineRule="auto"/>
        <w:jc w:val="both"/>
        <w:rPr>
          <w:rFonts w:ascii="Tahoma" w:hAnsi="Tahoma" w:cs="Tahoma"/>
          <w:iCs/>
          <w:sz w:val="20"/>
          <w:szCs w:val="20"/>
        </w:rPr>
      </w:pPr>
      <w:r w:rsidRPr="00892315">
        <w:rPr>
          <w:rFonts w:ascii="Tahoma" w:hAnsi="Tahoma" w:cs="Tahoma"/>
          <w:iCs/>
          <w:sz w:val="20"/>
          <w:szCs w:val="20"/>
        </w:rPr>
        <w:t>3</w:t>
      </w:r>
      <w:r w:rsidR="00977C66" w:rsidRPr="00892315">
        <w:rPr>
          <w:rFonts w:ascii="Tahoma" w:hAnsi="Tahoma" w:cs="Tahoma"/>
          <w:iCs/>
          <w:sz w:val="20"/>
          <w:szCs w:val="20"/>
        </w:rPr>
        <w:t>.</w:t>
      </w:r>
    </w:p>
    <w:p w14:paraId="6B82ECCB" w14:textId="766BDF65" w:rsidR="00162A8D" w:rsidRPr="00892315" w:rsidRDefault="00162A8D" w:rsidP="006D45F6">
      <w:pPr>
        <w:tabs>
          <w:tab w:val="left" w:pos="0"/>
          <w:tab w:val="left" w:pos="1440"/>
        </w:tabs>
        <w:spacing w:line="312" w:lineRule="auto"/>
        <w:jc w:val="both"/>
        <w:rPr>
          <w:rFonts w:ascii="Tahoma" w:hAnsi="Tahoma" w:cs="Tahoma"/>
          <w:i/>
          <w:iCs/>
          <w:sz w:val="20"/>
          <w:szCs w:val="20"/>
        </w:rPr>
      </w:pPr>
      <w:r w:rsidRPr="00892315">
        <w:rPr>
          <w:rFonts w:ascii="Tahoma" w:hAnsi="Tahoma" w:cs="Tahoma"/>
          <w:sz w:val="20"/>
          <w:szCs w:val="20"/>
        </w:rPr>
        <w:t>Zhotovitel se zavazuje provést práce specifikované článkem II. této smlouvy a předat dílo objednateli v termínu dle čl. III, odstavce 1.</w:t>
      </w:r>
    </w:p>
    <w:p w14:paraId="18C310E0" w14:textId="60E3B113" w:rsidR="00162A8D" w:rsidRPr="00892315" w:rsidRDefault="00DC5E79" w:rsidP="006D45F6">
      <w:pPr>
        <w:tabs>
          <w:tab w:val="left" w:pos="0"/>
          <w:tab w:val="left" w:pos="1440"/>
        </w:tabs>
        <w:suppressAutoHyphens/>
        <w:spacing w:line="312" w:lineRule="auto"/>
        <w:jc w:val="both"/>
        <w:rPr>
          <w:rFonts w:ascii="Tahoma" w:hAnsi="Tahoma" w:cs="Tahoma"/>
          <w:iCs/>
          <w:sz w:val="20"/>
          <w:szCs w:val="20"/>
        </w:rPr>
      </w:pPr>
      <w:r w:rsidRPr="00892315">
        <w:rPr>
          <w:rFonts w:ascii="Tahoma" w:hAnsi="Tahoma" w:cs="Tahoma"/>
          <w:iCs/>
          <w:sz w:val="20"/>
          <w:szCs w:val="20"/>
        </w:rPr>
        <w:t>4</w:t>
      </w:r>
      <w:r w:rsidR="00977C66" w:rsidRPr="00892315">
        <w:rPr>
          <w:rFonts w:ascii="Tahoma" w:hAnsi="Tahoma" w:cs="Tahoma"/>
          <w:iCs/>
          <w:sz w:val="20"/>
          <w:szCs w:val="20"/>
        </w:rPr>
        <w:t>.</w:t>
      </w:r>
    </w:p>
    <w:p w14:paraId="01323887" w14:textId="0C388EA0" w:rsidR="00D011ED" w:rsidRPr="00892315" w:rsidRDefault="00CC2FCB"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Příslušná projektová dokumentace související s předmětem díla bude předána zhotoviteli při podpisu smlouvy o dílo v 1 tištěném paré. Za správnost</w:t>
      </w:r>
      <w:r w:rsidR="00F17155" w:rsidRPr="00892315">
        <w:rPr>
          <w:rFonts w:ascii="Tahoma" w:hAnsi="Tahoma" w:cs="Tahoma"/>
          <w:sz w:val="20"/>
          <w:szCs w:val="20"/>
        </w:rPr>
        <w:t xml:space="preserve"> a úplnost</w:t>
      </w:r>
      <w:r w:rsidRPr="00892315">
        <w:rPr>
          <w:rFonts w:ascii="Tahoma" w:hAnsi="Tahoma" w:cs="Tahoma"/>
          <w:sz w:val="20"/>
          <w:szCs w:val="20"/>
        </w:rPr>
        <w:t xml:space="preserve"> předané dokumentace odpovídá objednatel.</w:t>
      </w:r>
    </w:p>
    <w:p w14:paraId="5BBFF6E2" w14:textId="0090A421" w:rsidR="00CC2FCB" w:rsidRPr="00892315" w:rsidRDefault="00DC5E79"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5</w:t>
      </w:r>
      <w:r w:rsidR="00CC2FCB" w:rsidRPr="00892315">
        <w:rPr>
          <w:rFonts w:ascii="Tahoma" w:hAnsi="Tahoma" w:cs="Tahoma"/>
          <w:sz w:val="20"/>
          <w:szCs w:val="20"/>
        </w:rPr>
        <w:t xml:space="preserve">. </w:t>
      </w:r>
    </w:p>
    <w:p w14:paraId="18CFAACC" w14:textId="5B8907CB" w:rsidR="00CC2FCB" w:rsidRPr="00892315" w:rsidRDefault="00CC2FCB"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Zhotovitel</w:t>
      </w:r>
      <w:r w:rsidR="00823CCB" w:rsidRPr="00892315">
        <w:rPr>
          <w:rFonts w:ascii="Tahoma" w:hAnsi="Tahoma" w:cs="Tahoma"/>
          <w:sz w:val="20"/>
          <w:szCs w:val="20"/>
        </w:rPr>
        <w:t>, jako odborně způsobilá osoba,</w:t>
      </w:r>
      <w:r w:rsidRPr="00892315">
        <w:rPr>
          <w:rFonts w:ascii="Tahoma" w:hAnsi="Tahoma" w:cs="Tahoma"/>
          <w:sz w:val="20"/>
          <w:szCs w:val="20"/>
        </w:rPr>
        <w:t xml:space="preserve"> je povinen </w:t>
      </w:r>
      <w:r w:rsidR="00823CCB" w:rsidRPr="00892315">
        <w:rPr>
          <w:rFonts w:ascii="Tahoma" w:hAnsi="Tahoma" w:cs="Tahoma"/>
          <w:sz w:val="20"/>
          <w:szCs w:val="20"/>
        </w:rPr>
        <w:t xml:space="preserve">zkontrolovat </w:t>
      </w:r>
      <w:r w:rsidR="00903312">
        <w:rPr>
          <w:rFonts w:ascii="Tahoma" w:hAnsi="Tahoma" w:cs="Tahoma"/>
          <w:sz w:val="20"/>
          <w:szCs w:val="20"/>
        </w:rPr>
        <w:t>předanou dokumentaci</w:t>
      </w:r>
      <w:r w:rsidR="00145023" w:rsidRPr="00892315">
        <w:rPr>
          <w:rFonts w:ascii="Tahoma" w:hAnsi="Tahoma" w:cs="Tahoma"/>
          <w:sz w:val="20"/>
          <w:szCs w:val="20"/>
        </w:rPr>
        <w:t xml:space="preserve">, a to nejpozději před zahájením prací na příslušné části díla a </w:t>
      </w:r>
      <w:r w:rsidR="00991F45" w:rsidRPr="00892315">
        <w:rPr>
          <w:rFonts w:ascii="Tahoma" w:hAnsi="Tahoma" w:cs="Tahoma"/>
          <w:sz w:val="20"/>
          <w:szCs w:val="20"/>
        </w:rPr>
        <w:t xml:space="preserve">písemně </w:t>
      </w:r>
      <w:r w:rsidR="00145023" w:rsidRPr="00892315">
        <w:rPr>
          <w:rFonts w:ascii="Tahoma" w:hAnsi="Tahoma" w:cs="Tahoma"/>
          <w:sz w:val="20"/>
          <w:szCs w:val="20"/>
        </w:rPr>
        <w:t>upozornit objednatele na zjištěné zjevné vady a nedostatky</w:t>
      </w:r>
      <w:r w:rsidR="00991F45" w:rsidRPr="00892315">
        <w:rPr>
          <w:rFonts w:ascii="Tahoma" w:hAnsi="Tahoma" w:cs="Tahoma"/>
          <w:sz w:val="20"/>
          <w:szCs w:val="20"/>
        </w:rPr>
        <w:t>, a to bez zbytečného odkladu</w:t>
      </w:r>
      <w:r w:rsidR="00145023" w:rsidRPr="00892315">
        <w:rPr>
          <w:rFonts w:ascii="Tahoma" w:hAnsi="Tahoma" w:cs="Tahoma"/>
          <w:sz w:val="20"/>
          <w:szCs w:val="20"/>
        </w:rPr>
        <w:t>.</w:t>
      </w:r>
      <w:r w:rsidR="00991F45" w:rsidRPr="00892315">
        <w:rPr>
          <w:rFonts w:ascii="Tahoma" w:hAnsi="Tahoma" w:cs="Tahoma"/>
          <w:sz w:val="20"/>
          <w:szCs w:val="20"/>
        </w:rPr>
        <w:t xml:space="preserve"> Touto kontrolou není dotčena odpovědnost objednatele za správnost předané dokumentace. </w:t>
      </w:r>
      <w:r w:rsidR="00DC5E79" w:rsidRPr="00892315">
        <w:rPr>
          <w:rFonts w:ascii="Tahoma" w:hAnsi="Tahoma" w:cs="Tahoma"/>
          <w:sz w:val="20"/>
          <w:szCs w:val="20"/>
        </w:rPr>
        <w:t xml:space="preserve"> </w:t>
      </w:r>
    </w:p>
    <w:p w14:paraId="6F95139D" w14:textId="25E3D952" w:rsidR="00991F45" w:rsidRPr="00892315" w:rsidRDefault="00DC5E79"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6</w:t>
      </w:r>
      <w:r w:rsidR="00991F45" w:rsidRPr="00892315">
        <w:rPr>
          <w:rFonts w:ascii="Tahoma" w:hAnsi="Tahoma" w:cs="Tahoma"/>
          <w:sz w:val="20"/>
          <w:szCs w:val="20"/>
        </w:rPr>
        <w:t>.</w:t>
      </w:r>
    </w:p>
    <w:p w14:paraId="451E5224" w14:textId="32FCE079" w:rsidR="00991F45" w:rsidRPr="00892315" w:rsidRDefault="00991F45"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Případný soupis zjištěných vad a nedostatků</w:t>
      </w:r>
      <w:r w:rsidR="00CC0C91" w:rsidRPr="00892315">
        <w:rPr>
          <w:rFonts w:ascii="Tahoma" w:hAnsi="Tahoma" w:cs="Tahoma"/>
          <w:sz w:val="20"/>
          <w:szCs w:val="20"/>
        </w:rPr>
        <w:t xml:space="preserve"> </w:t>
      </w:r>
      <w:r w:rsidRPr="00892315">
        <w:rPr>
          <w:rFonts w:ascii="Tahoma" w:hAnsi="Tahoma" w:cs="Tahoma"/>
          <w:sz w:val="20"/>
          <w:szCs w:val="20"/>
        </w:rPr>
        <w:t xml:space="preserve">předané dokumentace včetně návrhů </w:t>
      </w:r>
      <w:r w:rsidR="00903312">
        <w:rPr>
          <w:rFonts w:ascii="Tahoma" w:hAnsi="Tahoma" w:cs="Tahoma"/>
          <w:sz w:val="20"/>
          <w:szCs w:val="20"/>
        </w:rPr>
        <w:t>n</w:t>
      </w:r>
      <w:r w:rsidRPr="00892315">
        <w:rPr>
          <w:rFonts w:ascii="Tahoma" w:hAnsi="Tahoma" w:cs="Tahoma"/>
          <w:sz w:val="20"/>
          <w:szCs w:val="20"/>
        </w:rPr>
        <w:t>a jejich odstranění a dopadem na předmět a cenu</w:t>
      </w:r>
      <w:r w:rsidR="006812BA" w:rsidRPr="00892315">
        <w:rPr>
          <w:rFonts w:ascii="Tahoma" w:hAnsi="Tahoma" w:cs="Tahoma"/>
          <w:sz w:val="20"/>
          <w:szCs w:val="20"/>
        </w:rPr>
        <w:t xml:space="preserve"> díla zhotovitel předá objednateli.</w:t>
      </w:r>
    </w:p>
    <w:p w14:paraId="6120BD27" w14:textId="55EEFCDB" w:rsidR="00162A8D" w:rsidRDefault="00DC5E79"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7</w:t>
      </w:r>
      <w:r w:rsidR="00162A8D" w:rsidRPr="00892315">
        <w:rPr>
          <w:rFonts w:ascii="Tahoma" w:hAnsi="Tahoma" w:cs="Tahoma"/>
          <w:sz w:val="20"/>
          <w:szCs w:val="20"/>
        </w:rPr>
        <w:t>.</w:t>
      </w:r>
      <w:r w:rsidR="00162A8D" w:rsidRPr="00892315">
        <w:rPr>
          <w:rFonts w:ascii="Tahoma" w:hAnsi="Tahoma" w:cs="Tahoma"/>
          <w:sz w:val="20"/>
          <w:szCs w:val="20"/>
        </w:rPr>
        <w:br/>
        <w:t>Objednatel je povinen dílo převzít na základě protokolu o předání a převzetí díla a zaplatit za něj cenu dle čl. IV. Za dílo provedené podle této smlouvy, je považováno dílo, kter</w:t>
      </w:r>
      <w:r w:rsidR="00DC3970" w:rsidRPr="00892315">
        <w:rPr>
          <w:rFonts w:ascii="Tahoma" w:hAnsi="Tahoma" w:cs="Tahoma"/>
          <w:sz w:val="20"/>
          <w:szCs w:val="20"/>
        </w:rPr>
        <w:t xml:space="preserve">é nevykazuje vady a nedodělky.  </w:t>
      </w:r>
      <w:r w:rsidR="00162A8D" w:rsidRPr="00892315">
        <w:rPr>
          <w:rFonts w:ascii="Tahoma" w:hAnsi="Tahoma" w:cs="Tahoma"/>
          <w:sz w:val="20"/>
          <w:szCs w:val="20"/>
        </w:rPr>
        <w:t>Dřívější předání a převzetí zhotoveného díla není vyloučeno.</w:t>
      </w:r>
    </w:p>
    <w:p w14:paraId="6BA809B2" w14:textId="77777777" w:rsidR="00850C57" w:rsidRPr="00892315" w:rsidRDefault="00850C57" w:rsidP="006D45F6">
      <w:pPr>
        <w:tabs>
          <w:tab w:val="left" w:pos="1440"/>
        </w:tabs>
        <w:spacing w:line="312" w:lineRule="auto"/>
        <w:jc w:val="both"/>
        <w:rPr>
          <w:rFonts w:ascii="Tahoma" w:hAnsi="Tahoma" w:cs="Tahoma"/>
          <w:sz w:val="20"/>
          <w:szCs w:val="20"/>
        </w:rPr>
      </w:pPr>
    </w:p>
    <w:p w14:paraId="1AD0655F" w14:textId="77777777" w:rsidR="00717CA7" w:rsidRPr="00892315" w:rsidRDefault="00717CA7" w:rsidP="006D45F6">
      <w:pPr>
        <w:pStyle w:val="Nadpis1"/>
        <w:tabs>
          <w:tab w:val="left" w:pos="1440"/>
        </w:tabs>
        <w:spacing w:line="312" w:lineRule="auto"/>
        <w:ind w:right="1"/>
        <w:rPr>
          <w:rFonts w:ascii="Tahoma" w:hAnsi="Tahoma" w:cs="Tahoma"/>
          <w:sz w:val="20"/>
          <w:szCs w:val="20"/>
        </w:rPr>
      </w:pPr>
      <w:r w:rsidRPr="00892315">
        <w:rPr>
          <w:rFonts w:ascii="Tahoma" w:hAnsi="Tahoma" w:cs="Tahoma"/>
          <w:sz w:val="20"/>
          <w:szCs w:val="20"/>
        </w:rPr>
        <w:lastRenderedPageBreak/>
        <w:t>IV. Cena za dílo a platební podmínky</w:t>
      </w:r>
    </w:p>
    <w:p w14:paraId="47CDA5DC" w14:textId="77777777" w:rsidR="00B63E07" w:rsidRPr="00892315" w:rsidRDefault="00B63E07" w:rsidP="006D45F6">
      <w:pPr>
        <w:numPr>
          <w:ilvl w:val="0"/>
          <w:numId w:val="3"/>
        </w:numPr>
        <w:tabs>
          <w:tab w:val="left" w:pos="0"/>
          <w:tab w:val="left" w:pos="1440"/>
        </w:tabs>
        <w:suppressAutoHyphens/>
        <w:spacing w:line="312" w:lineRule="auto"/>
        <w:jc w:val="both"/>
        <w:rPr>
          <w:rFonts w:ascii="Tahoma" w:hAnsi="Tahoma" w:cs="Tahoma"/>
          <w:sz w:val="20"/>
          <w:szCs w:val="20"/>
        </w:rPr>
      </w:pPr>
      <w:r w:rsidRPr="00892315">
        <w:rPr>
          <w:rFonts w:ascii="Tahoma" w:hAnsi="Tahoma" w:cs="Tahoma"/>
          <w:sz w:val="20"/>
          <w:szCs w:val="20"/>
        </w:rPr>
        <w:t xml:space="preserve"> </w:t>
      </w:r>
    </w:p>
    <w:p w14:paraId="3760B32D" w14:textId="015B577F" w:rsidR="002B0B58" w:rsidRPr="00892315" w:rsidRDefault="00B63E07" w:rsidP="006D45F6">
      <w:pPr>
        <w:tabs>
          <w:tab w:val="left" w:pos="1440"/>
        </w:tabs>
        <w:spacing w:line="312" w:lineRule="auto"/>
        <w:ind w:right="1"/>
        <w:jc w:val="both"/>
        <w:rPr>
          <w:rFonts w:ascii="Tahoma" w:hAnsi="Tahoma" w:cs="Tahoma"/>
          <w:sz w:val="20"/>
          <w:szCs w:val="20"/>
        </w:rPr>
      </w:pPr>
      <w:r w:rsidRPr="00892315">
        <w:rPr>
          <w:rFonts w:ascii="Tahoma" w:hAnsi="Tahoma" w:cs="Tahoma"/>
          <w:sz w:val="20"/>
          <w:szCs w:val="20"/>
        </w:rPr>
        <w:t xml:space="preserve">Cena za provedené dílo byla ujednána s odkazem na oceněný </w:t>
      </w:r>
      <w:r w:rsidR="006A6851" w:rsidRPr="00892315">
        <w:rPr>
          <w:rFonts w:ascii="Tahoma" w:hAnsi="Tahoma" w:cs="Tahoma"/>
          <w:sz w:val="20"/>
          <w:szCs w:val="20"/>
        </w:rPr>
        <w:t>výkaz výměr</w:t>
      </w:r>
      <w:r w:rsidRPr="00892315">
        <w:rPr>
          <w:rFonts w:ascii="Tahoma" w:hAnsi="Tahoma" w:cs="Tahoma"/>
          <w:sz w:val="20"/>
          <w:szCs w:val="20"/>
        </w:rPr>
        <w:t xml:space="preserve">, který je součástí smlouvy (Příloha č. 2 této smlouvy) dle § 2620 zákona č. 89/2012 Sb., občanského zákoníku a činí: </w:t>
      </w:r>
    </w:p>
    <w:tbl>
      <w:tblPr>
        <w:tblStyle w:val="Mkatabulky"/>
        <w:tblW w:w="9242" w:type="dxa"/>
        <w:jc w:val="center"/>
        <w:tblLook w:val="04A0" w:firstRow="1" w:lastRow="0" w:firstColumn="1" w:lastColumn="0" w:noHBand="0" w:noVBand="1"/>
      </w:tblPr>
      <w:tblGrid>
        <w:gridCol w:w="3628"/>
        <w:gridCol w:w="1871"/>
        <w:gridCol w:w="1871"/>
        <w:gridCol w:w="1872"/>
      </w:tblGrid>
      <w:tr w:rsidR="00850C57" w:rsidRPr="005D4084" w14:paraId="3AC15C4A" w14:textId="77777777" w:rsidTr="00DC3265">
        <w:trPr>
          <w:jc w:val="center"/>
        </w:trPr>
        <w:tc>
          <w:tcPr>
            <w:tcW w:w="3628" w:type="dxa"/>
            <w:vAlign w:val="center"/>
          </w:tcPr>
          <w:p w14:paraId="148A322D" w14:textId="77777777" w:rsidR="00850C57" w:rsidRPr="005D4084" w:rsidRDefault="00850C57" w:rsidP="00DC3265">
            <w:pPr>
              <w:spacing w:before="60" w:after="60"/>
              <w:jc w:val="center"/>
              <w:rPr>
                <w:rFonts w:ascii="Tahoma" w:hAnsi="Tahoma" w:cs="Tahoma"/>
                <w:b/>
                <w:sz w:val="20"/>
                <w:szCs w:val="20"/>
              </w:rPr>
            </w:pPr>
            <w:r>
              <w:rPr>
                <w:rFonts w:ascii="Tahoma" w:hAnsi="Tahoma" w:cs="Tahoma"/>
                <w:b/>
                <w:sz w:val="20"/>
                <w:szCs w:val="20"/>
              </w:rPr>
              <w:t>Položka</w:t>
            </w:r>
          </w:p>
        </w:tc>
        <w:tc>
          <w:tcPr>
            <w:tcW w:w="1871" w:type="dxa"/>
            <w:tcBorders>
              <w:bottom w:val="single" w:sz="4" w:space="0" w:color="auto"/>
            </w:tcBorders>
            <w:vAlign w:val="center"/>
          </w:tcPr>
          <w:p w14:paraId="14B39AED" w14:textId="77777777" w:rsidR="00850C57" w:rsidRPr="005D4084" w:rsidRDefault="00850C57" w:rsidP="00DC3265">
            <w:pPr>
              <w:spacing w:before="60" w:after="60"/>
              <w:jc w:val="center"/>
              <w:rPr>
                <w:rFonts w:ascii="Tahoma" w:hAnsi="Tahoma" w:cs="Tahoma"/>
                <w:b/>
                <w:sz w:val="20"/>
                <w:szCs w:val="20"/>
              </w:rPr>
            </w:pPr>
            <w:r w:rsidRPr="005D4084">
              <w:rPr>
                <w:rFonts w:ascii="Tahoma" w:hAnsi="Tahoma" w:cs="Tahoma"/>
                <w:b/>
                <w:sz w:val="20"/>
                <w:szCs w:val="20"/>
              </w:rPr>
              <w:t>Cena v Kč bez DPH</w:t>
            </w:r>
          </w:p>
        </w:tc>
        <w:tc>
          <w:tcPr>
            <w:tcW w:w="1871" w:type="dxa"/>
            <w:tcBorders>
              <w:bottom w:val="single" w:sz="4" w:space="0" w:color="auto"/>
            </w:tcBorders>
            <w:vAlign w:val="center"/>
          </w:tcPr>
          <w:p w14:paraId="494B40E0" w14:textId="77777777" w:rsidR="00850C57" w:rsidRPr="005D4084" w:rsidRDefault="00850C57" w:rsidP="00DC3265">
            <w:pPr>
              <w:spacing w:before="60" w:after="60"/>
              <w:jc w:val="center"/>
              <w:rPr>
                <w:rFonts w:ascii="Tahoma" w:hAnsi="Tahoma" w:cs="Tahoma"/>
                <w:b/>
                <w:sz w:val="20"/>
                <w:szCs w:val="20"/>
              </w:rPr>
            </w:pPr>
            <w:r w:rsidRPr="005D4084">
              <w:rPr>
                <w:rFonts w:ascii="Tahoma" w:hAnsi="Tahoma" w:cs="Tahoma"/>
                <w:b/>
                <w:sz w:val="20"/>
                <w:szCs w:val="20"/>
              </w:rPr>
              <w:t>DPH</w:t>
            </w:r>
          </w:p>
        </w:tc>
        <w:tc>
          <w:tcPr>
            <w:tcW w:w="1872" w:type="dxa"/>
            <w:tcBorders>
              <w:bottom w:val="single" w:sz="4" w:space="0" w:color="auto"/>
            </w:tcBorders>
            <w:vAlign w:val="center"/>
          </w:tcPr>
          <w:p w14:paraId="6704B5DA" w14:textId="77777777" w:rsidR="00850C57" w:rsidRPr="005D4084" w:rsidRDefault="00850C57" w:rsidP="00DC3265">
            <w:pPr>
              <w:spacing w:before="60" w:after="60"/>
              <w:jc w:val="center"/>
              <w:rPr>
                <w:rFonts w:ascii="Tahoma" w:hAnsi="Tahoma" w:cs="Tahoma"/>
                <w:b/>
                <w:sz w:val="20"/>
                <w:szCs w:val="20"/>
              </w:rPr>
            </w:pPr>
            <w:r w:rsidRPr="005D4084">
              <w:rPr>
                <w:rFonts w:ascii="Tahoma" w:hAnsi="Tahoma" w:cs="Tahoma"/>
                <w:b/>
                <w:sz w:val="20"/>
                <w:szCs w:val="20"/>
              </w:rPr>
              <w:t>Cena v Kč vč.</w:t>
            </w:r>
            <w:r>
              <w:rPr>
                <w:rFonts w:ascii="Tahoma" w:hAnsi="Tahoma" w:cs="Tahoma"/>
                <w:b/>
                <w:sz w:val="20"/>
                <w:szCs w:val="20"/>
              </w:rPr>
              <w:t> </w:t>
            </w:r>
            <w:r w:rsidRPr="005D4084">
              <w:rPr>
                <w:rFonts w:ascii="Tahoma" w:hAnsi="Tahoma" w:cs="Tahoma"/>
                <w:b/>
                <w:sz w:val="20"/>
                <w:szCs w:val="20"/>
              </w:rPr>
              <w:t>DPH</w:t>
            </w:r>
          </w:p>
        </w:tc>
      </w:tr>
      <w:tr w:rsidR="00850C57" w14:paraId="137A068D" w14:textId="77777777" w:rsidTr="00824319">
        <w:trPr>
          <w:jc w:val="center"/>
        </w:trPr>
        <w:tc>
          <w:tcPr>
            <w:tcW w:w="3628" w:type="dxa"/>
            <w:vAlign w:val="center"/>
          </w:tcPr>
          <w:p w14:paraId="26FE5289" w14:textId="77777777" w:rsidR="00850C57" w:rsidRDefault="00850C57" w:rsidP="00DC3265">
            <w:pPr>
              <w:spacing w:before="60" w:after="60"/>
              <w:rPr>
                <w:rFonts w:ascii="Tahoma" w:hAnsi="Tahoma" w:cs="Tahoma"/>
                <w:sz w:val="20"/>
                <w:szCs w:val="20"/>
              </w:rPr>
            </w:pPr>
            <w:r w:rsidRPr="00984EF5">
              <w:rPr>
                <w:rFonts w:ascii="Tahoma" w:hAnsi="Tahoma" w:cs="Tahoma"/>
                <w:b/>
                <w:sz w:val="20"/>
                <w:szCs w:val="20"/>
              </w:rPr>
              <w:t>Re</w:t>
            </w:r>
            <w:r>
              <w:rPr>
                <w:rFonts w:ascii="Tahoma" w:hAnsi="Tahoma" w:cs="Tahoma"/>
                <w:b/>
                <w:sz w:val="20"/>
                <w:szCs w:val="20"/>
              </w:rPr>
              <w:t>vitalizace zeleně na sídlišti v </w:t>
            </w:r>
            <w:r w:rsidRPr="00984EF5">
              <w:rPr>
                <w:rFonts w:ascii="Tahoma" w:hAnsi="Tahoma" w:cs="Tahoma"/>
                <w:b/>
                <w:sz w:val="20"/>
                <w:szCs w:val="20"/>
              </w:rPr>
              <w:t>Bezdružicích</w:t>
            </w:r>
          </w:p>
        </w:tc>
        <w:tc>
          <w:tcPr>
            <w:tcW w:w="1871" w:type="dxa"/>
            <w:shd w:val="clear" w:color="auto" w:fill="FFFF00"/>
            <w:vAlign w:val="center"/>
          </w:tcPr>
          <w:p w14:paraId="05B10879" w14:textId="77777777" w:rsidR="00850C57" w:rsidRPr="00824319" w:rsidRDefault="00850C57" w:rsidP="00DC3265">
            <w:pPr>
              <w:spacing w:before="60" w:after="60"/>
              <w:jc w:val="right"/>
              <w:rPr>
                <w:rFonts w:ascii="Tahoma" w:hAnsi="Tahoma" w:cs="Tahoma"/>
                <w:sz w:val="20"/>
                <w:szCs w:val="20"/>
                <w:highlight w:val="yellow"/>
              </w:rPr>
            </w:pPr>
          </w:p>
        </w:tc>
        <w:tc>
          <w:tcPr>
            <w:tcW w:w="1871" w:type="dxa"/>
            <w:shd w:val="clear" w:color="auto" w:fill="FFFF00"/>
            <w:vAlign w:val="center"/>
          </w:tcPr>
          <w:p w14:paraId="739EADFF" w14:textId="77777777" w:rsidR="00850C57" w:rsidRPr="00824319" w:rsidRDefault="00850C57" w:rsidP="00DC3265">
            <w:pPr>
              <w:spacing w:before="60" w:after="60"/>
              <w:jc w:val="right"/>
              <w:rPr>
                <w:rFonts w:ascii="Tahoma" w:hAnsi="Tahoma" w:cs="Tahoma"/>
                <w:sz w:val="20"/>
                <w:szCs w:val="20"/>
                <w:highlight w:val="yellow"/>
              </w:rPr>
            </w:pPr>
          </w:p>
        </w:tc>
        <w:tc>
          <w:tcPr>
            <w:tcW w:w="1872" w:type="dxa"/>
            <w:shd w:val="clear" w:color="auto" w:fill="FFFF00"/>
            <w:vAlign w:val="center"/>
          </w:tcPr>
          <w:p w14:paraId="2985F7A4" w14:textId="77777777" w:rsidR="00850C57" w:rsidRPr="00824319" w:rsidRDefault="00850C57" w:rsidP="00DC3265">
            <w:pPr>
              <w:spacing w:before="60" w:after="60"/>
              <w:jc w:val="right"/>
              <w:rPr>
                <w:rFonts w:ascii="Tahoma" w:hAnsi="Tahoma" w:cs="Tahoma"/>
                <w:sz w:val="20"/>
                <w:szCs w:val="20"/>
                <w:highlight w:val="yellow"/>
              </w:rPr>
            </w:pPr>
          </w:p>
        </w:tc>
      </w:tr>
      <w:tr w:rsidR="00850C57" w14:paraId="6A4DD25A" w14:textId="77777777" w:rsidTr="00824319">
        <w:trPr>
          <w:jc w:val="center"/>
        </w:trPr>
        <w:tc>
          <w:tcPr>
            <w:tcW w:w="3628" w:type="dxa"/>
            <w:vAlign w:val="center"/>
          </w:tcPr>
          <w:p w14:paraId="4B5A1CFF" w14:textId="77777777" w:rsidR="00850C57" w:rsidRDefault="00850C57" w:rsidP="00DC3265">
            <w:pPr>
              <w:spacing w:before="60" w:after="60"/>
              <w:rPr>
                <w:rFonts w:ascii="Tahoma" w:hAnsi="Tahoma" w:cs="Tahoma"/>
                <w:sz w:val="20"/>
                <w:szCs w:val="20"/>
              </w:rPr>
            </w:pPr>
            <w:r>
              <w:rPr>
                <w:rFonts w:ascii="Tahoma" w:hAnsi="Tahoma" w:cs="Tahoma"/>
                <w:b/>
                <w:sz w:val="20"/>
                <w:szCs w:val="20"/>
              </w:rPr>
              <w:t>Doplňkové výsadby a ošetření stromů v Bezdružicích</w:t>
            </w:r>
          </w:p>
        </w:tc>
        <w:tc>
          <w:tcPr>
            <w:tcW w:w="1871" w:type="dxa"/>
            <w:shd w:val="clear" w:color="auto" w:fill="FFFF00"/>
            <w:vAlign w:val="center"/>
          </w:tcPr>
          <w:p w14:paraId="5B17514E" w14:textId="77777777" w:rsidR="00850C57" w:rsidRPr="00824319" w:rsidRDefault="00850C57" w:rsidP="00DC3265">
            <w:pPr>
              <w:spacing w:before="60" w:after="60"/>
              <w:jc w:val="right"/>
              <w:rPr>
                <w:rFonts w:ascii="Tahoma" w:hAnsi="Tahoma" w:cs="Tahoma"/>
                <w:sz w:val="20"/>
                <w:szCs w:val="20"/>
                <w:highlight w:val="yellow"/>
              </w:rPr>
            </w:pPr>
          </w:p>
        </w:tc>
        <w:tc>
          <w:tcPr>
            <w:tcW w:w="1871" w:type="dxa"/>
            <w:shd w:val="clear" w:color="auto" w:fill="FFFF00"/>
            <w:vAlign w:val="center"/>
          </w:tcPr>
          <w:p w14:paraId="2897020B" w14:textId="77777777" w:rsidR="00850C57" w:rsidRPr="00824319" w:rsidRDefault="00850C57" w:rsidP="00DC3265">
            <w:pPr>
              <w:spacing w:before="60" w:after="60"/>
              <w:jc w:val="right"/>
              <w:rPr>
                <w:rFonts w:ascii="Tahoma" w:hAnsi="Tahoma" w:cs="Tahoma"/>
                <w:sz w:val="20"/>
                <w:szCs w:val="20"/>
                <w:highlight w:val="yellow"/>
              </w:rPr>
            </w:pPr>
          </w:p>
        </w:tc>
        <w:tc>
          <w:tcPr>
            <w:tcW w:w="1872" w:type="dxa"/>
            <w:shd w:val="clear" w:color="auto" w:fill="FFFF00"/>
            <w:vAlign w:val="center"/>
          </w:tcPr>
          <w:p w14:paraId="44361844" w14:textId="77777777" w:rsidR="00850C57" w:rsidRPr="00824319" w:rsidRDefault="00850C57" w:rsidP="00DC3265">
            <w:pPr>
              <w:spacing w:before="60" w:after="60"/>
              <w:jc w:val="right"/>
              <w:rPr>
                <w:rFonts w:ascii="Tahoma" w:hAnsi="Tahoma" w:cs="Tahoma"/>
                <w:sz w:val="20"/>
                <w:szCs w:val="20"/>
                <w:highlight w:val="yellow"/>
              </w:rPr>
            </w:pPr>
          </w:p>
        </w:tc>
      </w:tr>
      <w:tr w:rsidR="00850C57" w:rsidRPr="005D4084" w14:paraId="13FD28D2" w14:textId="77777777" w:rsidTr="00824319">
        <w:trPr>
          <w:jc w:val="center"/>
        </w:trPr>
        <w:tc>
          <w:tcPr>
            <w:tcW w:w="3628" w:type="dxa"/>
            <w:vAlign w:val="center"/>
          </w:tcPr>
          <w:p w14:paraId="468BA4E1" w14:textId="77777777" w:rsidR="00850C57" w:rsidRPr="005D4084" w:rsidRDefault="00850C57" w:rsidP="00DC3265">
            <w:pPr>
              <w:spacing w:before="60" w:after="60"/>
              <w:rPr>
                <w:rFonts w:ascii="Tahoma" w:hAnsi="Tahoma" w:cs="Tahoma"/>
                <w:b/>
                <w:sz w:val="20"/>
                <w:szCs w:val="20"/>
              </w:rPr>
            </w:pPr>
            <w:r w:rsidRPr="005D4084">
              <w:rPr>
                <w:rFonts w:ascii="Tahoma" w:hAnsi="Tahoma" w:cs="Tahoma"/>
                <w:b/>
                <w:sz w:val="20"/>
                <w:szCs w:val="20"/>
              </w:rPr>
              <w:t>Celkem</w:t>
            </w:r>
          </w:p>
        </w:tc>
        <w:tc>
          <w:tcPr>
            <w:tcW w:w="1871" w:type="dxa"/>
            <w:shd w:val="clear" w:color="auto" w:fill="FFFF00"/>
            <w:vAlign w:val="center"/>
          </w:tcPr>
          <w:p w14:paraId="764131F0" w14:textId="77777777" w:rsidR="00850C57" w:rsidRPr="00824319" w:rsidRDefault="00850C57" w:rsidP="00DC3265">
            <w:pPr>
              <w:spacing w:before="60" w:after="60"/>
              <w:jc w:val="right"/>
              <w:rPr>
                <w:rFonts w:ascii="Tahoma" w:hAnsi="Tahoma" w:cs="Tahoma"/>
                <w:b/>
                <w:sz w:val="20"/>
                <w:szCs w:val="20"/>
                <w:highlight w:val="yellow"/>
              </w:rPr>
            </w:pPr>
          </w:p>
        </w:tc>
        <w:tc>
          <w:tcPr>
            <w:tcW w:w="1871" w:type="dxa"/>
            <w:shd w:val="clear" w:color="auto" w:fill="FFFF00"/>
            <w:vAlign w:val="center"/>
          </w:tcPr>
          <w:p w14:paraId="3E25BB19" w14:textId="77777777" w:rsidR="00850C57" w:rsidRPr="00824319" w:rsidRDefault="00850C57" w:rsidP="00DC3265">
            <w:pPr>
              <w:spacing w:before="60" w:after="60"/>
              <w:jc w:val="right"/>
              <w:rPr>
                <w:rFonts w:ascii="Tahoma" w:hAnsi="Tahoma" w:cs="Tahoma"/>
                <w:b/>
                <w:sz w:val="20"/>
                <w:szCs w:val="20"/>
                <w:highlight w:val="yellow"/>
              </w:rPr>
            </w:pPr>
          </w:p>
        </w:tc>
        <w:tc>
          <w:tcPr>
            <w:tcW w:w="1872" w:type="dxa"/>
            <w:shd w:val="clear" w:color="auto" w:fill="FFFF00"/>
            <w:vAlign w:val="center"/>
          </w:tcPr>
          <w:p w14:paraId="4887921C" w14:textId="77777777" w:rsidR="00850C57" w:rsidRPr="00824319" w:rsidRDefault="00850C57" w:rsidP="00DC3265">
            <w:pPr>
              <w:spacing w:before="60" w:after="60"/>
              <w:jc w:val="right"/>
              <w:rPr>
                <w:rFonts w:ascii="Tahoma" w:hAnsi="Tahoma" w:cs="Tahoma"/>
                <w:b/>
                <w:sz w:val="20"/>
                <w:szCs w:val="20"/>
                <w:highlight w:val="yellow"/>
              </w:rPr>
            </w:pPr>
          </w:p>
        </w:tc>
      </w:tr>
    </w:tbl>
    <w:p w14:paraId="5983270B" w14:textId="77777777" w:rsidR="006F64D4" w:rsidRPr="00892315" w:rsidRDefault="006F57F7" w:rsidP="006D45F6">
      <w:pPr>
        <w:tabs>
          <w:tab w:val="left" w:pos="1440"/>
        </w:tabs>
        <w:spacing w:line="312" w:lineRule="auto"/>
        <w:jc w:val="both"/>
        <w:rPr>
          <w:rFonts w:ascii="Tahoma" w:hAnsi="Tahoma" w:cs="Tahoma"/>
          <w:bCs/>
          <w:sz w:val="20"/>
          <w:szCs w:val="20"/>
        </w:rPr>
      </w:pPr>
      <w:r w:rsidRPr="00892315">
        <w:rPr>
          <w:rFonts w:ascii="Tahoma" w:hAnsi="Tahoma" w:cs="Tahoma"/>
          <w:bCs/>
          <w:sz w:val="20"/>
          <w:szCs w:val="20"/>
        </w:rPr>
        <w:t>Zhotovitel přebírá výslovně odpovědnost za nebezpečí změny okolností,</w:t>
      </w:r>
      <w:r w:rsidR="008F45E2" w:rsidRPr="00892315">
        <w:rPr>
          <w:rFonts w:ascii="Tahoma" w:hAnsi="Tahoma" w:cs="Tahoma"/>
          <w:bCs/>
          <w:sz w:val="20"/>
          <w:szCs w:val="20"/>
        </w:rPr>
        <w:t xml:space="preserve"> které by jinak mohly být dle § </w:t>
      </w:r>
      <w:r w:rsidR="00BB0EE9" w:rsidRPr="00892315">
        <w:rPr>
          <w:rFonts w:ascii="Tahoma" w:hAnsi="Tahoma" w:cs="Tahoma"/>
          <w:bCs/>
          <w:sz w:val="20"/>
          <w:szCs w:val="20"/>
        </w:rPr>
        <w:t xml:space="preserve">2620 </w:t>
      </w:r>
      <w:r w:rsidRPr="00892315">
        <w:rPr>
          <w:rFonts w:ascii="Tahoma" w:hAnsi="Tahoma" w:cs="Tahoma"/>
          <w:bCs/>
          <w:sz w:val="20"/>
          <w:szCs w:val="20"/>
        </w:rPr>
        <w:t xml:space="preserve">zákona č. 89/2012 Sb., občanského zákoníku důvodem pro zvýšení ceny.    </w:t>
      </w:r>
    </w:p>
    <w:p w14:paraId="4766D0A4" w14:textId="77777777" w:rsidR="00CF38F8" w:rsidRPr="00892315" w:rsidRDefault="00CF38F8" w:rsidP="006D45F6">
      <w:pPr>
        <w:numPr>
          <w:ilvl w:val="0"/>
          <w:numId w:val="3"/>
        </w:numPr>
        <w:tabs>
          <w:tab w:val="left" w:pos="0"/>
          <w:tab w:val="left" w:pos="1440"/>
        </w:tabs>
        <w:suppressAutoHyphens/>
        <w:spacing w:line="312" w:lineRule="auto"/>
        <w:jc w:val="both"/>
        <w:rPr>
          <w:rFonts w:ascii="Tahoma" w:hAnsi="Tahoma" w:cs="Tahoma"/>
          <w:sz w:val="20"/>
          <w:szCs w:val="20"/>
        </w:rPr>
      </w:pPr>
    </w:p>
    <w:p w14:paraId="4E5F0FED" w14:textId="00589334" w:rsidR="00B63E07" w:rsidRPr="00892315" w:rsidRDefault="00B63E07" w:rsidP="006D45F6">
      <w:pPr>
        <w:pStyle w:val="Odstavecseseznamem"/>
        <w:tabs>
          <w:tab w:val="left" w:pos="0"/>
          <w:tab w:val="left" w:pos="1440"/>
        </w:tabs>
        <w:spacing w:line="312" w:lineRule="auto"/>
        <w:ind w:left="0"/>
        <w:jc w:val="both"/>
        <w:rPr>
          <w:rFonts w:ascii="Tahoma" w:hAnsi="Tahoma" w:cs="Tahoma"/>
          <w:sz w:val="20"/>
          <w:szCs w:val="20"/>
        </w:rPr>
      </w:pPr>
      <w:r w:rsidRPr="00892315">
        <w:rPr>
          <w:rFonts w:ascii="Tahoma" w:hAnsi="Tahoma" w:cs="Tahoma"/>
          <w:sz w:val="20"/>
          <w:szCs w:val="20"/>
        </w:rPr>
        <w:t>Fakturace ceny provedenýc</w:t>
      </w:r>
      <w:r w:rsidR="00AF29A6" w:rsidRPr="00892315">
        <w:rPr>
          <w:rFonts w:ascii="Tahoma" w:hAnsi="Tahoma" w:cs="Tahoma"/>
          <w:sz w:val="20"/>
          <w:szCs w:val="20"/>
        </w:rPr>
        <w:t xml:space="preserve">h prací a dodávek bude </w:t>
      </w:r>
      <w:r w:rsidR="00903312">
        <w:rPr>
          <w:rFonts w:ascii="Tahoma" w:hAnsi="Tahoma" w:cs="Tahoma"/>
          <w:sz w:val="20"/>
          <w:szCs w:val="20"/>
        </w:rPr>
        <w:t xml:space="preserve">prováděna měsíčními fakturami doloženými měsíčním soupisem provedených prací a dodávek odsouhlasených objednatelem. Přičemž datem zdanitelného plnění je poslední den příslušného měsíce. Splatnost veškerých faktur </w:t>
      </w:r>
      <w:r w:rsidR="004D3598">
        <w:rPr>
          <w:rFonts w:ascii="Tahoma" w:hAnsi="Tahoma" w:cs="Tahoma"/>
          <w:sz w:val="20"/>
          <w:szCs w:val="20"/>
        </w:rPr>
        <w:t>je 30 dnů ode dne jejich</w:t>
      </w:r>
      <w:r w:rsidRPr="00892315">
        <w:rPr>
          <w:rFonts w:ascii="Tahoma" w:hAnsi="Tahoma" w:cs="Tahoma"/>
          <w:sz w:val="20"/>
          <w:szCs w:val="20"/>
        </w:rPr>
        <w:t xml:space="preserve"> doručení objednateli.</w:t>
      </w:r>
      <w:r w:rsidR="004D3598">
        <w:rPr>
          <w:rFonts w:ascii="Tahoma" w:hAnsi="Tahoma" w:cs="Tahoma"/>
          <w:sz w:val="20"/>
          <w:szCs w:val="20"/>
        </w:rPr>
        <w:t xml:space="preserve"> Rozvojová péče o výsadby bude fakturována 1x ročně vždy k příslušnému datu souvisejícího kalendářního roku poměrným způsobem tak, aby celková cena za tuto část díla nepřesáhla cenu uvedenou v čl. IV., odstavci 1.</w:t>
      </w:r>
      <w:r w:rsidRPr="00892315">
        <w:rPr>
          <w:rFonts w:ascii="Tahoma" w:hAnsi="Tahoma" w:cs="Tahoma"/>
          <w:sz w:val="20"/>
          <w:szCs w:val="20"/>
        </w:rPr>
        <w:t xml:space="preserve"> </w:t>
      </w:r>
    </w:p>
    <w:p w14:paraId="2FF2C39A" w14:textId="77777777" w:rsidR="00B63E07" w:rsidRPr="00892315" w:rsidRDefault="00B63E07" w:rsidP="006D45F6">
      <w:pPr>
        <w:numPr>
          <w:ilvl w:val="0"/>
          <w:numId w:val="3"/>
        </w:numPr>
        <w:tabs>
          <w:tab w:val="left" w:pos="0"/>
          <w:tab w:val="left" w:pos="1440"/>
        </w:tabs>
        <w:suppressAutoHyphens/>
        <w:spacing w:line="312" w:lineRule="auto"/>
        <w:jc w:val="both"/>
        <w:rPr>
          <w:rFonts w:ascii="Tahoma" w:hAnsi="Tahoma" w:cs="Tahoma"/>
          <w:sz w:val="20"/>
          <w:szCs w:val="20"/>
        </w:rPr>
      </w:pPr>
    </w:p>
    <w:p w14:paraId="0F46AFE2" w14:textId="77777777" w:rsidR="00B63E07" w:rsidRPr="00892315" w:rsidRDefault="00B63E07"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Objednatel neposkytuje zálohy.</w:t>
      </w:r>
    </w:p>
    <w:p w14:paraId="25D628C6" w14:textId="77777777" w:rsidR="00B63E07" w:rsidRPr="00892315" w:rsidRDefault="00B63E07" w:rsidP="006D45F6">
      <w:pPr>
        <w:numPr>
          <w:ilvl w:val="0"/>
          <w:numId w:val="3"/>
        </w:numPr>
        <w:tabs>
          <w:tab w:val="left" w:pos="0"/>
          <w:tab w:val="left" w:pos="1440"/>
        </w:tabs>
        <w:suppressAutoHyphens/>
        <w:spacing w:line="312" w:lineRule="auto"/>
        <w:jc w:val="both"/>
        <w:rPr>
          <w:rFonts w:ascii="Tahoma" w:hAnsi="Tahoma" w:cs="Tahoma"/>
          <w:sz w:val="20"/>
          <w:szCs w:val="20"/>
        </w:rPr>
      </w:pPr>
    </w:p>
    <w:p w14:paraId="44710F79" w14:textId="75531676" w:rsidR="00685DD3" w:rsidRPr="00892315" w:rsidRDefault="00B63E07"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Faktura musí obsahovat mimo náležitostí stanovených v této smlouvě také</w:t>
      </w:r>
      <w:r w:rsidRPr="00892315">
        <w:rPr>
          <w:rFonts w:ascii="Tahoma" w:hAnsi="Tahoma" w:cs="Tahoma"/>
          <w:color w:val="FF0000"/>
          <w:sz w:val="20"/>
          <w:szCs w:val="20"/>
        </w:rPr>
        <w:t xml:space="preserve"> </w:t>
      </w:r>
      <w:r w:rsidRPr="00892315">
        <w:rPr>
          <w:rFonts w:ascii="Tahoma" w:hAnsi="Tahoma" w:cs="Tahoma"/>
          <w:sz w:val="20"/>
          <w:szCs w:val="20"/>
        </w:rPr>
        <w:t xml:space="preserve">veškeré náležitosti daňového dokladu ve smyslu zákona č. 235/2004 Sb., o dani z přidané hodnoty, </w:t>
      </w:r>
      <w:r w:rsidR="00CC2FCB" w:rsidRPr="00892315">
        <w:rPr>
          <w:rFonts w:ascii="Tahoma" w:hAnsi="Tahoma" w:cs="Tahoma"/>
          <w:sz w:val="20"/>
          <w:szCs w:val="20"/>
        </w:rPr>
        <w:t>ve znění pozdějších předpisů</w:t>
      </w:r>
      <w:r w:rsidR="004D3598">
        <w:rPr>
          <w:rFonts w:ascii="Tahoma" w:hAnsi="Tahoma" w:cs="Tahoma"/>
          <w:sz w:val="20"/>
          <w:szCs w:val="20"/>
        </w:rPr>
        <w:t xml:space="preserve"> a dále na ní bude uvedeno číslo </w:t>
      </w:r>
      <w:r w:rsidR="004D3598" w:rsidRPr="004D3598">
        <w:rPr>
          <w:rFonts w:ascii="Tahoma" w:hAnsi="Tahoma" w:cs="Tahoma"/>
          <w:sz w:val="20"/>
          <w:szCs w:val="20"/>
        </w:rPr>
        <w:t>CZ.05.4.27/0.0/0.0/16_033/0002707</w:t>
      </w:r>
      <w:r w:rsidR="004D3598">
        <w:rPr>
          <w:rStyle w:val="datalabel"/>
        </w:rPr>
        <w:t xml:space="preserve"> </w:t>
      </w:r>
      <w:r w:rsidR="004D3598">
        <w:rPr>
          <w:rFonts w:ascii="Tahoma" w:hAnsi="Tahoma" w:cs="Tahoma"/>
          <w:sz w:val="20"/>
          <w:szCs w:val="20"/>
        </w:rPr>
        <w:t>a název projektu „Revitalizace zeleně na sídlišti v Bezdružicích“</w:t>
      </w:r>
      <w:r w:rsidR="00D30FE8">
        <w:rPr>
          <w:rFonts w:ascii="Tahoma" w:hAnsi="Tahoma" w:cs="Tahoma"/>
          <w:sz w:val="20"/>
          <w:szCs w:val="20"/>
        </w:rPr>
        <w:t xml:space="preserve"> nebo číslo 02011732 a název projektu „Doplňkové výsadby a ošetření stromů v Bezdružicích“</w:t>
      </w:r>
      <w:r w:rsidR="00CC2FCB" w:rsidRPr="00892315">
        <w:rPr>
          <w:rFonts w:ascii="Tahoma" w:hAnsi="Tahoma" w:cs="Tahoma"/>
          <w:sz w:val="20"/>
          <w:szCs w:val="20"/>
        </w:rPr>
        <w:t xml:space="preserve">. </w:t>
      </w:r>
      <w:r w:rsidR="00D30FE8">
        <w:rPr>
          <w:rFonts w:ascii="Tahoma" w:hAnsi="Tahoma" w:cs="Tahoma"/>
          <w:sz w:val="20"/>
          <w:szCs w:val="20"/>
        </w:rPr>
        <w:t>Každá část</w:t>
      </w:r>
      <w:r w:rsidR="00C40D50">
        <w:rPr>
          <w:rFonts w:ascii="Tahoma" w:hAnsi="Tahoma" w:cs="Tahoma"/>
          <w:sz w:val="20"/>
          <w:szCs w:val="20"/>
        </w:rPr>
        <w:t xml:space="preserve"> plnění</w:t>
      </w:r>
      <w:r w:rsidR="00D30FE8">
        <w:rPr>
          <w:rFonts w:ascii="Tahoma" w:hAnsi="Tahoma" w:cs="Tahoma"/>
          <w:sz w:val="20"/>
          <w:szCs w:val="20"/>
        </w:rPr>
        <w:t>, tj. „Revitalizace zeleně na sídlišti v Bezdružicích“ a „Doplňkové výsadby a ošetře</w:t>
      </w:r>
      <w:r w:rsidR="00C40D50">
        <w:rPr>
          <w:rFonts w:ascii="Tahoma" w:hAnsi="Tahoma" w:cs="Tahoma"/>
          <w:sz w:val="20"/>
          <w:szCs w:val="20"/>
        </w:rPr>
        <w:t>ní stromů v Bezdružicích“, bude</w:t>
      </w:r>
      <w:r w:rsidR="00D30FE8">
        <w:rPr>
          <w:rFonts w:ascii="Tahoma" w:hAnsi="Tahoma" w:cs="Tahoma"/>
          <w:sz w:val="20"/>
          <w:szCs w:val="20"/>
        </w:rPr>
        <w:t xml:space="preserve"> fakturována zvlášť. </w:t>
      </w:r>
      <w:r w:rsidR="00CC2FCB" w:rsidRPr="00892315">
        <w:rPr>
          <w:rFonts w:ascii="Tahoma" w:hAnsi="Tahoma" w:cs="Tahoma"/>
          <w:sz w:val="20"/>
          <w:szCs w:val="20"/>
        </w:rPr>
        <w:t>V </w:t>
      </w:r>
      <w:r w:rsidRPr="00892315">
        <w:rPr>
          <w:rFonts w:ascii="Tahoma" w:hAnsi="Tahoma" w:cs="Tahoma"/>
          <w:sz w:val="20"/>
          <w:szCs w:val="20"/>
        </w:rPr>
        <w:t>případě, že faktura nebude vystavena oprávněně, bude obsahovat nesprávné údaje nebo nebude obsahovat náležitosti v souladu s touto smlouvou, je objednatel op</w:t>
      </w:r>
      <w:r w:rsidR="00D30FE8">
        <w:rPr>
          <w:rFonts w:ascii="Tahoma" w:hAnsi="Tahoma" w:cs="Tahoma"/>
          <w:sz w:val="20"/>
          <w:szCs w:val="20"/>
        </w:rPr>
        <w:t>rávněn vrátit ji zhotoviteli. V </w:t>
      </w:r>
      <w:r w:rsidRPr="00892315">
        <w:rPr>
          <w:rFonts w:ascii="Tahoma" w:hAnsi="Tahoma" w:cs="Tahoma"/>
          <w:sz w:val="20"/>
          <w:szCs w:val="20"/>
        </w:rPr>
        <w:t>takovém případě se přeruší plynutí lhůty splatnosti a nová 30 denní lhůta splatnosti začne plynout vždy až dnem doručení opravené nebo oprávněně vystavené faktury objednateli.</w:t>
      </w:r>
    </w:p>
    <w:p w14:paraId="71CBB2F4" w14:textId="31297641" w:rsidR="00B63E07" w:rsidRPr="00892315" w:rsidRDefault="00977C66"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5</w:t>
      </w:r>
      <w:r w:rsidR="00B63E07" w:rsidRPr="00892315">
        <w:rPr>
          <w:rFonts w:ascii="Tahoma" w:hAnsi="Tahoma" w:cs="Tahoma"/>
          <w:sz w:val="20"/>
          <w:szCs w:val="20"/>
        </w:rPr>
        <w:t>.</w:t>
      </w:r>
    </w:p>
    <w:p w14:paraId="5F39D661" w14:textId="5D564B93" w:rsidR="00C40D50" w:rsidRPr="00892315" w:rsidRDefault="00B63E07"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Přílohou této smlouvy je výkaz výměr, jehož jednotkové ceny jsou ceny neměnn</w:t>
      </w:r>
      <w:r w:rsidR="004D3598">
        <w:rPr>
          <w:rFonts w:ascii="Tahoma" w:hAnsi="Tahoma" w:cs="Tahoma"/>
          <w:sz w:val="20"/>
          <w:szCs w:val="20"/>
        </w:rPr>
        <w:t>é po celou dobu realizace</w:t>
      </w:r>
      <w:r w:rsidRPr="00892315">
        <w:rPr>
          <w:rFonts w:ascii="Tahoma" w:hAnsi="Tahoma" w:cs="Tahoma"/>
          <w:sz w:val="20"/>
          <w:szCs w:val="20"/>
        </w:rPr>
        <w:t>. Zhotovitel se nemůže domáhat práva na zvýšení sjednané ceny díla z důvodu chyb či nedostatků ve výkazu výměr.</w:t>
      </w:r>
    </w:p>
    <w:p w14:paraId="5C8ED430" w14:textId="0957F81F" w:rsidR="00B63E07" w:rsidRPr="00892315" w:rsidRDefault="00977C66"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6</w:t>
      </w:r>
      <w:r w:rsidR="00B63E07" w:rsidRPr="00892315">
        <w:rPr>
          <w:rFonts w:ascii="Tahoma" w:hAnsi="Tahoma" w:cs="Tahoma"/>
          <w:sz w:val="20"/>
          <w:szCs w:val="20"/>
        </w:rPr>
        <w:t>.</w:t>
      </w:r>
    </w:p>
    <w:p w14:paraId="6E6F24C7" w14:textId="2ADB312F" w:rsidR="00B63E07" w:rsidRDefault="00B63E07" w:rsidP="006D45F6">
      <w:pPr>
        <w:spacing w:line="312" w:lineRule="auto"/>
        <w:jc w:val="both"/>
        <w:rPr>
          <w:rFonts w:ascii="Tahoma" w:hAnsi="Tahoma" w:cs="Tahoma"/>
          <w:sz w:val="20"/>
          <w:szCs w:val="20"/>
        </w:rPr>
      </w:pPr>
      <w:r w:rsidRPr="00892315">
        <w:rPr>
          <w:rFonts w:ascii="Tahoma" w:hAnsi="Tahoma" w:cs="Tahoma"/>
          <w:sz w:val="20"/>
          <w:szCs w:val="20"/>
        </w:rPr>
        <w:t>Překročení nabídkové ceny je možné pouze písemným dodatkem ke smlouvě o dílo</w:t>
      </w:r>
      <w:r w:rsidR="00F17A3D" w:rsidRPr="00892315">
        <w:rPr>
          <w:rFonts w:ascii="Tahoma" w:hAnsi="Tahoma" w:cs="Tahoma"/>
          <w:sz w:val="20"/>
          <w:szCs w:val="20"/>
        </w:rPr>
        <w:t>,</w:t>
      </w:r>
      <w:r w:rsidRPr="00892315">
        <w:rPr>
          <w:rFonts w:ascii="Tahoma" w:hAnsi="Tahoma" w:cs="Tahoma"/>
          <w:sz w:val="20"/>
          <w:szCs w:val="20"/>
        </w:rPr>
        <w:t xml:space="preserve"> a to v případě změny zákonné sazby DPH. Jiný důvod překročení nabídkové ceny objednatel nepřipouští v so</w:t>
      </w:r>
      <w:r w:rsidR="00CC2FCB" w:rsidRPr="00892315">
        <w:rPr>
          <w:rFonts w:ascii="Tahoma" w:hAnsi="Tahoma" w:cs="Tahoma"/>
          <w:sz w:val="20"/>
          <w:szCs w:val="20"/>
        </w:rPr>
        <w:t>uladu s</w:t>
      </w:r>
      <w:r w:rsidR="00883F94" w:rsidRPr="00892315">
        <w:rPr>
          <w:rFonts w:ascii="Tahoma" w:hAnsi="Tahoma" w:cs="Tahoma"/>
          <w:sz w:val="20"/>
          <w:szCs w:val="20"/>
        </w:rPr>
        <w:t> </w:t>
      </w:r>
      <w:r w:rsidR="00CC2FCB" w:rsidRPr="00892315">
        <w:rPr>
          <w:rFonts w:ascii="Tahoma" w:hAnsi="Tahoma" w:cs="Tahoma"/>
          <w:sz w:val="20"/>
          <w:szCs w:val="20"/>
        </w:rPr>
        <w:t>§ </w:t>
      </w:r>
      <w:r w:rsidRPr="00892315">
        <w:rPr>
          <w:rFonts w:ascii="Tahoma" w:hAnsi="Tahoma" w:cs="Tahoma"/>
          <w:sz w:val="20"/>
          <w:szCs w:val="20"/>
        </w:rPr>
        <w:t>2620 občanského zákoníku.</w:t>
      </w:r>
    </w:p>
    <w:p w14:paraId="529E3346" w14:textId="77777777" w:rsidR="00C40D50" w:rsidRDefault="00C40D50" w:rsidP="006D45F6">
      <w:pPr>
        <w:spacing w:line="312" w:lineRule="auto"/>
        <w:jc w:val="both"/>
        <w:rPr>
          <w:rFonts w:ascii="Tahoma" w:hAnsi="Tahoma" w:cs="Tahoma"/>
          <w:sz w:val="20"/>
          <w:szCs w:val="20"/>
        </w:rPr>
      </w:pPr>
    </w:p>
    <w:p w14:paraId="1A21DB59" w14:textId="77777777" w:rsidR="00C40D50" w:rsidRPr="00892315" w:rsidRDefault="00C40D50" w:rsidP="006D45F6">
      <w:pPr>
        <w:spacing w:line="312" w:lineRule="auto"/>
        <w:jc w:val="both"/>
        <w:rPr>
          <w:rFonts w:ascii="Tahoma" w:hAnsi="Tahoma" w:cs="Tahoma"/>
          <w:sz w:val="20"/>
          <w:szCs w:val="20"/>
        </w:rPr>
      </w:pPr>
    </w:p>
    <w:p w14:paraId="2B81179C" w14:textId="557E9F82" w:rsidR="00990809" w:rsidRPr="00892315" w:rsidRDefault="00977C66" w:rsidP="006D45F6">
      <w:pPr>
        <w:spacing w:line="312" w:lineRule="auto"/>
        <w:jc w:val="both"/>
        <w:rPr>
          <w:rFonts w:ascii="Tahoma" w:hAnsi="Tahoma" w:cs="Tahoma"/>
          <w:sz w:val="20"/>
          <w:szCs w:val="20"/>
        </w:rPr>
      </w:pPr>
      <w:r w:rsidRPr="00892315">
        <w:rPr>
          <w:rFonts w:ascii="Tahoma" w:hAnsi="Tahoma" w:cs="Tahoma"/>
          <w:sz w:val="20"/>
          <w:szCs w:val="20"/>
        </w:rPr>
        <w:lastRenderedPageBreak/>
        <w:t>7</w:t>
      </w:r>
      <w:r w:rsidR="00990809" w:rsidRPr="00892315">
        <w:rPr>
          <w:rFonts w:ascii="Tahoma" w:hAnsi="Tahoma" w:cs="Tahoma"/>
          <w:sz w:val="20"/>
          <w:szCs w:val="20"/>
        </w:rPr>
        <w:t>.</w:t>
      </w:r>
    </w:p>
    <w:p w14:paraId="12737478" w14:textId="770E0699" w:rsidR="00990809" w:rsidRPr="00892315" w:rsidRDefault="00990809" w:rsidP="006D45F6">
      <w:pPr>
        <w:spacing w:line="312" w:lineRule="auto"/>
        <w:jc w:val="both"/>
        <w:rPr>
          <w:rFonts w:ascii="Tahoma" w:hAnsi="Tahoma" w:cs="Tahoma"/>
          <w:sz w:val="20"/>
          <w:szCs w:val="20"/>
        </w:rPr>
      </w:pPr>
      <w:r w:rsidRPr="00892315">
        <w:rPr>
          <w:rFonts w:ascii="Tahoma" w:hAnsi="Tahoma" w:cs="Tahoma"/>
          <w:sz w:val="20"/>
          <w:szCs w:val="20"/>
        </w:rPr>
        <w:t>Změna ceny díla je přípustná v následujících případech:</w:t>
      </w:r>
    </w:p>
    <w:p w14:paraId="6CE70DEC" w14:textId="6C2E0E7D" w:rsidR="00990809" w:rsidRPr="00892315" w:rsidRDefault="00990809" w:rsidP="006D45F6">
      <w:pPr>
        <w:numPr>
          <w:ilvl w:val="0"/>
          <w:numId w:val="13"/>
        </w:numPr>
        <w:spacing w:line="312" w:lineRule="auto"/>
        <w:jc w:val="both"/>
        <w:rPr>
          <w:rFonts w:ascii="Tahoma" w:hAnsi="Tahoma" w:cs="Tahoma"/>
          <w:sz w:val="20"/>
          <w:szCs w:val="20"/>
        </w:rPr>
      </w:pPr>
      <w:r w:rsidRPr="00892315">
        <w:rPr>
          <w:rFonts w:ascii="Tahoma" w:hAnsi="Tahoma" w:cs="Tahoma"/>
          <w:sz w:val="20"/>
          <w:szCs w:val="20"/>
        </w:rPr>
        <w:t>objednatel požaduje práce, které nejsou v předmětu díla,</w:t>
      </w:r>
    </w:p>
    <w:p w14:paraId="20ADCC29" w14:textId="08B0272A" w:rsidR="00990809" w:rsidRPr="00892315" w:rsidRDefault="00FB2F9B" w:rsidP="006D45F6">
      <w:pPr>
        <w:numPr>
          <w:ilvl w:val="0"/>
          <w:numId w:val="13"/>
        </w:numPr>
        <w:spacing w:line="312" w:lineRule="auto"/>
        <w:jc w:val="both"/>
        <w:rPr>
          <w:rFonts w:ascii="Tahoma" w:hAnsi="Tahoma" w:cs="Tahoma"/>
          <w:sz w:val="20"/>
          <w:szCs w:val="20"/>
        </w:rPr>
      </w:pPr>
      <w:r w:rsidRPr="00892315">
        <w:rPr>
          <w:rFonts w:ascii="Tahoma" w:hAnsi="Tahoma" w:cs="Tahoma"/>
          <w:sz w:val="20"/>
          <w:szCs w:val="20"/>
        </w:rPr>
        <w:t>objednatel požaduje vypustit</w:t>
      </w:r>
      <w:r w:rsidR="00990809" w:rsidRPr="00892315">
        <w:rPr>
          <w:rFonts w:ascii="Tahoma" w:hAnsi="Tahoma" w:cs="Tahoma"/>
          <w:sz w:val="20"/>
          <w:szCs w:val="20"/>
        </w:rPr>
        <w:t xml:space="preserve"> některé práce předmětu díla,</w:t>
      </w:r>
    </w:p>
    <w:p w14:paraId="0C069F48" w14:textId="1D3934AA" w:rsidR="00990809" w:rsidRPr="00892315" w:rsidRDefault="00990809" w:rsidP="006D45F6">
      <w:pPr>
        <w:numPr>
          <w:ilvl w:val="0"/>
          <w:numId w:val="13"/>
        </w:numPr>
        <w:spacing w:line="312" w:lineRule="auto"/>
        <w:jc w:val="both"/>
        <w:rPr>
          <w:rFonts w:ascii="Tahoma" w:hAnsi="Tahoma" w:cs="Tahoma"/>
          <w:sz w:val="20"/>
          <w:szCs w:val="20"/>
        </w:rPr>
      </w:pPr>
      <w:r w:rsidRPr="00892315">
        <w:rPr>
          <w:rFonts w:ascii="Tahoma" w:hAnsi="Tahoma" w:cs="Tahoma"/>
          <w:sz w:val="20"/>
          <w:szCs w:val="20"/>
        </w:rPr>
        <w:t>při realizaci se zjistí skutečnosti, které nebyly v době podpisu smlouvy známy, a dodavatele je nezavinil ani nemohl předvídat, a mají vliv na cenu díla,</w:t>
      </w:r>
    </w:p>
    <w:p w14:paraId="4D3A3350" w14:textId="149DE6BD" w:rsidR="00CB0B06" w:rsidRPr="00892315" w:rsidRDefault="00990809" w:rsidP="006D45F6">
      <w:pPr>
        <w:numPr>
          <w:ilvl w:val="0"/>
          <w:numId w:val="13"/>
        </w:numPr>
        <w:spacing w:line="312" w:lineRule="auto"/>
        <w:jc w:val="both"/>
        <w:rPr>
          <w:rFonts w:ascii="Tahoma" w:hAnsi="Tahoma" w:cs="Tahoma"/>
          <w:sz w:val="20"/>
          <w:szCs w:val="20"/>
        </w:rPr>
      </w:pPr>
      <w:r w:rsidRPr="00892315">
        <w:rPr>
          <w:rFonts w:ascii="Tahoma" w:hAnsi="Tahoma" w:cs="Tahoma"/>
          <w:sz w:val="20"/>
          <w:szCs w:val="20"/>
        </w:rPr>
        <w:t>při realizaci se zjistí skutečnosti odlišné od dokumentace předané objednatelem (neodpovídající geologické údaje apod.).</w:t>
      </w:r>
    </w:p>
    <w:p w14:paraId="5D508A3A" w14:textId="77777777" w:rsidR="003F3516" w:rsidRDefault="00F17A3D" w:rsidP="006D45F6">
      <w:pPr>
        <w:spacing w:line="312" w:lineRule="auto"/>
        <w:jc w:val="both"/>
        <w:rPr>
          <w:rFonts w:ascii="Tahoma" w:hAnsi="Tahoma" w:cs="Tahoma"/>
          <w:sz w:val="20"/>
          <w:szCs w:val="20"/>
        </w:rPr>
      </w:pPr>
      <w:r w:rsidRPr="00892315">
        <w:rPr>
          <w:rFonts w:ascii="Tahoma" w:hAnsi="Tahoma" w:cs="Tahoma"/>
          <w:sz w:val="20"/>
          <w:szCs w:val="20"/>
        </w:rPr>
        <w:t>Tato změna ceny díla je možná pouze písemným dodatkem ke smlouvě o dílo.</w:t>
      </w:r>
      <w:r w:rsidR="00CB0B06" w:rsidRPr="00892315">
        <w:rPr>
          <w:rFonts w:ascii="Tahoma" w:hAnsi="Tahoma" w:cs="Tahoma"/>
          <w:sz w:val="20"/>
          <w:szCs w:val="20"/>
        </w:rPr>
        <w:t xml:space="preserve"> </w:t>
      </w:r>
    </w:p>
    <w:p w14:paraId="08DA203F" w14:textId="10879625" w:rsidR="00F17A3D" w:rsidRPr="00892315" w:rsidRDefault="00F17A3D" w:rsidP="006D45F6">
      <w:pPr>
        <w:spacing w:line="312" w:lineRule="auto"/>
        <w:jc w:val="both"/>
        <w:rPr>
          <w:rFonts w:ascii="Tahoma" w:hAnsi="Tahoma" w:cs="Tahoma"/>
          <w:sz w:val="20"/>
          <w:szCs w:val="20"/>
        </w:rPr>
      </w:pPr>
      <w:r w:rsidRPr="00892315">
        <w:rPr>
          <w:rFonts w:ascii="Tahoma" w:hAnsi="Tahoma" w:cs="Tahoma"/>
          <w:sz w:val="20"/>
          <w:szCs w:val="20"/>
        </w:rPr>
        <w:t>V případě změn</w:t>
      </w:r>
      <w:r w:rsidR="003F3516">
        <w:rPr>
          <w:rFonts w:ascii="Tahoma" w:hAnsi="Tahoma" w:cs="Tahoma"/>
          <w:sz w:val="20"/>
          <w:szCs w:val="20"/>
        </w:rPr>
        <w:t xml:space="preserve"> u prací, které jsou obsaženy ve výkazu výměr</w:t>
      </w:r>
      <w:r w:rsidRPr="00892315">
        <w:rPr>
          <w:rFonts w:ascii="Tahoma" w:hAnsi="Tahoma" w:cs="Tahoma"/>
          <w:sz w:val="20"/>
          <w:szCs w:val="20"/>
        </w:rPr>
        <w:t>, bude změna ceny stanovena na základě jednotkové ceny dané práce v</w:t>
      </w:r>
      <w:r w:rsidR="003F3516">
        <w:rPr>
          <w:rFonts w:ascii="Tahoma" w:hAnsi="Tahoma" w:cs="Tahoma"/>
          <w:sz w:val="20"/>
          <w:szCs w:val="20"/>
        </w:rPr>
        <w:t> oceněném výkazu výměr</w:t>
      </w:r>
      <w:r w:rsidRPr="00892315">
        <w:rPr>
          <w:rFonts w:ascii="Tahoma" w:hAnsi="Tahoma" w:cs="Tahoma"/>
          <w:sz w:val="20"/>
          <w:szCs w:val="20"/>
        </w:rPr>
        <w:t>.</w:t>
      </w:r>
      <w:r w:rsidR="00685DD3" w:rsidRPr="00892315">
        <w:rPr>
          <w:rFonts w:ascii="Tahoma" w:hAnsi="Tahoma" w:cs="Tahoma"/>
          <w:sz w:val="20"/>
          <w:szCs w:val="20"/>
        </w:rPr>
        <w:t xml:space="preserve"> </w:t>
      </w:r>
      <w:r w:rsidRPr="00892315">
        <w:rPr>
          <w:rFonts w:ascii="Tahoma" w:hAnsi="Tahoma" w:cs="Tahoma"/>
          <w:sz w:val="20"/>
          <w:szCs w:val="20"/>
        </w:rPr>
        <w:t>V přípa</w:t>
      </w:r>
      <w:r w:rsidR="003F3516">
        <w:rPr>
          <w:rFonts w:ascii="Tahoma" w:hAnsi="Tahoma" w:cs="Tahoma"/>
          <w:sz w:val="20"/>
          <w:szCs w:val="20"/>
        </w:rPr>
        <w:t>dě změn u prací, které nejsou ve výkazu výměr</w:t>
      </w:r>
      <w:r w:rsidRPr="00892315">
        <w:rPr>
          <w:rFonts w:ascii="Tahoma" w:hAnsi="Tahoma" w:cs="Tahoma"/>
          <w:sz w:val="20"/>
          <w:szCs w:val="20"/>
        </w:rPr>
        <w:t xml:space="preserve"> uvedeny, bude změna ceny stanovena na základě jednotkové ceny </w:t>
      </w:r>
      <w:r w:rsidR="004C49F8" w:rsidRPr="00892315">
        <w:rPr>
          <w:rFonts w:ascii="Tahoma" w:hAnsi="Tahoma" w:cs="Tahoma"/>
          <w:sz w:val="20"/>
          <w:szCs w:val="20"/>
        </w:rPr>
        <w:t>v obecně dostupné cenové soustavě.</w:t>
      </w:r>
    </w:p>
    <w:p w14:paraId="38E2E359" w14:textId="033687F1" w:rsidR="00B63E07" w:rsidRPr="00892315" w:rsidRDefault="00977C66"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8</w:t>
      </w:r>
      <w:r w:rsidR="00B63E07" w:rsidRPr="00892315">
        <w:rPr>
          <w:rFonts w:ascii="Tahoma" w:hAnsi="Tahoma" w:cs="Tahoma"/>
          <w:sz w:val="20"/>
          <w:szCs w:val="20"/>
        </w:rPr>
        <w:t>.</w:t>
      </w:r>
      <w:r w:rsidR="00B63E07" w:rsidRPr="00892315">
        <w:rPr>
          <w:rFonts w:ascii="Tahoma" w:hAnsi="Tahoma" w:cs="Tahoma"/>
          <w:sz w:val="20"/>
          <w:szCs w:val="20"/>
        </w:rPr>
        <w:br/>
        <w:t>Sazba daně z přidané hodnoty bude stanovena zhotovitelem objednateli dle sazeb platných v době vystavení daňového dokladu.</w:t>
      </w:r>
    </w:p>
    <w:p w14:paraId="7338AD50" w14:textId="5EE1F476" w:rsidR="00B63E07" w:rsidRPr="00892315" w:rsidRDefault="00977C66"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9</w:t>
      </w:r>
      <w:r w:rsidR="00B63E07" w:rsidRPr="00892315">
        <w:rPr>
          <w:rFonts w:ascii="Tahoma" w:hAnsi="Tahoma" w:cs="Tahoma"/>
          <w:sz w:val="20"/>
          <w:szCs w:val="20"/>
        </w:rPr>
        <w:t>.</w:t>
      </w:r>
      <w:r w:rsidR="00B63E07" w:rsidRPr="00892315">
        <w:rPr>
          <w:rFonts w:ascii="Tahoma" w:hAnsi="Tahoma" w:cs="Tahoma"/>
          <w:sz w:val="20"/>
          <w:szCs w:val="20"/>
        </w:rPr>
        <w:br/>
        <w:t>Cena díla zahrnuje veškeré materiály a úkony vedoucí k provedení díla v rozsahu dle článku II. této smlouvy.</w:t>
      </w:r>
    </w:p>
    <w:p w14:paraId="4855C8C0" w14:textId="5E3A7C8A" w:rsidR="006A6851" w:rsidRPr="00892315" w:rsidRDefault="006A6851"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1</w:t>
      </w:r>
      <w:r w:rsidR="00977C66" w:rsidRPr="00892315">
        <w:rPr>
          <w:rFonts w:ascii="Tahoma" w:hAnsi="Tahoma" w:cs="Tahoma"/>
          <w:sz w:val="20"/>
          <w:szCs w:val="20"/>
        </w:rPr>
        <w:t>0</w:t>
      </w:r>
      <w:r w:rsidRPr="00892315">
        <w:rPr>
          <w:rFonts w:ascii="Tahoma" w:hAnsi="Tahoma" w:cs="Tahoma"/>
          <w:sz w:val="20"/>
          <w:szCs w:val="20"/>
        </w:rPr>
        <w:t>.</w:t>
      </w:r>
    </w:p>
    <w:p w14:paraId="605DCA0D" w14:textId="09F79B0C" w:rsidR="00B63E07" w:rsidRDefault="006A6851"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Ceny uvedené v oceněném výkazu výměr, který je sou</w:t>
      </w:r>
      <w:r w:rsidR="00C40D50">
        <w:rPr>
          <w:rFonts w:ascii="Tahoma" w:hAnsi="Tahoma" w:cs="Tahoma"/>
          <w:sz w:val="20"/>
          <w:szCs w:val="20"/>
        </w:rPr>
        <w:t>částí této smlouvy (Příloha č. 3 a 4</w:t>
      </w:r>
      <w:r w:rsidRPr="00892315">
        <w:rPr>
          <w:rFonts w:ascii="Tahoma" w:hAnsi="Tahoma" w:cs="Tahoma"/>
          <w:sz w:val="20"/>
          <w:szCs w:val="20"/>
        </w:rPr>
        <w:t xml:space="preserve"> této smlouvy) obsahují všechny náklady související se zhotovením díla, zařízením </w:t>
      </w:r>
      <w:r w:rsidR="00503C55">
        <w:rPr>
          <w:rFonts w:ascii="Tahoma" w:hAnsi="Tahoma" w:cs="Tahoma"/>
          <w:sz w:val="20"/>
          <w:szCs w:val="20"/>
        </w:rPr>
        <w:t>místa plnění</w:t>
      </w:r>
      <w:r w:rsidRPr="00892315">
        <w:rPr>
          <w:rFonts w:ascii="Tahoma" w:hAnsi="Tahoma" w:cs="Tahoma"/>
          <w:sz w:val="20"/>
          <w:szCs w:val="20"/>
        </w:rPr>
        <w:t xml:space="preserve"> a také ostatní náklady souvisejíc</w:t>
      </w:r>
      <w:r w:rsidR="00F230B5" w:rsidRPr="00892315">
        <w:rPr>
          <w:rFonts w:ascii="Tahoma" w:hAnsi="Tahoma" w:cs="Tahoma"/>
          <w:sz w:val="20"/>
          <w:szCs w:val="20"/>
        </w:rPr>
        <w:t>í s plněním zadávacích podmínek.</w:t>
      </w:r>
    </w:p>
    <w:p w14:paraId="546ADD2F" w14:textId="77777777" w:rsidR="007D1352" w:rsidRPr="00892315" w:rsidRDefault="007D1352" w:rsidP="006D45F6">
      <w:pPr>
        <w:tabs>
          <w:tab w:val="left" w:pos="1440"/>
        </w:tabs>
        <w:spacing w:line="312" w:lineRule="auto"/>
        <w:jc w:val="both"/>
        <w:rPr>
          <w:rFonts w:ascii="Tahoma" w:hAnsi="Tahoma" w:cs="Tahoma"/>
          <w:sz w:val="20"/>
          <w:szCs w:val="20"/>
        </w:rPr>
      </w:pPr>
    </w:p>
    <w:p w14:paraId="091D3575" w14:textId="77777777" w:rsidR="00B63E07" w:rsidRPr="00892315" w:rsidRDefault="00B63E07" w:rsidP="006D45F6">
      <w:pPr>
        <w:pStyle w:val="Nadpis1"/>
        <w:tabs>
          <w:tab w:val="left" w:pos="1440"/>
        </w:tabs>
        <w:spacing w:line="312" w:lineRule="auto"/>
        <w:ind w:right="1"/>
        <w:rPr>
          <w:rFonts w:ascii="Tahoma" w:hAnsi="Tahoma" w:cs="Tahoma"/>
          <w:sz w:val="20"/>
          <w:szCs w:val="20"/>
        </w:rPr>
      </w:pPr>
      <w:r w:rsidRPr="00892315">
        <w:rPr>
          <w:rFonts w:ascii="Tahoma" w:hAnsi="Tahoma" w:cs="Tahoma"/>
          <w:sz w:val="20"/>
          <w:szCs w:val="20"/>
        </w:rPr>
        <w:t>V. Vícepráce a méněpráce a způsob jejich prokazování</w:t>
      </w:r>
    </w:p>
    <w:p w14:paraId="40989016"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1.</w:t>
      </w:r>
    </w:p>
    <w:p w14:paraId="37DC79E1" w14:textId="3797843F"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Vyskytnou-li se při provádění díla vícepráce nebo méněpráce, je zhotovitel povinen vypracovat změnový list, v němž uvede přesný popis víceprací a méněprací včetně jejich odůvodnění a jejich ocenění. Změnový list poté předloží objednateli k odsouhlasení. Souč</w:t>
      </w:r>
      <w:r w:rsidR="007D1352">
        <w:rPr>
          <w:rFonts w:ascii="Tahoma" w:hAnsi="Tahoma" w:cs="Tahoma"/>
          <w:sz w:val="20"/>
          <w:szCs w:val="20"/>
        </w:rPr>
        <w:t>ástí změnového listu musí být i </w:t>
      </w:r>
      <w:r w:rsidRPr="00892315">
        <w:rPr>
          <w:rFonts w:ascii="Tahoma" w:hAnsi="Tahoma" w:cs="Tahoma"/>
          <w:sz w:val="20"/>
          <w:szCs w:val="20"/>
        </w:rPr>
        <w:t>popis příčin, které vyvolaly potřebu víceprací nebo méněprací.</w:t>
      </w:r>
    </w:p>
    <w:p w14:paraId="203C7712"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2.</w:t>
      </w:r>
    </w:p>
    <w:p w14:paraId="1943028F" w14:textId="0764B764" w:rsidR="00CD47C9"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Vícepráce budou oceněny na základě písemného soupisu víceprací, odsouhlaseného o</w:t>
      </w:r>
      <w:r w:rsidR="00CC2FCB" w:rsidRPr="00892315">
        <w:rPr>
          <w:rFonts w:ascii="Tahoma" w:hAnsi="Tahoma" w:cs="Tahoma"/>
          <w:sz w:val="20"/>
          <w:szCs w:val="20"/>
        </w:rPr>
        <w:t>bjednatelem i </w:t>
      </w:r>
      <w:r w:rsidRPr="00892315">
        <w:rPr>
          <w:rFonts w:ascii="Tahoma" w:hAnsi="Tahoma" w:cs="Tahoma"/>
          <w:sz w:val="20"/>
          <w:szCs w:val="20"/>
        </w:rPr>
        <w:t xml:space="preserve">zhotovitelem, doplněným zhotovitelem o jednotkové ceny vy výši jednotkových cen podle oceněného výkazu výměr. Pokud v nich práce a dodávky tvořící vícepráce nebudou obsaženy, doplní zhotovitel jednotkové ceny do max. výše dle Sborníků cen stavebních prací vydaných firmou </w:t>
      </w:r>
      <w:r w:rsidRPr="00892315">
        <w:rPr>
          <w:rStyle w:val="st1"/>
          <w:rFonts w:ascii="Tahoma" w:hAnsi="Tahoma" w:cs="Tahoma"/>
          <w:sz w:val="20"/>
          <w:szCs w:val="20"/>
        </w:rPr>
        <w:t xml:space="preserve">ÚRS, a.s. Praha, </w:t>
      </w:r>
      <w:r w:rsidRPr="00892315">
        <w:rPr>
          <w:rFonts w:ascii="Tahoma" w:hAnsi="Tahoma" w:cs="Tahoma"/>
          <w:sz w:val="20"/>
          <w:szCs w:val="20"/>
        </w:rPr>
        <w:t xml:space="preserve">definované pro to období, ve kterém byly vícepráce zjištěny. </w:t>
      </w:r>
    </w:p>
    <w:p w14:paraId="7631DBB5"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3.</w:t>
      </w:r>
    </w:p>
    <w:p w14:paraId="71C6A284"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Vícepráce budou oceněny vynásobením jednotkových cen a množstvím provedených měrných jednotek.</w:t>
      </w:r>
    </w:p>
    <w:p w14:paraId="6C559437"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4.</w:t>
      </w:r>
    </w:p>
    <w:p w14:paraId="2A240256" w14:textId="77777777" w:rsidR="00B63E07"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Méněpráce budou oceněny vynásobením jednotkových cen a množstvím neprovedených měrných jednotek.</w:t>
      </w:r>
    </w:p>
    <w:p w14:paraId="1FE8B3C9" w14:textId="77777777" w:rsidR="00C40D50" w:rsidRPr="00892315" w:rsidRDefault="00C40D50" w:rsidP="006D45F6">
      <w:pPr>
        <w:tabs>
          <w:tab w:val="left" w:pos="426"/>
          <w:tab w:val="left" w:pos="6300"/>
        </w:tabs>
        <w:spacing w:line="312" w:lineRule="auto"/>
        <w:jc w:val="both"/>
        <w:rPr>
          <w:rFonts w:ascii="Tahoma" w:hAnsi="Tahoma" w:cs="Tahoma"/>
          <w:sz w:val="20"/>
          <w:szCs w:val="20"/>
        </w:rPr>
      </w:pPr>
    </w:p>
    <w:p w14:paraId="427A5690"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lastRenderedPageBreak/>
        <w:t>5.</w:t>
      </w:r>
    </w:p>
    <w:p w14:paraId="6A57AA6D" w14:textId="77777777" w:rsidR="00B63E07" w:rsidRPr="00892315" w:rsidRDefault="00B63E07"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Po splnění všech smluvených podmínek pro změnu sjednané ceny dohodnou obě strany změnu sjednané ceny písemně formou dodatku k této smlouvě.</w:t>
      </w:r>
    </w:p>
    <w:p w14:paraId="403208D1" w14:textId="77777777" w:rsidR="006824BC" w:rsidRPr="00892315" w:rsidRDefault="006824BC" w:rsidP="006D45F6">
      <w:pPr>
        <w:tabs>
          <w:tab w:val="left" w:pos="1440"/>
        </w:tabs>
        <w:spacing w:line="312" w:lineRule="auto"/>
        <w:jc w:val="both"/>
        <w:rPr>
          <w:rFonts w:ascii="Tahoma" w:hAnsi="Tahoma" w:cs="Tahoma"/>
          <w:sz w:val="20"/>
          <w:szCs w:val="20"/>
          <w:highlight w:val="yellow"/>
        </w:rPr>
      </w:pPr>
    </w:p>
    <w:p w14:paraId="5A88FF02" w14:textId="77777777" w:rsidR="0038395B" w:rsidRPr="00892315" w:rsidRDefault="0022466B" w:rsidP="006D45F6">
      <w:pPr>
        <w:pStyle w:val="Nadpis1"/>
        <w:tabs>
          <w:tab w:val="left" w:pos="1440"/>
        </w:tabs>
        <w:spacing w:line="312" w:lineRule="auto"/>
        <w:ind w:right="1"/>
        <w:rPr>
          <w:rFonts w:ascii="Tahoma" w:hAnsi="Tahoma" w:cs="Tahoma"/>
          <w:sz w:val="20"/>
          <w:szCs w:val="20"/>
        </w:rPr>
      </w:pPr>
      <w:r w:rsidRPr="00892315">
        <w:rPr>
          <w:rFonts w:ascii="Tahoma" w:hAnsi="Tahoma" w:cs="Tahoma"/>
          <w:sz w:val="20"/>
          <w:szCs w:val="20"/>
        </w:rPr>
        <w:t>V</w:t>
      </w:r>
      <w:r w:rsidR="00B63E07" w:rsidRPr="00892315">
        <w:rPr>
          <w:rFonts w:ascii="Tahoma" w:hAnsi="Tahoma" w:cs="Tahoma"/>
          <w:sz w:val="20"/>
          <w:szCs w:val="20"/>
        </w:rPr>
        <w:t>I</w:t>
      </w:r>
      <w:r w:rsidRPr="00892315">
        <w:rPr>
          <w:rFonts w:ascii="Tahoma" w:hAnsi="Tahoma" w:cs="Tahoma"/>
          <w:sz w:val="20"/>
          <w:szCs w:val="20"/>
        </w:rPr>
        <w:t xml:space="preserve">. </w:t>
      </w:r>
      <w:r w:rsidR="00B26BBB" w:rsidRPr="00892315">
        <w:rPr>
          <w:rFonts w:ascii="Tahoma" w:hAnsi="Tahoma" w:cs="Tahoma"/>
          <w:sz w:val="20"/>
          <w:szCs w:val="20"/>
        </w:rPr>
        <w:t>Způsob a podmínky provedení díla</w:t>
      </w:r>
    </w:p>
    <w:p w14:paraId="54ABDBB3" w14:textId="77777777" w:rsidR="00C52AE5" w:rsidRPr="00892315" w:rsidRDefault="00C52AE5" w:rsidP="006D45F6">
      <w:pPr>
        <w:numPr>
          <w:ilvl w:val="0"/>
          <w:numId w:val="12"/>
        </w:numPr>
        <w:tabs>
          <w:tab w:val="left" w:pos="0"/>
          <w:tab w:val="left" w:pos="1440"/>
          <w:tab w:val="left" w:pos="6300"/>
        </w:tabs>
        <w:suppressAutoHyphens/>
        <w:spacing w:line="312" w:lineRule="auto"/>
        <w:jc w:val="both"/>
        <w:rPr>
          <w:rFonts w:ascii="Tahoma" w:eastAsia="Tahoma" w:hAnsi="Tahoma" w:cs="Tahoma"/>
          <w:sz w:val="20"/>
          <w:szCs w:val="20"/>
        </w:rPr>
      </w:pPr>
    </w:p>
    <w:p w14:paraId="6018320D" w14:textId="5CE14EA4" w:rsidR="0038395B" w:rsidRPr="00892315" w:rsidRDefault="0038395B" w:rsidP="006D45F6">
      <w:pPr>
        <w:tabs>
          <w:tab w:val="left" w:pos="426"/>
          <w:tab w:val="left" w:pos="6300"/>
        </w:tabs>
        <w:spacing w:line="312" w:lineRule="auto"/>
        <w:jc w:val="both"/>
        <w:rPr>
          <w:rFonts w:ascii="Tahoma" w:hAnsi="Tahoma" w:cs="Tahoma"/>
          <w:sz w:val="20"/>
          <w:szCs w:val="20"/>
        </w:rPr>
      </w:pPr>
      <w:r w:rsidRPr="00892315">
        <w:rPr>
          <w:rFonts w:ascii="Tahoma" w:hAnsi="Tahoma" w:cs="Tahoma"/>
          <w:sz w:val="20"/>
          <w:szCs w:val="20"/>
        </w:rPr>
        <w:t xml:space="preserve">Dílo bude provedeno v souladu s projektovou dokumentací, v souladu s oceněným </w:t>
      </w:r>
      <w:r w:rsidR="007D1352">
        <w:rPr>
          <w:rFonts w:ascii="Tahoma" w:hAnsi="Tahoma" w:cs="Tahoma"/>
          <w:sz w:val="20"/>
          <w:szCs w:val="20"/>
        </w:rPr>
        <w:t>výkazem výměr</w:t>
      </w:r>
      <w:r w:rsidRPr="00892315">
        <w:rPr>
          <w:rFonts w:ascii="Tahoma" w:hAnsi="Tahoma" w:cs="Tahoma"/>
          <w:sz w:val="20"/>
          <w:szCs w:val="20"/>
        </w:rPr>
        <w:t xml:space="preserve">, v souladu se zadávacími podmínkami a v souladu s příslušnými normami ČSN. </w:t>
      </w:r>
    </w:p>
    <w:p w14:paraId="1B44F644" w14:textId="77777777" w:rsidR="00BD66B7" w:rsidRPr="00892315" w:rsidRDefault="00BD66B7" w:rsidP="006D45F6">
      <w:pPr>
        <w:numPr>
          <w:ilvl w:val="0"/>
          <w:numId w:val="12"/>
        </w:numPr>
        <w:tabs>
          <w:tab w:val="left" w:pos="0"/>
          <w:tab w:val="left" w:pos="1440"/>
          <w:tab w:val="left" w:pos="6300"/>
        </w:tabs>
        <w:suppressAutoHyphens/>
        <w:spacing w:line="312" w:lineRule="auto"/>
        <w:jc w:val="both"/>
        <w:rPr>
          <w:rFonts w:ascii="Tahoma" w:hAnsi="Tahoma" w:cs="Tahoma"/>
          <w:sz w:val="20"/>
          <w:szCs w:val="20"/>
        </w:rPr>
      </w:pPr>
    </w:p>
    <w:p w14:paraId="3FA84481" w14:textId="77777777" w:rsidR="0038395B" w:rsidRPr="00892315" w:rsidRDefault="0038395B" w:rsidP="006D45F6">
      <w:pPr>
        <w:tabs>
          <w:tab w:val="left" w:pos="0"/>
          <w:tab w:val="left" w:pos="1440"/>
          <w:tab w:val="left" w:pos="6300"/>
        </w:tabs>
        <w:suppressAutoHyphens/>
        <w:spacing w:line="312" w:lineRule="auto"/>
        <w:jc w:val="both"/>
        <w:rPr>
          <w:rFonts w:ascii="Tahoma" w:hAnsi="Tahoma" w:cs="Tahoma"/>
          <w:sz w:val="20"/>
          <w:szCs w:val="20"/>
        </w:rPr>
      </w:pPr>
      <w:r w:rsidRPr="00892315">
        <w:rPr>
          <w:rFonts w:ascii="Tahoma" w:hAnsi="Tahoma" w:cs="Tahoma"/>
          <w:sz w:val="20"/>
          <w:szCs w:val="20"/>
        </w:rPr>
        <w:t>Objednatel prohlašuje, že má zajištěno financování díla a zavazuje se, že dílo provedené dle projektové dokumentace v rozsahu smlouvy o dílo převezme a zaplatí dle podmínek této smlouvy.</w:t>
      </w:r>
    </w:p>
    <w:p w14:paraId="3558CC60" w14:textId="77777777" w:rsidR="00BD66B7" w:rsidRPr="00892315" w:rsidRDefault="00BD66B7" w:rsidP="006D45F6">
      <w:pPr>
        <w:numPr>
          <w:ilvl w:val="0"/>
          <w:numId w:val="12"/>
        </w:numPr>
        <w:tabs>
          <w:tab w:val="left" w:pos="0"/>
          <w:tab w:val="left" w:pos="1440"/>
          <w:tab w:val="left" w:pos="6300"/>
        </w:tabs>
        <w:suppressAutoHyphens/>
        <w:spacing w:line="312" w:lineRule="auto"/>
        <w:jc w:val="both"/>
        <w:rPr>
          <w:rFonts w:ascii="Tahoma" w:eastAsia="Tahoma" w:hAnsi="Tahoma" w:cs="Tahoma"/>
          <w:sz w:val="20"/>
          <w:szCs w:val="20"/>
        </w:rPr>
      </w:pPr>
    </w:p>
    <w:p w14:paraId="7398D4E5" w14:textId="7B03D6D9" w:rsidR="00E37E48" w:rsidRPr="00892315" w:rsidRDefault="0038395B" w:rsidP="006D45F6">
      <w:pPr>
        <w:tabs>
          <w:tab w:val="left" w:pos="0"/>
          <w:tab w:val="left" w:pos="1440"/>
          <w:tab w:val="left" w:pos="6300"/>
        </w:tabs>
        <w:suppressAutoHyphens/>
        <w:spacing w:line="312" w:lineRule="auto"/>
        <w:jc w:val="both"/>
        <w:rPr>
          <w:rFonts w:ascii="Tahoma" w:eastAsia="Tahoma" w:hAnsi="Tahoma" w:cs="Tahoma"/>
          <w:sz w:val="20"/>
          <w:szCs w:val="20"/>
        </w:rPr>
      </w:pPr>
      <w:r w:rsidRPr="00892315">
        <w:rPr>
          <w:rFonts w:ascii="Tahoma" w:eastAsia="Tahoma" w:hAnsi="Tahoma" w:cs="Tahoma"/>
          <w:sz w:val="20"/>
          <w:szCs w:val="20"/>
        </w:rPr>
        <w:t>Zhotovitel provede dílo na své náklady a na vlastní nebezpečí.</w:t>
      </w:r>
    </w:p>
    <w:p w14:paraId="22522CC9" w14:textId="77777777" w:rsidR="0038395B" w:rsidRPr="00892315" w:rsidRDefault="0038395B" w:rsidP="006D45F6">
      <w:pPr>
        <w:numPr>
          <w:ilvl w:val="0"/>
          <w:numId w:val="12"/>
        </w:numPr>
        <w:tabs>
          <w:tab w:val="left" w:pos="0"/>
          <w:tab w:val="left" w:pos="1440"/>
          <w:tab w:val="left" w:pos="6300"/>
        </w:tabs>
        <w:suppressAutoHyphens/>
        <w:spacing w:line="312" w:lineRule="auto"/>
        <w:jc w:val="both"/>
        <w:rPr>
          <w:rFonts w:ascii="Tahoma" w:eastAsia="Tahoma" w:hAnsi="Tahoma" w:cs="Tahoma"/>
          <w:sz w:val="20"/>
          <w:szCs w:val="20"/>
        </w:rPr>
      </w:pPr>
    </w:p>
    <w:p w14:paraId="4A92E330" w14:textId="6574F890" w:rsidR="007D1352" w:rsidRPr="00892315" w:rsidRDefault="00B63E0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Zhotovitel je povinen nepřekračovat povolené hranice hluku o sobotách, nedělích, svátcích po celý den, ve všední den od 19:00 hodin do 7:00 hodin.</w:t>
      </w:r>
    </w:p>
    <w:p w14:paraId="4A611BB1" w14:textId="77777777" w:rsidR="0038395B" w:rsidRPr="00892315" w:rsidRDefault="0038395B" w:rsidP="006D45F6">
      <w:pPr>
        <w:numPr>
          <w:ilvl w:val="0"/>
          <w:numId w:val="12"/>
        </w:numPr>
        <w:tabs>
          <w:tab w:val="left" w:pos="0"/>
          <w:tab w:val="left" w:pos="1440"/>
          <w:tab w:val="left" w:pos="6300"/>
        </w:tabs>
        <w:suppressAutoHyphens/>
        <w:spacing w:line="312" w:lineRule="auto"/>
        <w:jc w:val="both"/>
        <w:rPr>
          <w:rFonts w:ascii="Tahoma" w:eastAsia="Tahoma" w:hAnsi="Tahoma" w:cs="Tahoma"/>
          <w:sz w:val="20"/>
          <w:szCs w:val="20"/>
        </w:rPr>
      </w:pPr>
    </w:p>
    <w:p w14:paraId="0A702388" w14:textId="340AA8E5" w:rsidR="00B63E07" w:rsidRPr="00892315" w:rsidRDefault="00B63E07" w:rsidP="006D45F6">
      <w:pPr>
        <w:tabs>
          <w:tab w:val="left" w:pos="1440"/>
          <w:tab w:val="left" w:pos="6300"/>
        </w:tabs>
        <w:spacing w:line="312" w:lineRule="auto"/>
        <w:jc w:val="both"/>
        <w:rPr>
          <w:rFonts w:ascii="Tahoma" w:eastAsia="Tahoma" w:hAnsi="Tahoma" w:cs="Tahoma"/>
          <w:sz w:val="20"/>
          <w:szCs w:val="20"/>
        </w:rPr>
      </w:pPr>
      <w:r w:rsidRPr="00892315">
        <w:rPr>
          <w:rFonts w:ascii="Tahoma" w:hAnsi="Tahoma" w:cs="Tahoma"/>
          <w:sz w:val="20"/>
          <w:szCs w:val="20"/>
        </w:rPr>
        <w:t>Zhotovitel je povinen při realizaci díla používat pouze bezvadný materiál v první jakostní třídě a odpovídající všem normám, obecně závazným předpisům</w:t>
      </w:r>
      <w:r w:rsidR="007D1352">
        <w:rPr>
          <w:rFonts w:ascii="Tahoma" w:hAnsi="Tahoma" w:cs="Tahoma"/>
          <w:sz w:val="20"/>
          <w:szCs w:val="20"/>
        </w:rPr>
        <w:t>,</w:t>
      </w:r>
      <w:r w:rsidRPr="00892315">
        <w:rPr>
          <w:rFonts w:ascii="Tahoma" w:hAnsi="Tahoma" w:cs="Tahoma"/>
          <w:sz w:val="20"/>
          <w:szCs w:val="20"/>
        </w:rPr>
        <w:t xml:space="preserve"> které jsou v souladu s projektovou dokumentací.</w:t>
      </w:r>
    </w:p>
    <w:p w14:paraId="0B0FBDCD" w14:textId="77777777" w:rsidR="00B63E07" w:rsidRPr="00892315" w:rsidRDefault="00B63E07" w:rsidP="006D45F6">
      <w:pPr>
        <w:numPr>
          <w:ilvl w:val="0"/>
          <w:numId w:val="12"/>
        </w:numPr>
        <w:tabs>
          <w:tab w:val="left" w:pos="0"/>
          <w:tab w:val="left" w:pos="1440"/>
          <w:tab w:val="left" w:pos="6300"/>
        </w:tabs>
        <w:suppressAutoHyphens/>
        <w:spacing w:line="312" w:lineRule="auto"/>
        <w:jc w:val="both"/>
        <w:rPr>
          <w:rFonts w:ascii="Tahoma" w:hAnsi="Tahoma" w:cs="Tahoma"/>
          <w:sz w:val="20"/>
          <w:szCs w:val="20"/>
        </w:rPr>
      </w:pPr>
      <w:r w:rsidRPr="00892315">
        <w:rPr>
          <w:rFonts w:ascii="Tahoma" w:eastAsia="Tahoma" w:hAnsi="Tahoma" w:cs="Tahoma"/>
          <w:sz w:val="20"/>
          <w:szCs w:val="20"/>
        </w:rPr>
        <w:t xml:space="preserve"> </w:t>
      </w:r>
    </w:p>
    <w:p w14:paraId="1BFFE0F9" w14:textId="77777777" w:rsidR="00B63E07" w:rsidRPr="00892315" w:rsidRDefault="00B63E0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2C447EEC" w14:textId="6B86E06C" w:rsidR="00B63E07" w:rsidRPr="00892315" w:rsidRDefault="000C7FED" w:rsidP="006D45F6">
      <w:pPr>
        <w:tabs>
          <w:tab w:val="left" w:pos="1440"/>
          <w:tab w:val="left" w:pos="6300"/>
        </w:tabs>
        <w:spacing w:line="312" w:lineRule="auto"/>
        <w:jc w:val="both"/>
        <w:rPr>
          <w:rFonts w:ascii="Tahoma" w:hAnsi="Tahoma" w:cs="Tahoma"/>
          <w:sz w:val="20"/>
          <w:szCs w:val="20"/>
        </w:rPr>
      </w:pPr>
      <w:r>
        <w:rPr>
          <w:rFonts w:ascii="Tahoma" w:hAnsi="Tahoma" w:cs="Tahoma"/>
          <w:sz w:val="20"/>
          <w:szCs w:val="20"/>
        </w:rPr>
        <w:t>7</w:t>
      </w:r>
      <w:r w:rsidR="00B63E07" w:rsidRPr="00892315">
        <w:rPr>
          <w:rFonts w:ascii="Tahoma" w:hAnsi="Tahoma" w:cs="Tahoma"/>
          <w:sz w:val="20"/>
          <w:szCs w:val="20"/>
        </w:rPr>
        <w:t>.</w:t>
      </w:r>
    </w:p>
    <w:p w14:paraId="76507C95" w14:textId="5405C6B7" w:rsidR="00B63E07" w:rsidRPr="00892315" w:rsidRDefault="00B63E0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Objednatel je odpovědný za to, že řádný průběh prací zhotovitele nebude rušen zásahy třetích osob.</w:t>
      </w:r>
    </w:p>
    <w:p w14:paraId="08C860B6" w14:textId="51DA9FDA" w:rsidR="00B63E07" w:rsidRPr="00892315" w:rsidRDefault="000C7FED" w:rsidP="006D45F6">
      <w:pPr>
        <w:tabs>
          <w:tab w:val="left" w:pos="1440"/>
          <w:tab w:val="left" w:pos="6300"/>
        </w:tabs>
        <w:spacing w:line="312" w:lineRule="auto"/>
        <w:jc w:val="both"/>
        <w:rPr>
          <w:rFonts w:ascii="Tahoma" w:hAnsi="Tahoma" w:cs="Tahoma"/>
          <w:sz w:val="20"/>
          <w:szCs w:val="20"/>
        </w:rPr>
      </w:pPr>
      <w:r>
        <w:rPr>
          <w:rFonts w:ascii="Tahoma" w:hAnsi="Tahoma" w:cs="Tahoma"/>
          <w:sz w:val="20"/>
          <w:szCs w:val="20"/>
        </w:rPr>
        <w:t>8</w:t>
      </w:r>
      <w:r w:rsidR="00B63E07" w:rsidRPr="00892315">
        <w:rPr>
          <w:rFonts w:ascii="Tahoma" w:hAnsi="Tahoma" w:cs="Tahoma"/>
          <w:sz w:val="20"/>
          <w:szCs w:val="20"/>
        </w:rPr>
        <w:t>.</w:t>
      </w:r>
      <w:r w:rsidR="00B63E07" w:rsidRPr="00892315">
        <w:rPr>
          <w:rFonts w:ascii="Tahoma" w:hAnsi="Tahoma" w:cs="Tahoma"/>
          <w:sz w:val="20"/>
          <w:szCs w:val="20"/>
        </w:rPr>
        <w:br/>
        <w:t>Objednatel nebo jím pověřená osoba se zavazuje vykonávat technický dozor. Technický dozor nesmí provádět dodavatel ani osoba s ním propojená.</w:t>
      </w:r>
    </w:p>
    <w:p w14:paraId="0A32CDE8" w14:textId="0D13E844" w:rsidR="00B63E07" w:rsidRPr="00892315" w:rsidRDefault="000C7FED" w:rsidP="006D45F6">
      <w:pPr>
        <w:tabs>
          <w:tab w:val="left" w:pos="1440"/>
          <w:tab w:val="left" w:pos="6300"/>
        </w:tabs>
        <w:spacing w:line="312" w:lineRule="auto"/>
        <w:jc w:val="both"/>
        <w:rPr>
          <w:rFonts w:ascii="Tahoma" w:hAnsi="Tahoma" w:cs="Tahoma"/>
          <w:sz w:val="20"/>
          <w:szCs w:val="20"/>
        </w:rPr>
      </w:pPr>
      <w:r>
        <w:rPr>
          <w:rFonts w:ascii="Tahoma" w:hAnsi="Tahoma" w:cs="Tahoma"/>
          <w:sz w:val="20"/>
          <w:szCs w:val="20"/>
        </w:rPr>
        <w:t>9</w:t>
      </w:r>
      <w:r w:rsidR="00B63E07" w:rsidRPr="00892315">
        <w:rPr>
          <w:rFonts w:ascii="Tahoma" w:hAnsi="Tahoma" w:cs="Tahoma"/>
          <w:sz w:val="20"/>
          <w:szCs w:val="20"/>
        </w:rPr>
        <w:t xml:space="preserve">. </w:t>
      </w:r>
    </w:p>
    <w:p w14:paraId="49B60211" w14:textId="4B0795B0" w:rsidR="00382AB3" w:rsidRPr="00892315" w:rsidRDefault="00B63E0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Technický dozor nebo objednatel jsou oprávněni písemně nebo záznamem do stavebního deníku uvést informaci o tom, kdy (v jaké fázi díla) je zhotovitel objednatele povine</w:t>
      </w:r>
      <w:r w:rsidR="00CC2FCB" w:rsidRPr="00892315">
        <w:rPr>
          <w:rFonts w:ascii="Tahoma" w:hAnsi="Tahoma" w:cs="Tahoma"/>
          <w:sz w:val="20"/>
          <w:szCs w:val="20"/>
        </w:rPr>
        <w:t>n vyzvat ke kontrole díla dle § </w:t>
      </w:r>
      <w:r w:rsidRPr="00892315">
        <w:rPr>
          <w:rFonts w:ascii="Tahoma" w:hAnsi="Tahoma" w:cs="Tahoma"/>
          <w:sz w:val="20"/>
          <w:szCs w:val="20"/>
        </w:rPr>
        <w:t>2626 zákona č. 89/2012 Sb., občanského zákoníku.</w:t>
      </w:r>
    </w:p>
    <w:p w14:paraId="7FE61645" w14:textId="2821B2F2" w:rsidR="00B63E07" w:rsidRPr="00892315" w:rsidRDefault="00FB2F9B"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1</w:t>
      </w:r>
      <w:r w:rsidR="000C7FED">
        <w:rPr>
          <w:rFonts w:ascii="Tahoma" w:hAnsi="Tahoma" w:cs="Tahoma"/>
          <w:sz w:val="20"/>
          <w:szCs w:val="20"/>
        </w:rPr>
        <w:t>0</w:t>
      </w:r>
      <w:r w:rsidR="00B63E07" w:rsidRPr="00892315">
        <w:rPr>
          <w:rFonts w:ascii="Tahoma" w:hAnsi="Tahoma" w:cs="Tahoma"/>
          <w:sz w:val="20"/>
          <w:szCs w:val="20"/>
        </w:rPr>
        <w:t>.</w:t>
      </w:r>
      <w:r w:rsidR="00B63E07" w:rsidRPr="00892315">
        <w:rPr>
          <w:rFonts w:ascii="Tahoma" w:hAnsi="Tahoma" w:cs="Tahoma"/>
          <w:sz w:val="20"/>
          <w:szCs w:val="20"/>
        </w:rPr>
        <w:br/>
        <w:t xml:space="preserve">Objednatel prohlašuje, že byl proveden řádný průzkum, a podle něj se v místě </w:t>
      </w:r>
      <w:r w:rsidR="00503C55">
        <w:rPr>
          <w:rFonts w:ascii="Tahoma" w:hAnsi="Tahoma" w:cs="Tahoma"/>
          <w:sz w:val="20"/>
          <w:szCs w:val="20"/>
        </w:rPr>
        <w:t>plnění</w:t>
      </w:r>
      <w:r w:rsidR="00B63E07" w:rsidRPr="00892315">
        <w:rPr>
          <w:rFonts w:ascii="Tahoma" w:hAnsi="Tahoma" w:cs="Tahoma"/>
          <w:sz w:val="20"/>
          <w:szCs w:val="20"/>
        </w:rPr>
        <w:t xml:space="preserve"> nenachází žádná jiná vedení, než jsou v projektu a situačním plánu, předaném při předání a převzetí </w:t>
      </w:r>
      <w:r w:rsidR="00503C55">
        <w:rPr>
          <w:rFonts w:ascii="Tahoma" w:hAnsi="Tahoma" w:cs="Tahoma"/>
          <w:sz w:val="20"/>
          <w:szCs w:val="20"/>
        </w:rPr>
        <w:t>místa plnění</w:t>
      </w:r>
      <w:r w:rsidR="00B63E07" w:rsidRPr="00892315">
        <w:rPr>
          <w:rFonts w:ascii="Tahoma" w:hAnsi="Tahoma" w:cs="Tahoma"/>
          <w:sz w:val="20"/>
          <w:szCs w:val="20"/>
        </w:rPr>
        <w:t xml:space="preserve">. </w:t>
      </w:r>
      <w:r w:rsidR="00B63E07" w:rsidRPr="00892315">
        <w:rPr>
          <w:rFonts w:ascii="Tahoma" w:hAnsi="Tahoma" w:cs="Tahoma"/>
          <w:sz w:val="20"/>
          <w:szCs w:val="20"/>
        </w:rPr>
        <w:br/>
        <w:t xml:space="preserve">Objednatel odpovídá za škody a nese odpovědnost v případě narušení inženýrských sítí a podzemních vedení nezakreslených v situaci a neznámých zhotoviteli. Objednatel i zhotovitel je povinen dbát na dodržování pravidel BOZP a PO v místě a okolí </w:t>
      </w:r>
      <w:r w:rsidR="000C7FED">
        <w:rPr>
          <w:rFonts w:ascii="Tahoma" w:hAnsi="Tahoma" w:cs="Tahoma"/>
          <w:sz w:val="20"/>
          <w:szCs w:val="20"/>
        </w:rPr>
        <w:t xml:space="preserve">místa </w:t>
      </w:r>
      <w:r w:rsidR="00793A51">
        <w:rPr>
          <w:rFonts w:ascii="Tahoma" w:hAnsi="Tahoma" w:cs="Tahoma"/>
          <w:sz w:val="20"/>
          <w:szCs w:val="20"/>
        </w:rPr>
        <w:t>plnění</w:t>
      </w:r>
      <w:r w:rsidR="00B63E07" w:rsidRPr="00892315">
        <w:rPr>
          <w:rFonts w:ascii="Tahoma" w:hAnsi="Tahoma" w:cs="Tahoma"/>
          <w:sz w:val="20"/>
          <w:szCs w:val="20"/>
        </w:rPr>
        <w:t>.</w:t>
      </w:r>
    </w:p>
    <w:p w14:paraId="38F15BF0" w14:textId="2AB7A19F" w:rsidR="00B63E07" w:rsidRPr="00892315" w:rsidRDefault="000C7FED" w:rsidP="006D45F6">
      <w:pPr>
        <w:tabs>
          <w:tab w:val="left" w:pos="1440"/>
          <w:tab w:val="left" w:pos="6300"/>
        </w:tabs>
        <w:spacing w:line="312" w:lineRule="auto"/>
        <w:jc w:val="both"/>
        <w:rPr>
          <w:rFonts w:ascii="Tahoma" w:hAnsi="Tahoma" w:cs="Tahoma"/>
          <w:sz w:val="20"/>
          <w:szCs w:val="20"/>
        </w:rPr>
      </w:pPr>
      <w:r>
        <w:rPr>
          <w:rFonts w:ascii="Tahoma" w:hAnsi="Tahoma" w:cs="Tahoma"/>
          <w:sz w:val="20"/>
          <w:szCs w:val="20"/>
        </w:rPr>
        <w:t>11</w:t>
      </w:r>
      <w:r w:rsidR="00B63E07" w:rsidRPr="00892315">
        <w:rPr>
          <w:rFonts w:ascii="Tahoma" w:hAnsi="Tahoma" w:cs="Tahoma"/>
          <w:sz w:val="20"/>
          <w:szCs w:val="20"/>
        </w:rPr>
        <w:t>.</w:t>
      </w:r>
      <w:r w:rsidR="00B63E07" w:rsidRPr="00892315">
        <w:rPr>
          <w:rFonts w:ascii="Tahoma" w:hAnsi="Tahoma" w:cs="Tahoma"/>
          <w:sz w:val="20"/>
          <w:szCs w:val="20"/>
        </w:rPr>
        <w:br/>
        <w:t xml:space="preserve">Zhotovitel odpovídá za dodržování pravidel BOZP, PO, apod. svými zaměstnanci a zaměstnanci svých </w:t>
      </w:r>
      <w:r w:rsidR="00503C55">
        <w:rPr>
          <w:rFonts w:ascii="Tahoma" w:hAnsi="Tahoma" w:cs="Tahoma"/>
          <w:sz w:val="20"/>
          <w:szCs w:val="20"/>
        </w:rPr>
        <w:t>pod</w:t>
      </w:r>
      <w:r w:rsidR="00B63E07" w:rsidRPr="00892315">
        <w:rPr>
          <w:rFonts w:ascii="Tahoma" w:hAnsi="Tahoma" w:cs="Tahoma"/>
          <w:sz w:val="20"/>
          <w:szCs w:val="20"/>
        </w:rPr>
        <w:t xml:space="preserve">dodavatelů v místě </w:t>
      </w:r>
      <w:r w:rsidR="00503C55">
        <w:rPr>
          <w:rFonts w:ascii="Tahoma" w:hAnsi="Tahoma" w:cs="Tahoma"/>
          <w:sz w:val="20"/>
          <w:szCs w:val="20"/>
        </w:rPr>
        <w:t>plnění</w:t>
      </w:r>
      <w:r w:rsidR="00B63E07" w:rsidRPr="00892315">
        <w:rPr>
          <w:rFonts w:ascii="Tahoma" w:hAnsi="Tahoma" w:cs="Tahoma"/>
          <w:sz w:val="20"/>
          <w:szCs w:val="20"/>
        </w:rPr>
        <w:t xml:space="preserve">. Zhotovitel odpovídá za škody, které porušením těchto povinností z viny </w:t>
      </w:r>
      <w:r w:rsidR="00B63E07" w:rsidRPr="00892315">
        <w:rPr>
          <w:rFonts w:ascii="Tahoma" w:hAnsi="Tahoma" w:cs="Tahoma"/>
          <w:sz w:val="20"/>
          <w:szCs w:val="20"/>
        </w:rPr>
        <w:lastRenderedPageBreak/>
        <w:t>výše uvedených pracovníků vzniknou. Objednatel i zhotovitel jsou povinni koordinovat postupy prací především s ohledem na oblasti ochrany BOZP a PO.</w:t>
      </w:r>
    </w:p>
    <w:p w14:paraId="1E60DE3B" w14:textId="4A35E69E" w:rsidR="00B63E07" w:rsidRPr="00892315" w:rsidRDefault="001567CF" w:rsidP="006D45F6">
      <w:pPr>
        <w:tabs>
          <w:tab w:val="left" w:pos="1440"/>
          <w:tab w:val="left" w:pos="6300"/>
        </w:tabs>
        <w:spacing w:line="312" w:lineRule="auto"/>
        <w:jc w:val="both"/>
        <w:rPr>
          <w:rFonts w:ascii="Tahoma" w:hAnsi="Tahoma" w:cs="Tahoma"/>
          <w:sz w:val="20"/>
          <w:szCs w:val="20"/>
        </w:rPr>
      </w:pPr>
      <w:r>
        <w:rPr>
          <w:rFonts w:ascii="Tahoma" w:hAnsi="Tahoma" w:cs="Tahoma"/>
          <w:sz w:val="20"/>
          <w:szCs w:val="20"/>
        </w:rPr>
        <w:t>12</w:t>
      </w:r>
      <w:r w:rsidR="00B63E07" w:rsidRPr="00892315">
        <w:rPr>
          <w:rFonts w:ascii="Tahoma" w:hAnsi="Tahoma" w:cs="Tahoma"/>
          <w:sz w:val="20"/>
          <w:szCs w:val="20"/>
        </w:rPr>
        <w:t>.</w:t>
      </w:r>
    </w:p>
    <w:p w14:paraId="68A1E0C9" w14:textId="620C7B34" w:rsidR="00CB0B06" w:rsidRPr="00892315" w:rsidRDefault="00B63E0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Místo k zázemí pracovníků zhotovitele včetně sociálního zázemí zajistí zhotovitel na své náklady.</w:t>
      </w:r>
    </w:p>
    <w:p w14:paraId="26C382D6" w14:textId="77777777" w:rsidR="001567CF" w:rsidRDefault="001567CF" w:rsidP="006D45F6">
      <w:pPr>
        <w:spacing w:line="312" w:lineRule="auto"/>
        <w:jc w:val="both"/>
        <w:rPr>
          <w:rFonts w:ascii="Tahoma" w:hAnsi="Tahoma" w:cs="Tahoma"/>
          <w:sz w:val="20"/>
          <w:szCs w:val="20"/>
        </w:rPr>
      </w:pPr>
      <w:r>
        <w:rPr>
          <w:rFonts w:ascii="Tahoma" w:hAnsi="Tahoma" w:cs="Tahoma"/>
          <w:sz w:val="20"/>
          <w:szCs w:val="20"/>
        </w:rPr>
        <w:t>13</w:t>
      </w:r>
      <w:r w:rsidR="00B63E07" w:rsidRPr="00892315">
        <w:rPr>
          <w:rFonts w:ascii="Tahoma" w:hAnsi="Tahoma" w:cs="Tahoma"/>
          <w:sz w:val="20"/>
          <w:szCs w:val="20"/>
        </w:rPr>
        <w:t>.</w:t>
      </w:r>
      <w:r w:rsidR="00B63E07" w:rsidRPr="00892315">
        <w:rPr>
          <w:rFonts w:ascii="Tahoma" w:hAnsi="Tahoma" w:cs="Tahoma"/>
          <w:sz w:val="20"/>
          <w:szCs w:val="20"/>
        </w:rPr>
        <w:br/>
        <w:t>Zhotovitel se zavazuje jednou za 14 dní zajistit tzv. kontrolní den, na který pozve zástupce objednatele a kterého se zúčastní i jeho odpovědný zástupce. O kontrolním dnu bude proveden zvláštní zápis, příp</w:t>
      </w:r>
      <w:r>
        <w:rPr>
          <w:rFonts w:ascii="Tahoma" w:hAnsi="Tahoma" w:cs="Tahoma"/>
          <w:sz w:val="20"/>
          <w:szCs w:val="20"/>
        </w:rPr>
        <w:t>adně zápis ve stavebním deníku.</w:t>
      </w:r>
    </w:p>
    <w:p w14:paraId="47B48EDF" w14:textId="096A2034" w:rsidR="00B63E07" w:rsidRPr="00892315" w:rsidRDefault="00B63E07" w:rsidP="006D45F6">
      <w:pPr>
        <w:spacing w:line="312" w:lineRule="auto"/>
        <w:jc w:val="both"/>
        <w:rPr>
          <w:rFonts w:ascii="Tahoma" w:hAnsi="Tahoma" w:cs="Tahoma"/>
          <w:sz w:val="20"/>
          <w:szCs w:val="20"/>
        </w:rPr>
      </w:pPr>
      <w:r w:rsidRPr="00892315">
        <w:rPr>
          <w:rFonts w:ascii="Tahoma" w:hAnsi="Tahoma" w:cs="Tahoma"/>
          <w:sz w:val="20"/>
          <w:szCs w:val="20"/>
        </w:rPr>
        <w:t>1</w:t>
      </w:r>
      <w:r w:rsidR="001567CF">
        <w:rPr>
          <w:rFonts w:ascii="Tahoma" w:hAnsi="Tahoma" w:cs="Tahoma"/>
          <w:sz w:val="20"/>
          <w:szCs w:val="20"/>
        </w:rPr>
        <w:t>4</w:t>
      </w:r>
      <w:r w:rsidRPr="00892315">
        <w:rPr>
          <w:rFonts w:ascii="Tahoma" w:hAnsi="Tahoma" w:cs="Tahoma"/>
          <w:sz w:val="20"/>
          <w:szCs w:val="20"/>
        </w:rPr>
        <w:t>.</w:t>
      </w:r>
    </w:p>
    <w:p w14:paraId="3EEA6BE0" w14:textId="77777777" w:rsidR="001567CF" w:rsidRDefault="001567CF" w:rsidP="006D45F6">
      <w:pPr>
        <w:spacing w:line="312" w:lineRule="auto"/>
        <w:jc w:val="both"/>
        <w:rPr>
          <w:rFonts w:ascii="Tahoma" w:hAnsi="Tahoma" w:cs="Tahoma"/>
          <w:sz w:val="20"/>
          <w:szCs w:val="20"/>
        </w:rPr>
      </w:pPr>
      <w:r w:rsidRPr="002D2B36">
        <w:rPr>
          <w:rFonts w:ascii="Tahoma" w:hAnsi="Tahoma" w:cs="Tahoma"/>
          <w:sz w:val="20"/>
          <w:szCs w:val="20"/>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Neučiní-li tak zhotov</w:t>
      </w:r>
      <w:r>
        <w:rPr>
          <w:rFonts w:ascii="Tahoma" w:hAnsi="Tahoma" w:cs="Tahoma"/>
          <w:sz w:val="20"/>
          <w:szCs w:val="20"/>
        </w:rPr>
        <w:t>itel ani v přiměřené lhůtě mu k </w:t>
      </w:r>
      <w:r w:rsidRPr="002D2B36">
        <w:rPr>
          <w:rFonts w:ascii="Tahoma" w:hAnsi="Tahoma" w:cs="Tahoma"/>
          <w:sz w:val="20"/>
          <w:szCs w:val="20"/>
        </w:rPr>
        <w:t>tomu poskytnuté a postup zhotovitele by nepochybně vedl k podstatnému porušení smlouvy, je objednatel oprávněn od smlouvy odstoupit.</w:t>
      </w:r>
    </w:p>
    <w:p w14:paraId="569F78CE" w14:textId="42393F93" w:rsidR="001567CF" w:rsidRPr="001567CF" w:rsidRDefault="001567CF" w:rsidP="006D45F6">
      <w:pPr>
        <w:spacing w:line="312" w:lineRule="auto"/>
        <w:jc w:val="both"/>
        <w:rPr>
          <w:rFonts w:ascii="Tahoma" w:hAnsi="Tahoma" w:cs="Tahoma"/>
          <w:sz w:val="20"/>
          <w:szCs w:val="20"/>
        </w:rPr>
      </w:pPr>
      <w:r w:rsidRPr="001567CF">
        <w:rPr>
          <w:rFonts w:ascii="Tahoma" w:hAnsi="Tahoma" w:cs="Tahoma"/>
          <w:sz w:val="20"/>
          <w:szCs w:val="20"/>
        </w:rPr>
        <w:t>15.</w:t>
      </w:r>
    </w:p>
    <w:p w14:paraId="46FF955F" w14:textId="181399EF" w:rsidR="00B63E07" w:rsidRPr="00892315" w:rsidRDefault="00B63E07" w:rsidP="006D45F6">
      <w:pPr>
        <w:tabs>
          <w:tab w:val="left" w:pos="1440"/>
        </w:tabs>
        <w:spacing w:line="312" w:lineRule="auto"/>
        <w:jc w:val="both"/>
        <w:rPr>
          <w:rFonts w:ascii="Tahoma" w:hAnsi="Tahoma" w:cs="Tahoma"/>
          <w:sz w:val="20"/>
          <w:szCs w:val="20"/>
        </w:rPr>
      </w:pPr>
      <w:r w:rsidRPr="00892315">
        <w:rPr>
          <w:rFonts w:ascii="Tahoma" w:hAnsi="Tahoma" w:cs="Tahoma"/>
          <w:bCs/>
          <w:sz w:val="20"/>
          <w:szCs w:val="20"/>
        </w:rPr>
        <w:t>Zhotov</w:t>
      </w:r>
      <w:r w:rsidR="001567CF">
        <w:rPr>
          <w:rFonts w:ascii="Tahoma" w:hAnsi="Tahoma" w:cs="Tahoma"/>
          <w:bCs/>
          <w:sz w:val="20"/>
          <w:szCs w:val="20"/>
        </w:rPr>
        <w:t>itel se zavazuje zavázat své pod</w:t>
      </w:r>
      <w:r w:rsidRPr="00892315">
        <w:rPr>
          <w:rFonts w:ascii="Tahoma" w:hAnsi="Tahoma" w:cs="Tahoma"/>
          <w:bCs/>
          <w:sz w:val="20"/>
          <w:szCs w:val="20"/>
        </w:rPr>
        <w:t>dodavatele k dodržování všech povinností vyplývajících pro zhotovitele z této smlouvy.</w:t>
      </w:r>
    </w:p>
    <w:p w14:paraId="71002F8F" w14:textId="4CC861AF" w:rsidR="00B63E07" w:rsidRDefault="009F3240"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1</w:t>
      </w:r>
      <w:r w:rsidR="001567CF">
        <w:rPr>
          <w:rFonts w:ascii="Tahoma" w:hAnsi="Tahoma" w:cs="Tahoma"/>
          <w:sz w:val="20"/>
          <w:szCs w:val="20"/>
        </w:rPr>
        <w:t>6</w:t>
      </w:r>
      <w:r w:rsidR="00B63E07" w:rsidRPr="00892315">
        <w:rPr>
          <w:rFonts w:ascii="Tahoma" w:hAnsi="Tahoma" w:cs="Tahoma"/>
          <w:sz w:val="20"/>
          <w:szCs w:val="20"/>
        </w:rPr>
        <w:t>.</w:t>
      </w:r>
    </w:p>
    <w:p w14:paraId="67244D66" w14:textId="09C1C2DB" w:rsidR="00793A51" w:rsidRPr="00793A51" w:rsidRDefault="00793A51" w:rsidP="006D45F6">
      <w:pPr>
        <w:spacing w:line="312" w:lineRule="auto"/>
        <w:jc w:val="both"/>
        <w:rPr>
          <w:rFonts w:ascii="Tahoma" w:hAnsi="Tahoma" w:cs="Tahoma"/>
          <w:sz w:val="20"/>
          <w:szCs w:val="20"/>
        </w:rPr>
      </w:pPr>
      <w:r w:rsidRPr="00793A51">
        <w:rPr>
          <w:rFonts w:ascii="Tahoma" w:hAnsi="Tahoma" w:cs="Tahoma"/>
          <w:sz w:val="20"/>
          <w:szCs w:val="20"/>
        </w:rPr>
        <w:t xml:space="preserve">Zhotovitel je povinen vést a průběžně aktualizovat reálný seznam všech </w:t>
      </w:r>
      <w:r w:rsidR="00503C55">
        <w:rPr>
          <w:rFonts w:ascii="Tahoma" w:hAnsi="Tahoma" w:cs="Tahoma"/>
          <w:sz w:val="20"/>
          <w:szCs w:val="20"/>
        </w:rPr>
        <w:t>pod</w:t>
      </w:r>
      <w:r w:rsidRPr="00793A51">
        <w:rPr>
          <w:rFonts w:ascii="Tahoma" w:hAnsi="Tahoma" w:cs="Tahoma"/>
          <w:sz w:val="20"/>
          <w:szCs w:val="20"/>
        </w:rPr>
        <w:t>dodavatelů včetně výše jejich podílu na akci a pravidelně jej předkládat objednateli.</w:t>
      </w:r>
    </w:p>
    <w:p w14:paraId="3E014CFF" w14:textId="76BA2C73" w:rsidR="00793A51" w:rsidRPr="00892315" w:rsidRDefault="00793A51" w:rsidP="006D45F6">
      <w:pPr>
        <w:spacing w:line="312" w:lineRule="auto"/>
        <w:jc w:val="both"/>
        <w:rPr>
          <w:rFonts w:ascii="Tahoma" w:hAnsi="Tahoma" w:cs="Tahoma"/>
          <w:sz w:val="20"/>
          <w:szCs w:val="20"/>
        </w:rPr>
      </w:pPr>
      <w:r>
        <w:rPr>
          <w:rFonts w:ascii="Tahoma" w:hAnsi="Tahoma" w:cs="Tahoma"/>
          <w:sz w:val="20"/>
          <w:szCs w:val="20"/>
        </w:rPr>
        <w:t>17.</w:t>
      </w:r>
    </w:p>
    <w:p w14:paraId="2F2D70D2" w14:textId="45B7FA12" w:rsidR="00B63E07" w:rsidRPr="00892315" w:rsidRDefault="00B63E07" w:rsidP="006D45F6">
      <w:pPr>
        <w:spacing w:line="312" w:lineRule="auto"/>
        <w:jc w:val="both"/>
        <w:rPr>
          <w:rFonts w:ascii="Tahoma" w:hAnsi="Tahoma" w:cs="Tahoma"/>
          <w:sz w:val="20"/>
          <w:szCs w:val="20"/>
        </w:rPr>
      </w:pPr>
      <w:r w:rsidRPr="00892315">
        <w:rPr>
          <w:rFonts w:ascii="Tahoma" w:hAnsi="Tahoma" w:cs="Tahoma"/>
          <w:sz w:val="20"/>
          <w:szCs w:val="20"/>
        </w:rPr>
        <w:t xml:space="preserve">Objednatel může kdykoliv požádat zhotovitele, aby </w:t>
      </w:r>
      <w:r w:rsidR="00793A51">
        <w:rPr>
          <w:rFonts w:ascii="Tahoma" w:hAnsi="Tahoma" w:cs="Tahoma"/>
          <w:sz w:val="20"/>
          <w:szCs w:val="20"/>
        </w:rPr>
        <w:t>bezodkladně odvolal pod</w:t>
      </w:r>
      <w:r w:rsidRPr="00892315">
        <w:rPr>
          <w:rFonts w:ascii="Tahoma" w:hAnsi="Tahoma" w:cs="Tahoma"/>
          <w:sz w:val="20"/>
          <w:szCs w:val="20"/>
        </w:rPr>
        <w:t>dodavatele, který není způsobilý nebo je nedbalý v řádném plnění svých povinností. Zhotovitel se zavazuje bezodkladně</w:t>
      </w:r>
      <w:r w:rsidR="00793A51">
        <w:rPr>
          <w:rFonts w:ascii="Tahoma" w:hAnsi="Tahoma" w:cs="Tahoma"/>
          <w:sz w:val="20"/>
          <w:szCs w:val="20"/>
        </w:rPr>
        <w:t xml:space="preserve"> zajistit nápravu. Odvoláním pod</w:t>
      </w:r>
      <w:r w:rsidRPr="00892315">
        <w:rPr>
          <w:rFonts w:ascii="Tahoma" w:hAnsi="Tahoma" w:cs="Tahoma"/>
          <w:sz w:val="20"/>
          <w:szCs w:val="20"/>
        </w:rPr>
        <w:t xml:space="preserve">dodavatele nebudou změněny lhůty realizace díla ani cena díla. </w:t>
      </w:r>
    </w:p>
    <w:p w14:paraId="7D4DE31B" w14:textId="77777777" w:rsidR="00B26BBB" w:rsidRPr="00892315" w:rsidRDefault="00B26BBB" w:rsidP="006D45F6">
      <w:pPr>
        <w:pStyle w:val="Zkladntext"/>
        <w:tabs>
          <w:tab w:val="clear" w:pos="1440"/>
        </w:tabs>
        <w:overflowPunct w:val="0"/>
        <w:autoSpaceDE w:val="0"/>
        <w:autoSpaceDN w:val="0"/>
        <w:adjustRightInd w:val="0"/>
        <w:spacing w:line="312" w:lineRule="auto"/>
        <w:jc w:val="both"/>
        <w:textAlignment w:val="baseline"/>
        <w:rPr>
          <w:rFonts w:ascii="Tahoma" w:hAnsi="Tahoma" w:cs="Tahoma"/>
          <w:i w:val="0"/>
          <w:sz w:val="20"/>
          <w:szCs w:val="20"/>
          <w:highlight w:val="yellow"/>
        </w:rPr>
      </w:pPr>
    </w:p>
    <w:p w14:paraId="300E7334" w14:textId="77777777" w:rsidR="00717CA7" w:rsidRPr="00892315" w:rsidRDefault="00717CA7" w:rsidP="006D45F6">
      <w:pPr>
        <w:pStyle w:val="Nadpis1"/>
        <w:tabs>
          <w:tab w:val="left" w:pos="1440"/>
          <w:tab w:val="left" w:pos="6300"/>
        </w:tabs>
        <w:spacing w:line="312" w:lineRule="auto"/>
        <w:ind w:right="1"/>
        <w:rPr>
          <w:rFonts w:ascii="Tahoma" w:hAnsi="Tahoma" w:cs="Tahoma"/>
          <w:sz w:val="20"/>
          <w:szCs w:val="20"/>
        </w:rPr>
      </w:pPr>
      <w:r w:rsidRPr="00892315">
        <w:rPr>
          <w:rFonts w:ascii="Tahoma" w:hAnsi="Tahoma" w:cs="Tahoma"/>
          <w:sz w:val="20"/>
          <w:szCs w:val="20"/>
        </w:rPr>
        <w:t>V</w:t>
      </w:r>
      <w:r w:rsidR="0022466B" w:rsidRPr="00892315">
        <w:rPr>
          <w:rFonts w:ascii="Tahoma" w:hAnsi="Tahoma" w:cs="Tahoma"/>
          <w:sz w:val="20"/>
          <w:szCs w:val="20"/>
        </w:rPr>
        <w:t>I</w:t>
      </w:r>
      <w:r w:rsidRPr="00892315">
        <w:rPr>
          <w:rFonts w:ascii="Tahoma" w:hAnsi="Tahoma" w:cs="Tahoma"/>
          <w:sz w:val="20"/>
          <w:szCs w:val="20"/>
        </w:rPr>
        <w:t xml:space="preserve">I. </w:t>
      </w:r>
      <w:r w:rsidR="00347C5E" w:rsidRPr="00892315">
        <w:rPr>
          <w:rFonts w:ascii="Tahoma" w:hAnsi="Tahoma" w:cs="Tahoma"/>
          <w:sz w:val="20"/>
          <w:szCs w:val="20"/>
        </w:rPr>
        <w:t>Odpovědnost zhotovitele za škodu</w:t>
      </w:r>
    </w:p>
    <w:p w14:paraId="3566570D" w14:textId="77777777" w:rsidR="00347C5E" w:rsidRPr="00892315" w:rsidRDefault="00347C5E" w:rsidP="006D45F6">
      <w:pPr>
        <w:tabs>
          <w:tab w:val="left" w:pos="1440"/>
        </w:tabs>
        <w:spacing w:line="312" w:lineRule="auto"/>
        <w:jc w:val="both"/>
        <w:rPr>
          <w:rFonts w:ascii="Tahoma" w:hAnsi="Tahoma" w:cs="Tahoma"/>
          <w:sz w:val="20"/>
          <w:szCs w:val="20"/>
        </w:rPr>
      </w:pPr>
      <w:r w:rsidRPr="00892315">
        <w:rPr>
          <w:rFonts w:ascii="Tahoma" w:hAnsi="Tahoma" w:cs="Tahoma"/>
          <w:sz w:val="20"/>
          <w:szCs w:val="20"/>
        </w:rPr>
        <w:t>1.</w:t>
      </w:r>
    </w:p>
    <w:p w14:paraId="32265A4D" w14:textId="77777777" w:rsidR="00347C5E" w:rsidRPr="00892315" w:rsidRDefault="00347C5E" w:rsidP="006D45F6">
      <w:pPr>
        <w:spacing w:line="312" w:lineRule="auto"/>
        <w:jc w:val="both"/>
        <w:rPr>
          <w:rFonts w:ascii="Tahoma" w:hAnsi="Tahoma" w:cs="Tahoma"/>
          <w:sz w:val="20"/>
          <w:szCs w:val="20"/>
        </w:rPr>
      </w:pPr>
      <w:r w:rsidRPr="00892315">
        <w:rPr>
          <w:rFonts w:ascii="Tahoma" w:hAnsi="Tahoma" w:cs="Tahoma"/>
          <w:sz w:val="20"/>
          <w:szCs w:val="20"/>
        </w:rPr>
        <w:t>Pokud činností zhotovitele dojde ke způsobení škody objednateli nebo třetím osobám opomenutím, nedbalostí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046307E1" w14:textId="77777777" w:rsidR="00347C5E" w:rsidRPr="00892315" w:rsidRDefault="00347C5E" w:rsidP="006D45F6">
      <w:pPr>
        <w:spacing w:line="312" w:lineRule="auto"/>
        <w:jc w:val="both"/>
        <w:rPr>
          <w:rFonts w:ascii="Tahoma" w:hAnsi="Tahoma" w:cs="Tahoma"/>
          <w:sz w:val="20"/>
          <w:szCs w:val="20"/>
        </w:rPr>
      </w:pPr>
      <w:r w:rsidRPr="00892315">
        <w:rPr>
          <w:rFonts w:ascii="Tahoma" w:hAnsi="Tahoma" w:cs="Tahoma"/>
          <w:sz w:val="20"/>
          <w:szCs w:val="20"/>
        </w:rPr>
        <w:t>2.</w:t>
      </w:r>
    </w:p>
    <w:p w14:paraId="6631F649" w14:textId="77777777" w:rsidR="00347C5E" w:rsidRPr="00892315" w:rsidRDefault="00347C5E" w:rsidP="006D45F6">
      <w:pPr>
        <w:spacing w:line="312" w:lineRule="auto"/>
        <w:jc w:val="both"/>
        <w:rPr>
          <w:rFonts w:ascii="Tahoma" w:hAnsi="Tahoma" w:cs="Tahoma"/>
          <w:sz w:val="20"/>
          <w:szCs w:val="20"/>
        </w:rPr>
      </w:pPr>
      <w:r w:rsidRPr="00892315">
        <w:rPr>
          <w:rFonts w:ascii="Tahoma" w:hAnsi="Tahoma" w:cs="Tahoma"/>
          <w:sz w:val="20"/>
          <w:szCs w:val="20"/>
        </w:rPr>
        <w:t>Zhotovitel odpovídá i za škodu způsobenou činností těch, kteří pro něj dílo provádějí.</w:t>
      </w:r>
    </w:p>
    <w:p w14:paraId="25C24D86" w14:textId="77777777" w:rsidR="00347C5E" w:rsidRPr="00892315" w:rsidRDefault="00347C5E" w:rsidP="006D45F6">
      <w:pPr>
        <w:spacing w:line="312" w:lineRule="auto"/>
        <w:jc w:val="both"/>
        <w:rPr>
          <w:rFonts w:ascii="Tahoma" w:hAnsi="Tahoma" w:cs="Tahoma"/>
          <w:sz w:val="20"/>
          <w:szCs w:val="20"/>
        </w:rPr>
      </w:pPr>
      <w:r w:rsidRPr="00892315">
        <w:rPr>
          <w:rFonts w:ascii="Tahoma" w:hAnsi="Tahoma" w:cs="Tahoma"/>
          <w:sz w:val="20"/>
          <w:szCs w:val="20"/>
        </w:rPr>
        <w:t>3.</w:t>
      </w:r>
    </w:p>
    <w:p w14:paraId="2A24E2F3" w14:textId="77777777" w:rsidR="00347C5E" w:rsidRPr="00892315" w:rsidRDefault="00347C5E" w:rsidP="006D45F6">
      <w:pPr>
        <w:spacing w:line="312" w:lineRule="auto"/>
        <w:jc w:val="both"/>
        <w:rPr>
          <w:rFonts w:ascii="Tahoma" w:hAnsi="Tahoma" w:cs="Tahoma"/>
          <w:sz w:val="20"/>
          <w:szCs w:val="20"/>
        </w:rPr>
      </w:pPr>
      <w:r w:rsidRPr="00892315">
        <w:rPr>
          <w:rFonts w:ascii="Tahoma" w:hAnsi="Tahoma" w:cs="Tahoma"/>
          <w:sz w:val="20"/>
          <w:szCs w:val="20"/>
        </w:rPr>
        <w:t>Zhotovitel odpovídá i za škodu způsobenou okolnostmi, které mají původ v povaze strojů, přístrojů nebo jiných věcí, které zhotovitel použil nebo hodlal použít při provádění díla.</w:t>
      </w:r>
    </w:p>
    <w:p w14:paraId="642352E0" w14:textId="77777777" w:rsidR="00442EE2" w:rsidRPr="00892315" w:rsidRDefault="00442EE2" w:rsidP="006D45F6">
      <w:pPr>
        <w:spacing w:line="312" w:lineRule="auto"/>
        <w:rPr>
          <w:rFonts w:ascii="Tahoma" w:hAnsi="Tahoma" w:cs="Tahoma"/>
          <w:sz w:val="20"/>
          <w:szCs w:val="20"/>
          <w:highlight w:val="yellow"/>
        </w:rPr>
      </w:pPr>
    </w:p>
    <w:p w14:paraId="3A2F49F8" w14:textId="40DD0D40" w:rsidR="00717CA7" w:rsidRPr="00892315" w:rsidRDefault="00717CA7" w:rsidP="006D45F6">
      <w:pPr>
        <w:pStyle w:val="Nadpis1"/>
        <w:tabs>
          <w:tab w:val="left" w:pos="1440"/>
          <w:tab w:val="left" w:pos="6300"/>
        </w:tabs>
        <w:spacing w:line="312" w:lineRule="auto"/>
        <w:ind w:right="1"/>
        <w:rPr>
          <w:rFonts w:ascii="Tahoma" w:hAnsi="Tahoma" w:cs="Tahoma"/>
          <w:sz w:val="20"/>
          <w:szCs w:val="20"/>
        </w:rPr>
      </w:pPr>
      <w:r w:rsidRPr="00892315">
        <w:rPr>
          <w:rFonts w:ascii="Tahoma" w:hAnsi="Tahoma" w:cs="Tahoma"/>
          <w:sz w:val="20"/>
          <w:szCs w:val="20"/>
        </w:rPr>
        <w:t xml:space="preserve">VIII. </w:t>
      </w:r>
      <w:r w:rsidR="00793A51">
        <w:rPr>
          <w:rFonts w:ascii="Tahoma" w:hAnsi="Tahoma" w:cs="Tahoma"/>
          <w:sz w:val="20"/>
          <w:szCs w:val="20"/>
        </w:rPr>
        <w:t>Místo plnění</w:t>
      </w:r>
    </w:p>
    <w:p w14:paraId="43358CD4" w14:textId="77777777" w:rsidR="0044561D" w:rsidRPr="00892315" w:rsidRDefault="0044561D" w:rsidP="006D45F6">
      <w:pPr>
        <w:numPr>
          <w:ilvl w:val="0"/>
          <w:numId w:val="4"/>
        </w:numPr>
        <w:tabs>
          <w:tab w:val="left" w:pos="0"/>
          <w:tab w:val="left" w:pos="1440"/>
          <w:tab w:val="left" w:pos="6300"/>
        </w:tabs>
        <w:suppressAutoHyphens/>
        <w:spacing w:line="312" w:lineRule="auto"/>
        <w:jc w:val="both"/>
        <w:rPr>
          <w:rFonts w:ascii="Tahoma" w:hAnsi="Tahoma" w:cs="Tahoma"/>
          <w:sz w:val="20"/>
          <w:szCs w:val="20"/>
        </w:rPr>
      </w:pPr>
    </w:p>
    <w:p w14:paraId="1BCEBA27" w14:textId="4A5947A5" w:rsidR="00382AB3" w:rsidRPr="00892315" w:rsidRDefault="00793A51" w:rsidP="006D45F6">
      <w:pPr>
        <w:tabs>
          <w:tab w:val="left" w:pos="0"/>
          <w:tab w:val="left" w:pos="1440"/>
          <w:tab w:val="left" w:pos="6300"/>
        </w:tabs>
        <w:spacing w:line="312" w:lineRule="auto"/>
        <w:jc w:val="both"/>
        <w:rPr>
          <w:rFonts w:ascii="Tahoma" w:hAnsi="Tahoma" w:cs="Tahoma"/>
          <w:sz w:val="20"/>
          <w:szCs w:val="20"/>
        </w:rPr>
      </w:pPr>
      <w:r>
        <w:rPr>
          <w:rFonts w:ascii="Tahoma" w:hAnsi="Tahoma" w:cs="Tahoma"/>
          <w:sz w:val="20"/>
          <w:szCs w:val="20"/>
        </w:rPr>
        <w:t>Místem plnění</w:t>
      </w:r>
      <w:r w:rsidR="0044561D" w:rsidRPr="00892315">
        <w:rPr>
          <w:rFonts w:ascii="Tahoma" w:hAnsi="Tahoma" w:cs="Tahoma"/>
          <w:sz w:val="20"/>
          <w:szCs w:val="20"/>
        </w:rPr>
        <w:t xml:space="preserve"> se rozumí prostor určený projektovou dokumentací</w:t>
      </w:r>
      <w:r>
        <w:rPr>
          <w:rFonts w:ascii="Tahoma" w:hAnsi="Tahoma" w:cs="Tahoma"/>
          <w:sz w:val="20"/>
          <w:szCs w:val="20"/>
        </w:rPr>
        <w:t>. Jedná se o k.ú. Bezdružice</w:t>
      </w:r>
      <w:r w:rsidR="00380634" w:rsidRPr="00892315">
        <w:rPr>
          <w:rFonts w:ascii="Tahoma" w:hAnsi="Tahoma" w:cs="Tahoma"/>
          <w:sz w:val="20"/>
          <w:szCs w:val="20"/>
        </w:rPr>
        <w:t>.</w:t>
      </w:r>
    </w:p>
    <w:p w14:paraId="5C9405D7" w14:textId="77777777" w:rsidR="0044561D" w:rsidRPr="00892315" w:rsidRDefault="0044561D" w:rsidP="006D45F6">
      <w:pPr>
        <w:numPr>
          <w:ilvl w:val="0"/>
          <w:numId w:val="4"/>
        </w:numPr>
        <w:tabs>
          <w:tab w:val="left" w:pos="0"/>
          <w:tab w:val="left" w:pos="1440"/>
          <w:tab w:val="left" w:pos="6300"/>
        </w:tabs>
        <w:suppressAutoHyphens/>
        <w:spacing w:line="312" w:lineRule="auto"/>
        <w:jc w:val="both"/>
        <w:rPr>
          <w:rFonts w:ascii="Tahoma" w:hAnsi="Tahoma" w:cs="Tahoma"/>
          <w:sz w:val="20"/>
          <w:szCs w:val="20"/>
        </w:rPr>
      </w:pPr>
    </w:p>
    <w:p w14:paraId="2AE03CA4" w14:textId="77777777" w:rsidR="004000BF" w:rsidRPr="003276C4" w:rsidRDefault="004000BF" w:rsidP="006D45F6">
      <w:pPr>
        <w:tabs>
          <w:tab w:val="left" w:pos="1440"/>
          <w:tab w:val="left" w:pos="6300"/>
        </w:tabs>
        <w:spacing w:line="312" w:lineRule="auto"/>
        <w:ind w:right="1"/>
        <w:jc w:val="both"/>
        <w:rPr>
          <w:rFonts w:ascii="Tahoma" w:hAnsi="Tahoma" w:cs="Tahoma"/>
          <w:sz w:val="20"/>
          <w:szCs w:val="20"/>
        </w:rPr>
      </w:pPr>
      <w:r w:rsidRPr="003276C4">
        <w:rPr>
          <w:rFonts w:ascii="Tahoma" w:hAnsi="Tahoma" w:cs="Tahoma"/>
          <w:sz w:val="20"/>
          <w:szCs w:val="20"/>
        </w:rPr>
        <w:t>Zhotovitel je povinen zajistit řádné vyznačení a označení místa plnění během provádění předmětu díla, jež by mohlo ohrozit zdraví a majetek (např. při kácení či prořezávání stromů</w:t>
      </w:r>
      <w:r>
        <w:rPr>
          <w:rFonts w:ascii="Tahoma" w:hAnsi="Tahoma" w:cs="Tahoma"/>
          <w:sz w:val="20"/>
          <w:szCs w:val="20"/>
        </w:rPr>
        <w:t xml:space="preserve"> je-li to relevantní </w:t>
      </w:r>
      <w:r>
        <w:rPr>
          <w:rFonts w:ascii="Tahoma" w:hAnsi="Tahoma" w:cs="Tahoma"/>
          <w:sz w:val="20"/>
          <w:szCs w:val="20"/>
        </w:rPr>
        <w:lastRenderedPageBreak/>
        <w:t>v souvislosti s předmětem díla</w:t>
      </w:r>
      <w:r w:rsidRPr="003276C4">
        <w:rPr>
          <w:rFonts w:ascii="Tahoma" w:hAnsi="Tahoma" w:cs="Tahoma"/>
          <w:sz w:val="20"/>
          <w:szCs w:val="20"/>
        </w:rPr>
        <w:t>, nezasypaných jámách atd.) a o toto značení řádně pečovat, a to až do doby, kdy toto nebezpečí pomine.</w:t>
      </w:r>
    </w:p>
    <w:p w14:paraId="5F2FE1E0" w14:textId="77777777" w:rsidR="0044561D" w:rsidRPr="00892315" w:rsidRDefault="0044561D" w:rsidP="006D45F6">
      <w:pPr>
        <w:numPr>
          <w:ilvl w:val="0"/>
          <w:numId w:val="4"/>
        </w:numPr>
        <w:tabs>
          <w:tab w:val="left" w:pos="0"/>
          <w:tab w:val="left" w:pos="1440"/>
          <w:tab w:val="left" w:pos="6300"/>
        </w:tabs>
        <w:suppressAutoHyphens/>
        <w:spacing w:line="312" w:lineRule="auto"/>
        <w:jc w:val="both"/>
        <w:rPr>
          <w:rFonts w:ascii="Tahoma" w:hAnsi="Tahoma" w:cs="Tahoma"/>
          <w:sz w:val="20"/>
          <w:szCs w:val="20"/>
        </w:rPr>
      </w:pPr>
    </w:p>
    <w:p w14:paraId="4AF93F4B" w14:textId="4D01F539" w:rsidR="0044561D" w:rsidRPr="00892315" w:rsidRDefault="0044561D" w:rsidP="006D45F6">
      <w:pPr>
        <w:tabs>
          <w:tab w:val="left" w:pos="1440"/>
          <w:tab w:val="left" w:pos="6300"/>
        </w:tabs>
        <w:spacing w:line="312" w:lineRule="auto"/>
        <w:jc w:val="both"/>
        <w:rPr>
          <w:rFonts w:ascii="Tahoma" w:hAnsi="Tahoma" w:cs="Tahoma"/>
          <w:sz w:val="20"/>
          <w:szCs w:val="20"/>
          <w:highlight w:val="yellow"/>
        </w:rPr>
      </w:pPr>
      <w:r w:rsidRPr="00892315">
        <w:rPr>
          <w:rFonts w:ascii="Tahoma" w:hAnsi="Tahoma" w:cs="Tahoma"/>
          <w:sz w:val="20"/>
          <w:szCs w:val="20"/>
        </w:rPr>
        <w:t xml:space="preserve">Zařízení </w:t>
      </w:r>
      <w:r w:rsidR="008F5031">
        <w:rPr>
          <w:rFonts w:ascii="Tahoma" w:hAnsi="Tahoma" w:cs="Tahoma"/>
          <w:sz w:val="20"/>
          <w:szCs w:val="20"/>
        </w:rPr>
        <w:t>místa plnění</w:t>
      </w:r>
      <w:r w:rsidRPr="00892315">
        <w:rPr>
          <w:rFonts w:ascii="Tahoma" w:hAnsi="Tahoma" w:cs="Tahoma"/>
          <w:sz w:val="20"/>
          <w:szCs w:val="20"/>
        </w:rPr>
        <w:t xml:space="preserve"> je povinen zabezp</w:t>
      </w:r>
      <w:r w:rsidR="00D51FA2" w:rsidRPr="00892315">
        <w:rPr>
          <w:rFonts w:ascii="Tahoma" w:hAnsi="Tahoma" w:cs="Tahoma"/>
          <w:sz w:val="20"/>
          <w:szCs w:val="20"/>
        </w:rPr>
        <w:t>ečit zhotovitel a to v souladu s</w:t>
      </w:r>
      <w:r w:rsidR="00655FB2">
        <w:rPr>
          <w:rFonts w:ascii="Tahoma" w:hAnsi="Tahoma" w:cs="Tahoma"/>
          <w:sz w:val="20"/>
          <w:szCs w:val="20"/>
        </w:rPr>
        <w:t xml:space="preserve"> jeho potřebami </w:t>
      </w:r>
      <w:r w:rsidR="004A3622" w:rsidRPr="00892315">
        <w:rPr>
          <w:rFonts w:ascii="Tahoma" w:hAnsi="Tahoma" w:cs="Tahoma"/>
          <w:sz w:val="20"/>
          <w:szCs w:val="20"/>
        </w:rPr>
        <w:t>a požadavky objednatele</w:t>
      </w:r>
      <w:r w:rsidRPr="00892315">
        <w:rPr>
          <w:rFonts w:ascii="Tahoma" w:hAnsi="Tahoma" w:cs="Tahoma"/>
          <w:sz w:val="20"/>
          <w:szCs w:val="20"/>
        </w:rPr>
        <w:t>.</w:t>
      </w:r>
    </w:p>
    <w:p w14:paraId="56FDEFD2" w14:textId="77777777" w:rsidR="0044561D" w:rsidRPr="00892315" w:rsidRDefault="0044561D" w:rsidP="006D45F6">
      <w:pPr>
        <w:numPr>
          <w:ilvl w:val="0"/>
          <w:numId w:val="4"/>
        </w:numPr>
        <w:tabs>
          <w:tab w:val="left" w:pos="0"/>
          <w:tab w:val="left" w:pos="1440"/>
          <w:tab w:val="left" w:pos="6300"/>
        </w:tabs>
        <w:suppressAutoHyphens/>
        <w:spacing w:line="312" w:lineRule="auto"/>
        <w:jc w:val="both"/>
        <w:rPr>
          <w:rFonts w:ascii="Tahoma" w:hAnsi="Tahoma" w:cs="Tahoma"/>
          <w:sz w:val="20"/>
          <w:szCs w:val="20"/>
        </w:rPr>
      </w:pPr>
    </w:p>
    <w:p w14:paraId="3D7BFB59" w14:textId="77777777" w:rsidR="00655FB2" w:rsidRDefault="00655FB2" w:rsidP="006D45F6">
      <w:pPr>
        <w:tabs>
          <w:tab w:val="left" w:pos="1440"/>
          <w:tab w:val="left" w:pos="6300"/>
        </w:tabs>
        <w:spacing w:line="312" w:lineRule="auto"/>
        <w:ind w:right="1"/>
        <w:jc w:val="both"/>
        <w:rPr>
          <w:rFonts w:ascii="Tahoma" w:hAnsi="Tahoma" w:cs="Tahoma"/>
          <w:sz w:val="20"/>
          <w:szCs w:val="20"/>
        </w:rPr>
      </w:pPr>
      <w:r w:rsidRPr="003276C4">
        <w:rPr>
          <w:rFonts w:ascii="Tahoma" w:hAnsi="Tahoma" w:cs="Tahoma"/>
          <w:sz w:val="20"/>
          <w:szCs w:val="20"/>
        </w:rPr>
        <w:t>Zhotovitel je povinen seznámit se po převzetí místa plnění s rozmístěním a trasou elektrického vedení, popř. jiných vedení na místě plnění, a tyto chránit, aby v průběhu provádění díla nedošlo k jejich poškození.</w:t>
      </w:r>
    </w:p>
    <w:p w14:paraId="259B7B21" w14:textId="77777777" w:rsidR="0044561D" w:rsidRPr="00892315" w:rsidRDefault="0044561D" w:rsidP="006D45F6">
      <w:pPr>
        <w:numPr>
          <w:ilvl w:val="0"/>
          <w:numId w:val="4"/>
        </w:numPr>
        <w:tabs>
          <w:tab w:val="left" w:pos="0"/>
          <w:tab w:val="left" w:pos="1440"/>
          <w:tab w:val="left" w:pos="6300"/>
        </w:tabs>
        <w:suppressAutoHyphens/>
        <w:spacing w:line="312" w:lineRule="auto"/>
        <w:jc w:val="both"/>
        <w:rPr>
          <w:rFonts w:ascii="Tahoma" w:hAnsi="Tahoma" w:cs="Tahoma"/>
          <w:sz w:val="20"/>
          <w:szCs w:val="20"/>
        </w:rPr>
      </w:pPr>
    </w:p>
    <w:p w14:paraId="6693DE57" w14:textId="10B8465E" w:rsidR="0044561D" w:rsidRPr="00892315" w:rsidRDefault="0044561D"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 xml:space="preserve">Zhotovitel je povinen udržovat na převzatém </w:t>
      </w:r>
      <w:r w:rsidR="004000BF">
        <w:rPr>
          <w:rFonts w:ascii="Tahoma" w:hAnsi="Tahoma" w:cs="Tahoma"/>
          <w:sz w:val="20"/>
          <w:szCs w:val="20"/>
        </w:rPr>
        <w:t>místě plnění</w:t>
      </w:r>
      <w:r w:rsidRPr="00892315">
        <w:rPr>
          <w:rFonts w:ascii="Tahoma" w:hAnsi="Tahoma" w:cs="Tahoma"/>
          <w:sz w:val="20"/>
          <w:szCs w:val="20"/>
        </w:rPr>
        <w:t xml:space="preserve"> pořádek a je povinen průběžně odstraňovat každodenní odpady a nečistoty vzniklé jeho pracemi v soulad</w:t>
      </w:r>
      <w:r w:rsidR="004000BF">
        <w:rPr>
          <w:rFonts w:ascii="Tahoma" w:hAnsi="Tahoma" w:cs="Tahoma"/>
          <w:sz w:val="20"/>
          <w:szCs w:val="20"/>
        </w:rPr>
        <w:t>u se zákonem č. 185/2001 Sb., o </w:t>
      </w:r>
      <w:r w:rsidRPr="00892315">
        <w:rPr>
          <w:rFonts w:ascii="Tahoma" w:hAnsi="Tahoma" w:cs="Tahoma"/>
          <w:sz w:val="20"/>
          <w:szCs w:val="20"/>
        </w:rPr>
        <w:t>odpadech a o změně některých dalších zákonů, ve znění pozdějších předpisů.</w:t>
      </w:r>
    </w:p>
    <w:p w14:paraId="3BADCAA9" w14:textId="77777777" w:rsidR="005473FE" w:rsidRPr="004000BF" w:rsidRDefault="005473FE" w:rsidP="006D45F6">
      <w:pPr>
        <w:tabs>
          <w:tab w:val="left" w:pos="0"/>
          <w:tab w:val="left" w:pos="1440"/>
          <w:tab w:val="left" w:pos="6300"/>
        </w:tabs>
        <w:suppressAutoHyphens/>
        <w:spacing w:line="312" w:lineRule="auto"/>
        <w:jc w:val="both"/>
        <w:rPr>
          <w:rFonts w:ascii="Tahoma" w:hAnsi="Tahoma" w:cs="Tahoma"/>
          <w:sz w:val="20"/>
          <w:szCs w:val="20"/>
        </w:rPr>
      </w:pPr>
    </w:p>
    <w:p w14:paraId="74424592" w14:textId="36CA654F" w:rsidR="00DC3187" w:rsidRPr="00892315" w:rsidRDefault="004000BF" w:rsidP="006D45F6">
      <w:pPr>
        <w:pStyle w:val="Nadpis1"/>
        <w:tabs>
          <w:tab w:val="num" w:pos="0"/>
          <w:tab w:val="left" w:pos="1440"/>
          <w:tab w:val="left" w:pos="6300"/>
        </w:tabs>
        <w:suppressAutoHyphens/>
        <w:spacing w:line="312" w:lineRule="auto"/>
        <w:ind w:left="432" w:hanging="432"/>
        <w:rPr>
          <w:rFonts w:ascii="Tahoma" w:hAnsi="Tahoma" w:cs="Tahoma"/>
          <w:sz w:val="20"/>
          <w:szCs w:val="20"/>
        </w:rPr>
      </w:pPr>
      <w:r>
        <w:rPr>
          <w:rFonts w:ascii="Tahoma" w:hAnsi="Tahoma" w:cs="Tahoma"/>
          <w:sz w:val="20"/>
          <w:szCs w:val="20"/>
        </w:rPr>
        <w:t>I</w:t>
      </w:r>
      <w:r w:rsidR="00DC3187" w:rsidRPr="00892315">
        <w:rPr>
          <w:rFonts w:ascii="Tahoma" w:hAnsi="Tahoma" w:cs="Tahoma"/>
          <w:sz w:val="20"/>
          <w:szCs w:val="20"/>
        </w:rPr>
        <w:t>X. Předání a převzetí díla</w:t>
      </w:r>
    </w:p>
    <w:p w14:paraId="2D73F697" w14:textId="77777777" w:rsidR="00DC3187" w:rsidRPr="00892315" w:rsidRDefault="00DC318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54C7BEC5" w14:textId="77777777" w:rsidR="00DC3187"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 xml:space="preserve">Zhotovitel splní svou povinnost provést dílo okamžikem provedení díla bez vad a nedodělků a jeho předáním v místě plnění objednateli na základě zápisu o převzetí díla. </w:t>
      </w:r>
    </w:p>
    <w:p w14:paraId="0DEE6316" w14:textId="77777777" w:rsidR="00DC3187" w:rsidRPr="00892315" w:rsidRDefault="00DC318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64C83552" w14:textId="5154F100" w:rsidR="00382AB3" w:rsidRPr="00892315" w:rsidRDefault="00046997" w:rsidP="006D45F6">
      <w:pPr>
        <w:tabs>
          <w:tab w:val="left" w:pos="1440"/>
          <w:tab w:val="left" w:pos="6300"/>
        </w:tabs>
        <w:suppressAutoHyphens/>
        <w:spacing w:line="312" w:lineRule="auto"/>
        <w:jc w:val="both"/>
        <w:rPr>
          <w:rFonts w:ascii="Tahoma" w:hAnsi="Tahoma" w:cs="Tahoma"/>
          <w:sz w:val="20"/>
          <w:szCs w:val="20"/>
        </w:rPr>
      </w:pPr>
      <w:r w:rsidRPr="00892315">
        <w:rPr>
          <w:rFonts w:ascii="Tahoma" w:hAnsi="Tahoma" w:cs="Tahoma"/>
          <w:sz w:val="20"/>
          <w:szCs w:val="20"/>
        </w:rPr>
        <w:t>Zápis o převzetí díla bude obsahovat zhodnocení jakosti díla. Bude-li dílo provedeno bez vad, zápis bude obsahovat prohlášení objednatele, že předávané dílo přejímá. Bude-li dílo provedeno s vadami, bude zápis o převzetí díla obsahovat soupis zjištěných vad a nedodělků, dohodu o opatřeních a lhůtách k jejich odstranění, popřípadě o slevě z úplaty ceny díla nebo o jiných právech z odpovědnosti za vady a nedošlo-li k dohodě, stanovisko zhotovitele a objednatele. Budou-li při předávání díla na díle zjištěny takové vady, které by bránily řádnému užívání předmětu díla k účelu, ke kterému obvykle slouží, není objednatel povinen dílo převzít do doby odstranění těchto vad.</w:t>
      </w:r>
    </w:p>
    <w:p w14:paraId="1CF120EC" w14:textId="77777777" w:rsidR="00046997" w:rsidRPr="00892315" w:rsidRDefault="0004699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6988C058" w14:textId="32911EF2" w:rsidR="00DC3187"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K převzetí díla vyzve píse</w:t>
      </w:r>
      <w:r w:rsidR="003B0317" w:rsidRPr="00892315">
        <w:rPr>
          <w:rFonts w:ascii="Tahoma" w:hAnsi="Tahoma" w:cs="Tahoma"/>
          <w:sz w:val="20"/>
          <w:szCs w:val="20"/>
        </w:rPr>
        <w:t xml:space="preserve">mně </w:t>
      </w:r>
      <w:r w:rsidR="0071228F" w:rsidRPr="00892315">
        <w:rPr>
          <w:rFonts w:ascii="Tahoma" w:hAnsi="Tahoma" w:cs="Tahoma"/>
          <w:sz w:val="20"/>
          <w:szCs w:val="20"/>
        </w:rPr>
        <w:t>objednatel</w:t>
      </w:r>
      <w:r w:rsidR="003B0317" w:rsidRPr="00892315">
        <w:rPr>
          <w:rFonts w:ascii="Tahoma" w:hAnsi="Tahoma" w:cs="Tahoma"/>
          <w:sz w:val="20"/>
          <w:szCs w:val="20"/>
        </w:rPr>
        <w:t xml:space="preserve"> </w:t>
      </w:r>
      <w:r w:rsidR="0071228F" w:rsidRPr="00892315">
        <w:rPr>
          <w:rFonts w:ascii="Tahoma" w:hAnsi="Tahoma" w:cs="Tahoma"/>
          <w:sz w:val="20"/>
          <w:szCs w:val="20"/>
        </w:rPr>
        <w:t xml:space="preserve">zhotovitele </w:t>
      </w:r>
      <w:r w:rsidR="003B0317" w:rsidRPr="00892315">
        <w:rPr>
          <w:rFonts w:ascii="Tahoma" w:hAnsi="Tahoma" w:cs="Tahoma"/>
          <w:sz w:val="20"/>
          <w:szCs w:val="20"/>
        </w:rPr>
        <w:t>min</w:t>
      </w:r>
      <w:r w:rsidRPr="00892315">
        <w:rPr>
          <w:rFonts w:ascii="Tahoma" w:hAnsi="Tahoma" w:cs="Tahoma"/>
          <w:sz w:val="20"/>
          <w:szCs w:val="20"/>
        </w:rPr>
        <w:t xml:space="preserve">. 14 dnů před dokončením díla a současně s výzvou je povinen předat </w:t>
      </w:r>
      <w:r w:rsidR="0071228F" w:rsidRPr="00892315">
        <w:rPr>
          <w:rFonts w:ascii="Tahoma" w:hAnsi="Tahoma" w:cs="Tahoma"/>
          <w:sz w:val="20"/>
          <w:szCs w:val="20"/>
        </w:rPr>
        <w:t>zhotoviteli</w:t>
      </w:r>
      <w:r w:rsidRPr="00892315">
        <w:rPr>
          <w:rFonts w:ascii="Tahoma" w:hAnsi="Tahoma" w:cs="Tahoma"/>
          <w:sz w:val="20"/>
          <w:szCs w:val="20"/>
        </w:rPr>
        <w:t xml:space="preserve"> návrh protokolu o předání a převzetí díla včetně jeho příloh.</w:t>
      </w:r>
    </w:p>
    <w:p w14:paraId="3E47DC2A" w14:textId="77777777" w:rsidR="00DC3187" w:rsidRPr="00892315" w:rsidRDefault="00DC318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4685A61B" w14:textId="2C4159E7" w:rsidR="005C4E74" w:rsidRPr="00892315" w:rsidRDefault="00DC3187"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w:t>
      </w:r>
      <w:r w:rsidR="00EA1E7D">
        <w:rPr>
          <w:rFonts w:ascii="Tahoma" w:hAnsi="Tahoma" w:cs="Tahoma"/>
          <w:sz w:val="20"/>
          <w:szCs w:val="20"/>
        </w:rPr>
        <w:t>Po odstranění takto specifikovaných vad zhotovitel dílo objednateli předá.</w:t>
      </w:r>
      <w:r w:rsidRPr="00892315">
        <w:rPr>
          <w:rFonts w:ascii="Tahoma" w:hAnsi="Tahoma" w:cs="Tahoma"/>
          <w:sz w:val="20"/>
          <w:szCs w:val="20"/>
        </w:rPr>
        <w:t xml:space="preserve"> </w:t>
      </w:r>
    </w:p>
    <w:p w14:paraId="62042A9D" w14:textId="77777777" w:rsidR="00DC3187" w:rsidRPr="00892315" w:rsidRDefault="00DC318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5043E172" w14:textId="31959E86" w:rsidR="00380634"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 xml:space="preserve">Místem předání díla je místo, kde je </w:t>
      </w:r>
      <w:r w:rsidR="00EA1E7D">
        <w:rPr>
          <w:rFonts w:ascii="Tahoma" w:hAnsi="Tahoma" w:cs="Tahoma"/>
          <w:sz w:val="20"/>
          <w:szCs w:val="20"/>
        </w:rPr>
        <w:t>dílo prováděno</w:t>
      </w:r>
      <w:r w:rsidRPr="00892315">
        <w:rPr>
          <w:rFonts w:ascii="Tahoma" w:hAnsi="Tahoma" w:cs="Tahoma"/>
          <w:sz w:val="20"/>
          <w:szCs w:val="20"/>
        </w:rPr>
        <w:t>. Při předání a převzetí díla bude účasten zástupce objednatele, zástupce zhotovitele</w:t>
      </w:r>
      <w:r w:rsidR="001D062F" w:rsidRPr="00892315">
        <w:rPr>
          <w:rFonts w:ascii="Tahoma" w:hAnsi="Tahoma" w:cs="Tahoma"/>
          <w:sz w:val="20"/>
          <w:szCs w:val="20"/>
        </w:rPr>
        <w:t xml:space="preserve">, </w:t>
      </w:r>
      <w:r w:rsidRPr="00892315">
        <w:rPr>
          <w:rFonts w:ascii="Tahoma" w:hAnsi="Tahoma" w:cs="Tahoma"/>
          <w:sz w:val="20"/>
          <w:szCs w:val="20"/>
        </w:rPr>
        <w:t xml:space="preserve">technický dozor </w:t>
      </w:r>
      <w:r w:rsidR="001D062F" w:rsidRPr="00892315">
        <w:rPr>
          <w:rFonts w:ascii="Tahoma" w:hAnsi="Tahoma" w:cs="Tahoma"/>
          <w:sz w:val="20"/>
          <w:szCs w:val="20"/>
        </w:rPr>
        <w:t>stavebníka a autorského dozoru projektanta</w:t>
      </w:r>
      <w:r w:rsidR="00666FEF" w:rsidRPr="00892315">
        <w:rPr>
          <w:rFonts w:ascii="Tahoma" w:hAnsi="Tahoma" w:cs="Tahoma"/>
          <w:sz w:val="20"/>
          <w:szCs w:val="20"/>
        </w:rPr>
        <w:t>, případně další osoby, o </w:t>
      </w:r>
      <w:r w:rsidRPr="00892315">
        <w:rPr>
          <w:rFonts w:ascii="Tahoma" w:hAnsi="Tahoma" w:cs="Tahoma"/>
          <w:sz w:val="20"/>
          <w:szCs w:val="20"/>
        </w:rPr>
        <w:t>kterých tak stanoví objednatel.</w:t>
      </w:r>
    </w:p>
    <w:p w14:paraId="3C707719" w14:textId="77777777" w:rsidR="00DC3187" w:rsidRPr="00892315" w:rsidRDefault="00DC3187" w:rsidP="006D45F6">
      <w:pPr>
        <w:numPr>
          <w:ilvl w:val="0"/>
          <w:numId w:val="8"/>
        </w:numPr>
        <w:tabs>
          <w:tab w:val="left" w:pos="0"/>
          <w:tab w:val="left" w:pos="1440"/>
          <w:tab w:val="left" w:pos="6300"/>
        </w:tabs>
        <w:suppressAutoHyphens/>
        <w:spacing w:line="312" w:lineRule="auto"/>
        <w:jc w:val="both"/>
        <w:rPr>
          <w:rFonts w:ascii="Tahoma" w:hAnsi="Tahoma" w:cs="Tahoma"/>
          <w:sz w:val="20"/>
          <w:szCs w:val="20"/>
        </w:rPr>
      </w:pPr>
    </w:p>
    <w:p w14:paraId="1CEC8220" w14:textId="77777777" w:rsidR="00EA1E7D" w:rsidRDefault="00EA1E7D" w:rsidP="006D45F6">
      <w:pPr>
        <w:tabs>
          <w:tab w:val="left" w:pos="0"/>
          <w:tab w:val="left" w:pos="1440"/>
          <w:tab w:val="left" w:pos="6300"/>
        </w:tabs>
        <w:spacing w:line="312" w:lineRule="auto"/>
        <w:jc w:val="both"/>
        <w:rPr>
          <w:rFonts w:ascii="Tahoma" w:hAnsi="Tahoma" w:cs="Tahoma"/>
          <w:sz w:val="20"/>
          <w:szCs w:val="20"/>
        </w:rPr>
      </w:pPr>
      <w:r w:rsidRPr="002D2B36">
        <w:rPr>
          <w:rFonts w:ascii="Tahoma" w:hAnsi="Tahoma" w:cs="Tahoma"/>
          <w:sz w:val="20"/>
          <w:szCs w:val="20"/>
        </w:rPr>
        <w:t>Zhotovitel odevzdá objednateli nejpozději k termínu odevzdání a převzetí díla nezbytné doklady související s předmětem díla.</w:t>
      </w:r>
    </w:p>
    <w:p w14:paraId="24C1A003" w14:textId="77777777" w:rsidR="00DC3187" w:rsidRPr="00892315" w:rsidRDefault="00046997" w:rsidP="006D45F6">
      <w:pPr>
        <w:tabs>
          <w:tab w:val="left" w:pos="0"/>
          <w:tab w:val="left" w:pos="1440"/>
          <w:tab w:val="left" w:pos="6300"/>
        </w:tabs>
        <w:suppressAutoHyphens/>
        <w:spacing w:line="312" w:lineRule="auto"/>
        <w:jc w:val="both"/>
        <w:rPr>
          <w:rFonts w:ascii="Tahoma" w:hAnsi="Tahoma" w:cs="Tahoma"/>
          <w:bCs/>
          <w:sz w:val="20"/>
          <w:szCs w:val="20"/>
        </w:rPr>
      </w:pPr>
      <w:r w:rsidRPr="00892315">
        <w:rPr>
          <w:rFonts w:ascii="Tahoma" w:hAnsi="Tahoma" w:cs="Tahoma"/>
          <w:bCs/>
          <w:sz w:val="20"/>
          <w:szCs w:val="20"/>
        </w:rPr>
        <w:t>7</w:t>
      </w:r>
      <w:r w:rsidR="00A75EEB" w:rsidRPr="00892315">
        <w:rPr>
          <w:rFonts w:ascii="Tahoma" w:hAnsi="Tahoma" w:cs="Tahoma"/>
          <w:bCs/>
          <w:sz w:val="20"/>
          <w:szCs w:val="20"/>
        </w:rPr>
        <w:t>.</w:t>
      </w:r>
    </w:p>
    <w:p w14:paraId="0BE89B66" w14:textId="3D45E050" w:rsidR="00D30FE8" w:rsidRDefault="00EA1E7D" w:rsidP="006D45F6">
      <w:pPr>
        <w:tabs>
          <w:tab w:val="left" w:pos="0"/>
          <w:tab w:val="left" w:pos="1440"/>
          <w:tab w:val="left" w:pos="6300"/>
        </w:tabs>
        <w:spacing w:line="312" w:lineRule="auto"/>
        <w:jc w:val="both"/>
        <w:rPr>
          <w:rFonts w:ascii="Tahoma" w:hAnsi="Tahoma" w:cs="Tahoma"/>
          <w:sz w:val="20"/>
          <w:szCs w:val="20"/>
        </w:rPr>
      </w:pPr>
      <w:r w:rsidRPr="002D2B36">
        <w:rPr>
          <w:rFonts w:ascii="Tahoma" w:hAnsi="Tahoma" w:cs="Tahoma"/>
          <w:sz w:val="20"/>
          <w:szCs w:val="20"/>
        </w:rPr>
        <w:t>Dílo bude předáno na základě protokolu o předání a převzetí prací na místě plnění díla podepsaným oběma stranami.</w:t>
      </w:r>
    </w:p>
    <w:p w14:paraId="3848B9C7" w14:textId="3214753F" w:rsidR="00EA1E7D" w:rsidRDefault="00EA1E7D" w:rsidP="006D45F6">
      <w:pPr>
        <w:tabs>
          <w:tab w:val="left" w:pos="0"/>
          <w:tab w:val="left" w:pos="1440"/>
          <w:tab w:val="left" w:pos="6300"/>
        </w:tabs>
        <w:spacing w:line="312" w:lineRule="auto"/>
        <w:jc w:val="both"/>
        <w:rPr>
          <w:rFonts w:ascii="Tahoma" w:hAnsi="Tahoma" w:cs="Tahoma"/>
          <w:sz w:val="20"/>
          <w:szCs w:val="20"/>
        </w:rPr>
      </w:pPr>
      <w:r>
        <w:rPr>
          <w:rFonts w:ascii="Tahoma" w:hAnsi="Tahoma" w:cs="Tahoma"/>
          <w:sz w:val="20"/>
          <w:szCs w:val="20"/>
        </w:rPr>
        <w:lastRenderedPageBreak/>
        <w:t>8.</w:t>
      </w:r>
    </w:p>
    <w:p w14:paraId="778EFD2C" w14:textId="77777777" w:rsidR="00EA1E7D" w:rsidRPr="002D2B36" w:rsidRDefault="00EA1E7D" w:rsidP="006D45F6">
      <w:pPr>
        <w:tabs>
          <w:tab w:val="left" w:pos="0"/>
          <w:tab w:val="left" w:pos="1440"/>
          <w:tab w:val="left" w:pos="6300"/>
        </w:tabs>
        <w:spacing w:line="312" w:lineRule="auto"/>
        <w:jc w:val="both"/>
        <w:rPr>
          <w:rFonts w:ascii="Tahoma" w:hAnsi="Tahoma" w:cs="Tahoma"/>
          <w:sz w:val="20"/>
          <w:szCs w:val="20"/>
        </w:rPr>
      </w:pPr>
      <w:r w:rsidRPr="002D2B36">
        <w:rPr>
          <w:rFonts w:ascii="Tahoma" w:hAnsi="Tahoma" w:cs="Tahoma"/>
          <w:sz w:val="20"/>
          <w:szCs w:val="20"/>
        </w:rPr>
        <w:t>Zhotovitel nejpozději při předání a převzetí díla předá objednateli Pravidla pro užívání díla v záruční době, kterými je objednatel povinen se řídit.</w:t>
      </w:r>
    </w:p>
    <w:p w14:paraId="2651FAEF" w14:textId="439376D9" w:rsidR="00EA1E7D" w:rsidRDefault="00EA1E7D" w:rsidP="006D45F6">
      <w:pPr>
        <w:tabs>
          <w:tab w:val="left" w:pos="0"/>
          <w:tab w:val="left" w:pos="1440"/>
          <w:tab w:val="left" w:pos="6300"/>
        </w:tabs>
        <w:spacing w:line="312" w:lineRule="auto"/>
        <w:jc w:val="both"/>
        <w:rPr>
          <w:rFonts w:ascii="Tahoma" w:hAnsi="Tahoma" w:cs="Tahoma"/>
          <w:sz w:val="20"/>
          <w:szCs w:val="20"/>
        </w:rPr>
      </w:pPr>
      <w:r>
        <w:rPr>
          <w:rFonts w:ascii="Tahoma" w:hAnsi="Tahoma" w:cs="Tahoma"/>
          <w:sz w:val="20"/>
          <w:szCs w:val="20"/>
        </w:rPr>
        <w:t>9.</w:t>
      </w:r>
    </w:p>
    <w:p w14:paraId="332466A3" w14:textId="77777777" w:rsidR="00DC3187" w:rsidRPr="00892315" w:rsidRDefault="00DC3187"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Objednatel je povinen předmět díla řádně prohlédnout při předání a převzetí díla.</w:t>
      </w:r>
    </w:p>
    <w:p w14:paraId="16824300" w14:textId="77777777" w:rsidR="00A75EEB" w:rsidRPr="00892315" w:rsidRDefault="00A75EEB" w:rsidP="006D45F6">
      <w:pPr>
        <w:tabs>
          <w:tab w:val="left" w:pos="0"/>
          <w:tab w:val="left" w:pos="1440"/>
          <w:tab w:val="left" w:pos="6300"/>
        </w:tabs>
        <w:spacing w:line="312" w:lineRule="auto"/>
        <w:jc w:val="both"/>
        <w:rPr>
          <w:rFonts w:ascii="Tahoma" w:hAnsi="Tahoma" w:cs="Tahoma"/>
          <w:sz w:val="20"/>
          <w:szCs w:val="20"/>
          <w:highlight w:val="yellow"/>
        </w:rPr>
      </w:pPr>
    </w:p>
    <w:p w14:paraId="1E510AED" w14:textId="3DEA94B9" w:rsidR="00DC3187" w:rsidRPr="00892315" w:rsidRDefault="00DC3187" w:rsidP="006D45F6">
      <w:pPr>
        <w:tabs>
          <w:tab w:val="left" w:pos="1440"/>
          <w:tab w:val="left" w:pos="6300"/>
        </w:tabs>
        <w:spacing w:line="312" w:lineRule="auto"/>
        <w:jc w:val="center"/>
        <w:rPr>
          <w:rFonts w:ascii="Tahoma" w:hAnsi="Tahoma" w:cs="Tahoma"/>
          <w:sz w:val="20"/>
          <w:szCs w:val="20"/>
        </w:rPr>
      </w:pPr>
      <w:r w:rsidRPr="00892315">
        <w:rPr>
          <w:rFonts w:ascii="Tahoma" w:hAnsi="Tahoma" w:cs="Tahoma"/>
          <w:b/>
          <w:bCs/>
          <w:sz w:val="20"/>
          <w:szCs w:val="20"/>
        </w:rPr>
        <w:t xml:space="preserve">X. Záruční </w:t>
      </w:r>
      <w:r w:rsidR="001D062F" w:rsidRPr="00892315">
        <w:rPr>
          <w:rFonts w:ascii="Tahoma" w:hAnsi="Tahoma" w:cs="Tahoma"/>
          <w:b/>
          <w:bCs/>
          <w:sz w:val="20"/>
          <w:szCs w:val="20"/>
        </w:rPr>
        <w:t>lhůta</w:t>
      </w:r>
      <w:r w:rsidRPr="00892315">
        <w:rPr>
          <w:rFonts w:ascii="Tahoma" w:hAnsi="Tahoma" w:cs="Tahoma"/>
          <w:b/>
          <w:bCs/>
          <w:sz w:val="20"/>
          <w:szCs w:val="20"/>
        </w:rPr>
        <w:t xml:space="preserve"> – Odpovědnost za vady díla</w:t>
      </w:r>
    </w:p>
    <w:p w14:paraId="261CFB38" w14:textId="77777777" w:rsidR="00046997" w:rsidRPr="00892315" w:rsidRDefault="00046997" w:rsidP="006D45F6">
      <w:pPr>
        <w:numPr>
          <w:ilvl w:val="0"/>
          <w:numId w:val="6"/>
        </w:numPr>
        <w:tabs>
          <w:tab w:val="left" w:pos="0"/>
        </w:tabs>
        <w:suppressAutoHyphens/>
        <w:spacing w:line="312" w:lineRule="auto"/>
        <w:jc w:val="both"/>
        <w:rPr>
          <w:rFonts w:ascii="Tahoma" w:hAnsi="Tahoma" w:cs="Tahoma"/>
          <w:sz w:val="20"/>
          <w:szCs w:val="20"/>
        </w:rPr>
      </w:pPr>
    </w:p>
    <w:p w14:paraId="40DE5402" w14:textId="45B3A765" w:rsidR="00046997" w:rsidRPr="00892315" w:rsidRDefault="006D45F6" w:rsidP="006D45F6">
      <w:pPr>
        <w:tabs>
          <w:tab w:val="left" w:pos="0"/>
        </w:tabs>
        <w:spacing w:line="312" w:lineRule="auto"/>
        <w:jc w:val="both"/>
        <w:rPr>
          <w:rFonts w:ascii="Tahoma" w:hAnsi="Tahoma" w:cs="Tahoma"/>
          <w:sz w:val="20"/>
          <w:szCs w:val="20"/>
        </w:rPr>
      </w:pPr>
      <w:r w:rsidRPr="003276C4">
        <w:rPr>
          <w:rFonts w:ascii="Tahoma" w:hAnsi="Tahoma" w:cs="Tahoma"/>
          <w:sz w:val="20"/>
          <w:szCs w:val="20"/>
        </w:rPr>
        <w:t>Dílo má vady, jestliže jeho provedení neodpovídá výsledku určenému v této smlouvě.</w:t>
      </w:r>
      <w:r w:rsidR="00046997" w:rsidRPr="00892315">
        <w:rPr>
          <w:rFonts w:ascii="Tahoma" w:hAnsi="Tahoma" w:cs="Tahoma"/>
          <w:sz w:val="20"/>
          <w:szCs w:val="20"/>
        </w:rPr>
        <w:t xml:space="preserve"> </w:t>
      </w:r>
    </w:p>
    <w:p w14:paraId="2C49A133" w14:textId="77777777" w:rsidR="00046997" w:rsidRPr="00892315" w:rsidRDefault="00046997" w:rsidP="006D45F6">
      <w:pPr>
        <w:numPr>
          <w:ilvl w:val="0"/>
          <w:numId w:val="6"/>
        </w:numPr>
        <w:tabs>
          <w:tab w:val="left" w:pos="0"/>
        </w:tabs>
        <w:suppressAutoHyphens/>
        <w:spacing w:line="312" w:lineRule="auto"/>
        <w:jc w:val="both"/>
        <w:rPr>
          <w:rFonts w:ascii="Tahoma" w:hAnsi="Tahoma" w:cs="Tahoma"/>
          <w:sz w:val="20"/>
          <w:szCs w:val="20"/>
        </w:rPr>
      </w:pPr>
    </w:p>
    <w:p w14:paraId="1C1365BD" w14:textId="77777777" w:rsidR="006D45F6" w:rsidRPr="003276C4" w:rsidRDefault="001D062F" w:rsidP="006D45F6">
      <w:pPr>
        <w:spacing w:line="312" w:lineRule="auto"/>
        <w:ind w:right="1"/>
        <w:jc w:val="both"/>
        <w:rPr>
          <w:rFonts w:ascii="Tahoma" w:hAnsi="Tahoma" w:cs="Tahoma"/>
          <w:sz w:val="20"/>
          <w:szCs w:val="20"/>
        </w:rPr>
      </w:pPr>
      <w:r w:rsidRPr="00892315">
        <w:rPr>
          <w:rFonts w:ascii="Tahoma" w:hAnsi="Tahoma" w:cs="Tahoma"/>
          <w:sz w:val="20"/>
          <w:szCs w:val="20"/>
        </w:rPr>
        <w:t>D</w:t>
      </w:r>
      <w:r w:rsidR="00742894" w:rsidRPr="00892315">
        <w:rPr>
          <w:rFonts w:ascii="Tahoma" w:hAnsi="Tahoma" w:cs="Tahoma"/>
          <w:sz w:val="20"/>
          <w:szCs w:val="20"/>
        </w:rPr>
        <w:t>élka záruční doby je 24</w:t>
      </w:r>
      <w:r w:rsidR="00046997" w:rsidRPr="00892315">
        <w:rPr>
          <w:rFonts w:ascii="Tahoma" w:hAnsi="Tahoma" w:cs="Tahoma"/>
          <w:sz w:val="20"/>
          <w:szCs w:val="20"/>
        </w:rPr>
        <w:t xml:space="preserve"> měsíců. Tato lhůta začíná běžet od řádného předání a převzetí díla bez vad a nedodělků.</w:t>
      </w:r>
      <w:r w:rsidR="006D45F6">
        <w:rPr>
          <w:rFonts w:ascii="Tahoma" w:hAnsi="Tahoma" w:cs="Tahoma"/>
          <w:sz w:val="20"/>
          <w:szCs w:val="20"/>
        </w:rPr>
        <w:t xml:space="preserve"> </w:t>
      </w:r>
      <w:r w:rsidR="006D45F6" w:rsidRPr="003276C4">
        <w:rPr>
          <w:rFonts w:ascii="Tahoma" w:hAnsi="Tahoma" w:cs="Tahoma"/>
          <w:sz w:val="20"/>
          <w:szCs w:val="20"/>
        </w:rPr>
        <w:t>Případné uhynulé rostliny budou bezplatně vyměněny za stejné, co se týče velikosti a odrůdy.</w:t>
      </w:r>
    </w:p>
    <w:p w14:paraId="3D65D164" w14:textId="63B1C6C3" w:rsidR="00046997" w:rsidRPr="00892315" w:rsidRDefault="006D45F6" w:rsidP="006D45F6">
      <w:pPr>
        <w:spacing w:line="312" w:lineRule="auto"/>
        <w:ind w:right="1"/>
        <w:jc w:val="both"/>
        <w:rPr>
          <w:rFonts w:ascii="Tahoma" w:hAnsi="Tahoma" w:cs="Tahoma"/>
          <w:sz w:val="20"/>
          <w:szCs w:val="20"/>
        </w:rPr>
      </w:pPr>
      <w:r>
        <w:rPr>
          <w:rFonts w:ascii="Tahoma" w:hAnsi="Tahoma" w:cs="Tahoma"/>
          <w:sz w:val="20"/>
          <w:szCs w:val="20"/>
        </w:rPr>
        <w:t>3.</w:t>
      </w:r>
    </w:p>
    <w:p w14:paraId="400B245F" w14:textId="77777777" w:rsidR="006D45F6" w:rsidRPr="003276C4" w:rsidRDefault="006D45F6" w:rsidP="006D45F6">
      <w:pPr>
        <w:spacing w:line="312" w:lineRule="auto"/>
        <w:ind w:right="1"/>
        <w:jc w:val="both"/>
        <w:rPr>
          <w:rFonts w:ascii="Tahoma" w:hAnsi="Tahoma" w:cs="Tahoma"/>
          <w:sz w:val="20"/>
          <w:szCs w:val="20"/>
        </w:rPr>
      </w:pPr>
      <w:r w:rsidRPr="003276C4">
        <w:rPr>
          <w:rFonts w:ascii="Tahoma" w:hAnsi="Tahoma" w:cs="Tahoma"/>
          <w:sz w:val="20"/>
          <w:szCs w:val="20"/>
        </w:rPr>
        <w:t xml:space="preserve">Objednatel je povinen vady písemně reklamovat u zhotovitele bez zbytečného odkladu po jejich zjištění. </w:t>
      </w:r>
    </w:p>
    <w:p w14:paraId="067F3A04" w14:textId="36231416" w:rsidR="006D45F6" w:rsidRPr="003276C4" w:rsidRDefault="006D45F6" w:rsidP="006D45F6">
      <w:pPr>
        <w:spacing w:line="312" w:lineRule="auto"/>
        <w:ind w:right="1"/>
        <w:jc w:val="both"/>
        <w:rPr>
          <w:rFonts w:ascii="Tahoma" w:hAnsi="Tahoma" w:cs="Tahoma"/>
          <w:sz w:val="20"/>
          <w:szCs w:val="20"/>
        </w:rPr>
      </w:pPr>
      <w:r>
        <w:rPr>
          <w:rFonts w:ascii="Tahoma" w:hAnsi="Tahoma" w:cs="Tahoma"/>
          <w:sz w:val="20"/>
          <w:szCs w:val="20"/>
        </w:rPr>
        <w:t>4.</w:t>
      </w:r>
      <w:r w:rsidRPr="003276C4">
        <w:rPr>
          <w:rFonts w:ascii="Tahoma" w:hAnsi="Tahoma" w:cs="Tahoma"/>
          <w:sz w:val="20"/>
          <w:szCs w:val="20"/>
        </w:rPr>
        <w:br/>
        <w:t>Zhotovitel neodpovídá za vady díla způsobené povětrnostními vlivy (záplavy, extrémní sucha a mrazy, přívalové deště) a za škody způsobené třetí osobou nebo zvěří. Zhotovitel za prováděné dílo neručí v případě, že objednatel, popřípadě jiná osoba provedla zásah do provedeného díla nebo změny, které nebyly schváleny zhotovitelem.</w:t>
      </w:r>
    </w:p>
    <w:p w14:paraId="59E15556" w14:textId="7AC66362" w:rsidR="006D45F6" w:rsidRPr="003276C4" w:rsidRDefault="006D45F6" w:rsidP="006D45F6">
      <w:pPr>
        <w:spacing w:line="312" w:lineRule="auto"/>
        <w:ind w:right="1"/>
        <w:jc w:val="both"/>
        <w:rPr>
          <w:rFonts w:ascii="Tahoma" w:hAnsi="Tahoma" w:cs="Tahoma"/>
          <w:sz w:val="20"/>
          <w:szCs w:val="20"/>
        </w:rPr>
      </w:pPr>
      <w:r>
        <w:rPr>
          <w:rFonts w:ascii="Tahoma" w:hAnsi="Tahoma" w:cs="Tahoma"/>
          <w:sz w:val="20"/>
          <w:szCs w:val="20"/>
        </w:rPr>
        <w:t>5.</w:t>
      </w:r>
      <w:r w:rsidRPr="003276C4">
        <w:rPr>
          <w:rFonts w:ascii="Tahoma" w:hAnsi="Tahoma" w:cs="Tahoma"/>
          <w:sz w:val="20"/>
          <w:szCs w:val="20"/>
        </w:rPr>
        <w:br/>
        <w:t>Zhotovitel po dobu trvání záruky je povinen zahájit odstraňování vady do 14 dnů ode dne, kdy mu byla doručena písemná reklamace od objednatele, pokud nedojde k dohodě o jiné lhůtě nebo pokud tomu nebudou bránit technologické a klimatické podmínky.</w:t>
      </w:r>
    </w:p>
    <w:p w14:paraId="3493B2B0" w14:textId="27DFAD2D" w:rsidR="006D45F6" w:rsidRDefault="006D45F6" w:rsidP="006D45F6">
      <w:pPr>
        <w:spacing w:line="312" w:lineRule="auto"/>
        <w:ind w:right="1"/>
        <w:jc w:val="both"/>
        <w:rPr>
          <w:rFonts w:ascii="Tahoma" w:hAnsi="Tahoma" w:cs="Tahoma"/>
          <w:sz w:val="20"/>
          <w:szCs w:val="20"/>
        </w:rPr>
      </w:pPr>
      <w:r>
        <w:rPr>
          <w:rFonts w:ascii="Tahoma" w:hAnsi="Tahoma" w:cs="Tahoma"/>
          <w:sz w:val="20"/>
          <w:szCs w:val="20"/>
        </w:rPr>
        <w:t>6.</w:t>
      </w:r>
      <w:r w:rsidRPr="003276C4">
        <w:rPr>
          <w:rFonts w:ascii="Tahoma" w:hAnsi="Tahoma" w:cs="Tahoma"/>
          <w:sz w:val="20"/>
          <w:szCs w:val="20"/>
        </w:rPr>
        <w:br/>
        <w:t>Objednatel a zhotovitel se písemně dohodnou na lhůtě, ve které je povinen zhotovitel odstranit vytknuté vady.</w:t>
      </w:r>
    </w:p>
    <w:p w14:paraId="66562CE3" w14:textId="77777777" w:rsidR="003F782C" w:rsidRPr="00892315" w:rsidRDefault="003F782C" w:rsidP="006D45F6">
      <w:pPr>
        <w:pStyle w:val="Zkladntext21"/>
        <w:spacing w:line="312" w:lineRule="auto"/>
        <w:rPr>
          <w:rFonts w:ascii="Tahoma" w:hAnsi="Tahoma" w:cs="Tahoma"/>
          <w:sz w:val="20"/>
          <w:szCs w:val="20"/>
          <w:highlight w:val="yellow"/>
        </w:rPr>
      </w:pPr>
    </w:p>
    <w:p w14:paraId="1304DE0E" w14:textId="02809A5C" w:rsidR="00DC3187" w:rsidRPr="00892315" w:rsidRDefault="006D45F6" w:rsidP="006D45F6">
      <w:pPr>
        <w:pStyle w:val="Zkladntext21"/>
        <w:spacing w:line="312" w:lineRule="auto"/>
        <w:rPr>
          <w:rFonts w:ascii="Tahoma" w:hAnsi="Tahoma" w:cs="Tahoma"/>
          <w:b w:val="0"/>
          <w:bCs w:val="0"/>
          <w:sz w:val="20"/>
          <w:szCs w:val="20"/>
        </w:rPr>
      </w:pPr>
      <w:r>
        <w:rPr>
          <w:rFonts w:ascii="Tahoma" w:hAnsi="Tahoma" w:cs="Tahoma"/>
          <w:sz w:val="20"/>
          <w:szCs w:val="20"/>
        </w:rPr>
        <w:t>XI</w:t>
      </w:r>
      <w:r w:rsidR="00DC3187" w:rsidRPr="00892315">
        <w:rPr>
          <w:rFonts w:ascii="Tahoma" w:hAnsi="Tahoma" w:cs="Tahoma"/>
          <w:sz w:val="20"/>
          <w:szCs w:val="20"/>
        </w:rPr>
        <w:t>. Smluvní pokuty</w:t>
      </w:r>
    </w:p>
    <w:p w14:paraId="3CC76D8B" w14:textId="77777777" w:rsidR="00046997" w:rsidRPr="00892315" w:rsidRDefault="00046997" w:rsidP="006D45F6">
      <w:pPr>
        <w:numPr>
          <w:ilvl w:val="0"/>
          <w:numId w:val="9"/>
        </w:numPr>
        <w:tabs>
          <w:tab w:val="left" w:pos="0"/>
        </w:tabs>
        <w:suppressAutoHyphens/>
        <w:spacing w:line="312" w:lineRule="auto"/>
        <w:jc w:val="both"/>
        <w:rPr>
          <w:rFonts w:ascii="Tahoma" w:hAnsi="Tahoma" w:cs="Tahoma"/>
          <w:sz w:val="20"/>
          <w:szCs w:val="20"/>
        </w:rPr>
      </w:pPr>
      <w:bookmarkStart w:id="1" w:name="_Toc520713862"/>
      <w:bookmarkStart w:id="2" w:name="_Toc520713999"/>
      <w:bookmarkStart w:id="3" w:name="_Toc536241248"/>
      <w:bookmarkStart w:id="4" w:name="_Toc536341996"/>
    </w:p>
    <w:p w14:paraId="6270B7F8" w14:textId="1042232B" w:rsidR="00382AB3" w:rsidRPr="00892315" w:rsidRDefault="00046997" w:rsidP="006D45F6">
      <w:pPr>
        <w:tabs>
          <w:tab w:val="left" w:pos="0"/>
        </w:tabs>
        <w:spacing w:line="312" w:lineRule="auto"/>
        <w:jc w:val="both"/>
        <w:rPr>
          <w:rFonts w:ascii="Tahoma" w:hAnsi="Tahoma" w:cs="Tahoma"/>
          <w:sz w:val="20"/>
          <w:szCs w:val="20"/>
        </w:rPr>
      </w:pPr>
      <w:r w:rsidRPr="00892315">
        <w:rPr>
          <w:rFonts w:ascii="Tahoma" w:hAnsi="Tahoma" w:cs="Tahoma"/>
          <w:sz w:val="20"/>
          <w:szCs w:val="20"/>
        </w:rPr>
        <w:t xml:space="preserve">Pokud bude zhotovitel v prodlení </w:t>
      </w:r>
      <w:r w:rsidR="0088475B" w:rsidRPr="00892315">
        <w:rPr>
          <w:rFonts w:ascii="Tahoma" w:hAnsi="Tahoma" w:cs="Tahoma"/>
          <w:sz w:val="20"/>
          <w:szCs w:val="20"/>
        </w:rPr>
        <w:t>se splněním termínu dokončení díla</w:t>
      </w:r>
      <w:r w:rsidRPr="00892315">
        <w:rPr>
          <w:rFonts w:ascii="Tahoma" w:hAnsi="Tahoma" w:cs="Tahoma"/>
          <w:sz w:val="20"/>
          <w:szCs w:val="20"/>
        </w:rPr>
        <w:t xml:space="preserve"> nebo termínu předání díla dle čl. III. 1 této smlouvy, je povinen zaplatit objednateli smluvní pokutu ve výši 0,</w:t>
      </w:r>
      <w:r w:rsidR="0088475B" w:rsidRPr="00892315">
        <w:rPr>
          <w:rFonts w:ascii="Tahoma" w:hAnsi="Tahoma" w:cs="Tahoma"/>
          <w:sz w:val="20"/>
          <w:szCs w:val="20"/>
        </w:rPr>
        <w:t xml:space="preserve">2 </w:t>
      </w:r>
      <w:r w:rsidRPr="00892315">
        <w:rPr>
          <w:rFonts w:ascii="Tahoma" w:hAnsi="Tahoma" w:cs="Tahoma"/>
          <w:sz w:val="20"/>
          <w:szCs w:val="20"/>
        </w:rPr>
        <w:t>% ze sjednané ceny, a to za každý i započatý den prodlení.</w:t>
      </w:r>
    </w:p>
    <w:p w14:paraId="2749FAD4" w14:textId="77777777" w:rsidR="00046997" w:rsidRPr="00892315" w:rsidRDefault="00046997" w:rsidP="006D45F6">
      <w:pPr>
        <w:spacing w:line="312" w:lineRule="auto"/>
        <w:jc w:val="both"/>
        <w:rPr>
          <w:rFonts w:ascii="Tahoma" w:hAnsi="Tahoma" w:cs="Tahoma"/>
          <w:sz w:val="20"/>
          <w:szCs w:val="20"/>
        </w:rPr>
      </w:pPr>
      <w:r w:rsidRPr="00892315">
        <w:rPr>
          <w:rFonts w:ascii="Tahoma" w:hAnsi="Tahoma" w:cs="Tahoma"/>
          <w:sz w:val="20"/>
          <w:szCs w:val="20"/>
        </w:rPr>
        <w:t>2.</w:t>
      </w:r>
    </w:p>
    <w:bookmarkEnd w:id="1"/>
    <w:bookmarkEnd w:id="2"/>
    <w:bookmarkEnd w:id="3"/>
    <w:bookmarkEnd w:id="4"/>
    <w:p w14:paraId="6E2FE13D" w14:textId="77777777" w:rsidR="006D45F6" w:rsidRDefault="006D45F6" w:rsidP="006D45F6">
      <w:pPr>
        <w:tabs>
          <w:tab w:val="left" w:pos="0"/>
        </w:tabs>
        <w:spacing w:line="312" w:lineRule="auto"/>
        <w:jc w:val="both"/>
        <w:rPr>
          <w:rFonts w:ascii="Tahoma" w:hAnsi="Tahoma" w:cs="Tahoma"/>
          <w:sz w:val="20"/>
          <w:szCs w:val="20"/>
          <w:highlight w:val="yellow"/>
        </w:rPr>
      </w:pPr>
      <w:r w:rsidRPr="005E211F">
        <w:rPr>
          <w:rFonts w:ascii="Tahoma" w:hAnsi="Tahoma" w:cs="Tahoma"/>
          <w:sz w:val="20"/>
          <w:szCs w:val="20"/>
        </w:rPr>
        <w:t>Zhotovitel se zavazuje zaplatit smluvní pokutu ve výši 0,1 % z ceny díla bez DPH za každý i započatý kalendářní den prodlení s termínem sjednané lhůty odstranění vad díla. Nesjednají-li strany termín odstranění vad, má se za to, že prodlení nastalo uplynutím 30 dnů ode dne vytknutí vady.</w:t>
      </w:r>
    </w:p>
    <w:p w14:paraId="653ACED6" w14:textId="222841A3" w:rsidR="00DC3187" w:rsidRPr="00892315" w:rsidRDefault="00DC3187" w:rsidP="006D45F6">
      <w:pPr>
        <w:spacing w:line="312" w:lineRule="auto"/>
        <w:jc w:val="both"/>
        <w:rPr>
          <w:rFonts w:ascii="Tahoma" w:hAnsi="Tahoma" w:cs="Tahoma"/>
          <w:sz w:val="20"/>
          <w:szCs w:val="20"/>
          <w:highlight w:val="yellow"/>
        </w:rPr>
      </w:pPr>
    </w:p>
    <w:p w14:paraId="1C1DDDFB" w14:textId="364157DF" w:rsidR="00DC3187" w:rsidRPr="00892315" w:rsidRDefault="006D45F6" w:rsidP="006D45F6">
      <w:pPr>
        <w:pStyle w:val="Nadpis1"/>
        <w:tabs>
          <w:tab w:val="num" w:pos="0"/>
          <w:tab w:val="left" w:pos="1440"/>
          <w:tab w:val="left" w:pos="6300"/>
        </w:tabs>
        <w:suppressAutoHyphens/>
        <w:spacing w:line="312" w:lineRule="auto"/>
        <w:ind w:left="432" w:hanging="432"/>
        <w:rPr>
          <w:rFonts w:ascii="Tahoma" w:hAnsi="Tahoma" w:cs="Tahoma"/>
          <w:sz w:val="20"/>
          <w:szCs w:val="20"/>
        </w:rPr>
      </w:pPr>
      <w:r>
        <w:rPr>
          <w:rFonts w:ascii="Tahoma" w:hAnsi="Tahoma" w:cs="Tahoma"/>
          <w:sz w:val="20"/>
          <w:szCs w:val="20"/>
        </w:rPr>
        <w:t>XI</w:t>
      </w:r>
      <w:r w:rsidR="003852A8" w:rsidRPr="00892315">
        <w:rPr>
          <w:rFonts w:ascii="Tahoma" w:hAnsi="Tahoma" w:cs="Tahoma"/>
          <w:sz w:val="20"/>
          <w:szCs w:val="20"/>
        </w:rPr>
        <w:t>I</w:t>
      </w:r>
      <w:r w:rsidR="00DC3187" w:rsidRPr="00892315">
        <w:rPr>
          <w:rFonts w:ascii="Tahoma" w:hAnsi="Tahoma" w:cs="Tahoma"/>
          <w:sz w:val="20"/>
          <w:szCs w:val="20"/>
        </w:rPr>
        <w:t>. Pojištění</w:t>
      </w:r>
    </w:p>
    <w:p w14:paraId="40D9B1C9" w14:textId="77777777" w:rsidR="00DC3187"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1.</w:t>
      </w:r>
    </w:p>
    <w:p w14:paraId="7A86506C" w14:textId="35C2CE7C" w:rsidR="00DC3187" w:rsidRPr="00892315" w:rsidRDefault="00DC3187" w:rsidP="006D45F6">
      <w:pPr>
        <w:spacing w:line="312" w:lineRule="auto"/>
        <w:jc w:val="both"/>
        <w:rPr>
          <w:rFonts w:ascii="Tahoma" w:hAnsi="Tahoma" w:cs="Tahoma"/>
          <w:sz w:val="20"/>
          <w:szCs w:val="20"/>
        </w:rPr>
      </w:pPr>
      <w:r w:rsidRPr="00892315">
        <w:rPr>
          <w:rFonts w:ascii="Tahoma" w:hAnsi="Tahoma" w:cs="Tahoma"/>
          <w:sz w:val="20"/>
          <w:szCs w:val="20"/>
        </w:rPr>
        <w:t xml:space="preserve">Zhotovitel je povinen před podpisem smlouvy o dílo předložit objednateli pojistnou smlouvu, ve které bude prokazatelně sjednáno pojištění zhotovitele proti škodám způsobeným třetím osobám jeho </w:t>
      </w:r>
      <w:r w:rsidRPr="00892315">
        <w:rPr>
          <w:rFonts w:ascii="Tahoma" w:hAnsi="Tahoma" w:cs="Tahoma"/>
          <w:sz w:val="20"/>
          <w:szCs w:val="20"/>
        </w:rPr>
        <w:lastRenderedPageBreak/>
        <w:t>činností, včetně možných škod způsobených jeho pracovníky</w:t>
      </w:r>
      <w:r w:rsidR="00F1606A" w:rsidRPr="00892315">
        <w:rPr>
          <w:rFonts w:ascii="Tahoma" w:hAnsi="Tahoma" w:cs="Tahoma"/>
          <w:sz w:val="20"/>
          <w:szCs w:val="20"/>
        </w:rPr>
        <w:t xml:space="preserve">, a to ve výši odpovídající možným rizikům ve vztahu k charakteru stavby a jejímu okolí, a to po </w:t>
      </w:r>
      <w:r w:rsidRPr="00892315">
        <w:rPr>
          <w:rFonts w:ascii="Tahoma" w:hAnsi="Tahoma" w:cs="Tahoma"/>
          <w:sz w:val="20"/>
          <w:szCs w:val="20"/>
        </w:rPr>
        <w:t>ce</w:t>
      </w:r>
      <w:r w:rsidR="00F1606A" w:rsidRPr="00892315">
        <w:rPr>
          <w:rFonts w:ascii="Tahoma" w:hAnsi="Tahoma" w:cs="Tahoma"/>
          <w:sz w:val="20"/>
          <w:szCs w:val="20"/>
        </w:rPr>
        <w:t>lou dobu plnění díla</w:t>
      </w:r>
      <w:r w:rsidRPr="00892315">
        <w:rPr>
          <w:rFonts w:ascii="Tahoma" w:hAnsi="Tahoma" w:cs="Tahoma"/>
          <w:sz w:val="20"/>
          <w:szCs w:val="20"/>
        </w:rPr>
        <w:t xml:space="preserve">. Zhotovitel musí mít pojištění platné po celou dobu realizace díla až do jeho předání objednateli bez vad a nedodělků. </w:t>
      </w:r>
    </w:p>
    <w:p w14:paraId="56BF855B" w14:textId="5EB3D464" w:rsidR="00DC3187" w:rsidRPr="00892315" w:rsidRDefault="00CB6791" w:rsidP="006D45F6">
      <w:pPr>
        <w:spacing w:line="312" w:lineRule="auto"/>
        <w:jc w:val="both"/>
        <w:rPr>
          <w:rFonts w:ascii="Tahoma" w:hAnsi="Tahoma" w:cs="Tahoma"/>
          <w:snapToGrid w:val="0"/>
          <w:sz w:val="20"/>
          <w:szCs w:val="20"/>
        </w:rPr>
      </w:pPr>
      <w:r>
        <w:rPr>
          <w:rFonts w:ascii="Tahoma" w:hAnsi="Tahoma" w:cs="Tahoma"/>
          <w:snapToGrid w:val="0"/>
          <w:sz w:val="20"/>
          <w:szCs w:val="20"/>
        </w:rPr>
        <w:t>2</w:t>
      </w:r>
      <w:r w:rsidR="00DC3187" w:rsidRPr="00892315">
        <w:rPr>
          <w:rFonts w:ascii="Tahoma" w:hAnsi="Tahoma" w:cs="Tahoma"/>
          <w:snapToGrid w:val="0"/>
          <w:sz w:val="20"/>
          <w:szCs w:val="20"/>
        </w:rPr>
        <w:t>.</w:t>
      </w:r>
    </w:p>
    <w:p w14:paraId="0C6BE43B" w14:textId="51CC2F99" w:rsidR="00B923EB" w:rsidRDefault="00DC3187" w:rsidP="006D45F6">
      <w:pPr>
        <w:spacing w:line="312" w:lineRule="auto"/>
        <w:jc w:val="both"/>
        <w:rPr>
          <w:rFonts w:ascii="Tahoma" w:hAnsi="Tahoma" w:cs="Tahoma"/>
          <w:snapToGrid w:val="0"/>
          <w:sz w:val="20"/>
          <w:szCs w:val="20"/>
        </w:rPr>
      </w:pPr>
      <w:r w:rsidRPr="00892315">
        <w:rPr>
          <w:rFonts w:ascii="Tahoma" w:hAnsi="Tahoma" w:cs="Tahoma"/>
          <w:snapToGrid w:val="0"/>
          <w:sz w:val="20"/>
          <w:szCs w:val="20"/>
        </w:rPr>
        <w:t>Dokladem o pojištění je platná a účinná pojistná s</w:t>
      </w:r>
      <w:r w:rsidR="000C5750" w:rsidRPr="00892315">
        <w:rPr>
          <w:rFonts w:ascii="Tahoma" w:hAnsi="Tahoma" w:cs="Tahoma"/>
          <w:snapToGrid w:val="0"/>
          <w:sz w:val="20"/>
          <w:szCs w:val="20"/>
        </w:rPr>
        <w:t>mlouva, u které zhotovitel řádně</w:t>
      </w:r>
      <w:r w:rsidRPr="00892315">
        <w:rPr>
          <w:rFonts w:ascii="Tahoma" w:hAnsi="Tahoma" w:cs="Tahoma"/>
          <w:snapToGrid w:val="0"/>
          <w:sz w:val="20"/>
          <w:szCs w:val="20"/>
        </w:rPr>
        <w:t xml:space="preserve"> a včas uhradil pojistné. Nepředlož</w:t>
      </w:r>
      <w:r w:rsidR="003852A8" w:rsidRPr="00892315">
        <w:rPr>
          <w:rFonts w:ascii="Tahoma" w:hAnsi="Tahoma" w:cs="Tahoma"/>
          <w:snapToGrid w:val="0"/>
          <w:sz w:val="20"/>
          <w:szCs w:val="20"/>
        </w:rPr>
        <w:t>ení pojistné smlouvy dle čl. XII</w:t>
      </w:r>
      <w:r w:rsidRPr="00892315">
        <w:rPr>
          <w:rFonts w:ascii="Tahoma" w:hAnsi="Tahoma" w:cs="Tahoma"/>
          <w:snapToGrid w:val="0"/>
          <w:sz w:val="20"/>
          <w:szCs w:val="20"/>
        </w:rPr>
        <w:t>. 1</w:t>
      </w:r>
      <w:r w:rsidR="00E50140" w:rsidRPr="00892315">
        <w:rPr>
          <w:rFonts w:ascii="Tahoma" w:hAnsi="Tahoma" w:cs="Tahoma"/>
          <w:snapToGrid w:val="0"/>
          <w:sz w:val="20"/>
          <w:szCs w:val="20"/>
        </w:rPr>
        <w:t>.</w:t>
      </w:r>
      <w:r w:rsidR="003852A8" w:rsidRPr="00892315">
        <w:rPr>
          <w:rFonts w:ascii="Tahoma" w:hAnsi="Tahoma" w:cs="Tahoma"/>
          <w:snapToGrid w:val="0"/>
          <w:sz w:val="20"/>
          <w:szCs w:val="20"/>
        </w:rPr>
        <w:t xml:space="preserve"> a </w:t>
      </w:r>
      <w:r w:rsidR="00B923EB" w:rsidRPr="00892315">
        <w:rPr>
          <w:rFonts w:ascii="Tahoma" w:hAnsi="Tahoma" w:cs="Tahoma"/>
          <w:snapToGrid w:val="0"/>
          <w:sz w:val="20"/>
          <w:szCs w:val="20"/>
        </w:rPr>
        <w:t>nepředlož</w:t>
      </w:r>
      <w:r w:rsidR="00CB6791">
        <w:rPr>
          <w:rFonts w:ascii="Tahoma" w:hAnsi="Tahoma" w:cs="Tahoma"/>
          <w:snapToGrid w:val="0"/>
          <w:sz w:val="20"/>
          <w:szCs w:val="20"/>
        </w:rPr>
        <w:t>ení pojistné smlouvy dle čl. XI</w:t>
      </w:r>
      <w:r w:rsidR="00B923EB" w:rsidRPr="00892315">
        <w:rPr>
          <w:rFonts w:ascii="Tahoma" w:hAnsi="Tahoma" w:cs="Tahoma"/>
          <w:snapToGrid w:val="0"/>
          <w:sz w:val="20"/>
          <w:szCs w:val="20"/>
        </w:rPr>
        <w:t>I. odst. 2 je důvodem k odstoupení od smlouvy.</w:t>
      </w:r>
      <w:r w:rsidRPr="00892315">
        <w:rPr>
          <w:rFonts w:ascii="Tahoma" w:hAnsi="Tahoma" w:cs="Tahoma"/>
          <w:snapToGrid w:val="0"/>
          <w:sz w:val="20"/>
          <w:szCs w:val="20"/>
        </w:rPr>
        <w:t xml:space="preserve"> </w:t>
      </w:r>
    </w:p>
    <w:p w14:paraId="221F5BB1" w14:textId="62362372" w:rsidR="00DC3187" w:rsidRPr="00892315" w:rsidRDefault="00CB6791" w:rsidP="006D45F6">
      <w:pPr>
        <w:spacing w:line="312" w:lineRule="auto"/>
        <w:jc w:val="both"/>
        <w:rPr>
          <w:rFonts w:ascii="Tahoma" w:hAnsi="Tahoma" w:cs="Tahoma"/>
          <w:snapToGrid w:val="0"/>
          <w:sz w:val="20"/>
          <w:szCs w:val="20"/>
        </w:rPr>
      </w:pPr>
      <w:r>
        <w:rPr>
          <w:rFonts w:ascii="Tahoma" w:hAnsi="Tahoma" w:cs="Tahoma"/>
          <w:snapToGrid w:val="0"/>
          <w:sz w:val="20"/>
          <w:szCs w:val="20"/>
        </w:rPr>
        <w:t>3</w:t>
      </w:r>
      <w:r w:rsidR="00DC3187" w:rsidRPr="00892315">
        <w:rPr>
          <w:rFonts w:ascii="Tahoma" w:hAnsi="Tahoma" w:cs="Tahoma"/>
          <w:snapToGrid w:val="0"/>
          <w:sz w:val="20"/>
          <w:szCs w:val="20"/>
        </w:rPr>
        <w:t>.</w:t>
      </w:r>
    </w:p>
    <w:p w14:paraId="280D47E1" w14:textId="268B8DC1" w:rsidR="00DC3187" w:rsidRPr="00892315" w:rsidRDefault="00DC3187" w:rsidP="006D45F6">
      <w:pPr>
        <w:spacing w:line="312" w:lineRule="auto"/>
        <w:jc w:val="both"/>
        <w:rPr>
          <w:rFonts w:ascii="Tahoma" w:hAnsi="Tahoma" w:cs="Tahoma"/>
          <w:snapToGrid w:val="0"/>
          <w:sz w:val="20"/>
          <w:szCs w:val="20"/>
        </w:rPr>
      </w:pPr>
      <w:r w:rsidRPr="00892315">
        <w:rPr>
          <w:rFonts w:ascii="Tahoma" w:hAnsi="Tahoma" w:cs="Tahoma"/>
          <w:snapToGrid w:val="0"/>
          <w:sz w:val="20"/>
          <w:szCs w:val="20"/>
        </w:rPr>
        <w:t>Doklad o pojištění je zhotovitel povinen na požádání předložit objednateli či technickému dozoru kdykoli během celé doby realizace díla. Nepředložení kteréhokoliv dokla</w:t>
      </w:r>
      <w:r w:rsidR="00A86977" w:rsidRPr="00892315">
        <w:rPr>
          <w:rFonts w:ascii="Tahoma" w:hAnsi="Tahoma" w:cs="Tahoma"/>
          <w:snapToGrid w:val="0"/>
          <w:sz w:val="20"/>
          <w:szCs w:val="20"/>
        </w:rPr>
        <w:t>du o pojištění nejpozději do 10 </w:t>
      </w:r>
      <w:r w:rsidRPr="00892315">
        <w:rPr>
          <w:rFonts w:ascii="Tahoma" w:hAnsi="Tahoma" w:cs="Tahoma"/>
          <w:snapToGrid w:val="0"/>
          <w:sz w:val="20"/>
          <w:szCs w:val="20"/>
        </w:rPr>
        <w:t xml:space="preserve">kalendářních dnů ode dne výzvy objednatele či technického </w:t>
      </w:r>
      <w:r w:rsidR="00B923EB" w:rsidRPr="00892315">
        <w:rPr>
          <w:rFonts w:ascii="Tahoma" w:hAnsi="Tahoma" w:cs="Tahoma"/>
          <w:snapToGrid w:val="0"/>
          <w:sz w:val="20"/>
          <w:szCs w:val="20"/>
        </w:rPr>
        <w:t>dozoru, opravňuje objednatele k</w:t>
      </w:r>
      <w:r w:rsidR="00CC2FCB" w:rsidRPr="00892315">
        <w:rPr>
          <w:rFonts w:ascii="Tahoma" w:hAnsi="Tahoma" w:cs="Tahoma"/>
          <w:snapToGrid w:val="0"/>
          <w:sz w:val="20"/>
          <w:szCs w:val="20"/>
        </w:rPr>
        <w:t> </w:t>
      </w:r>
      <w:r w:rsidRPr="00892315">
        <w:rPr>
          <w:rFonts w:ascii="Tahoma" w:hAnsi="Tahoma" w:cs="Tahoma"/>
          <w:snapToGrid w:val="0"/>
          <w:sz w:val="20"/>
          <w:szCs w:val="20"/>
        </w:rPr>
        <w:t>odstoupení smlouvy.</w:t>
      </w:r>
    </w:p>
    <w:p w14:paraId="27BC5D0E" w14:textId="77777777" w:rsidR="00A86977" w:rsidRPr="00892315" w:rsidRDefault="00A86977" w:rsidP="006D45F6">
      <w:pPr>
        <w:spacing w:line="312" w:lineRule="auto"/>
        <w:jc w:val="both"/>
        <w:rPr>
          <w:rFonts w:ascii="Tahoma" w:hAnsi="Tahoma" w:cs="Tahoma"/>
          <w:snapToGrid w:val="0"/>
          <w:sz w:val="20"/>
          <w:szCs w:val="20"/>
          <w:highlight w:val="yellow"/>
        </w:rPr>
      </w:pPr>
    </w:p>
    <w:p w14:paraId="004AB1BD" w14:textId="50CF65B7" w:rsidR="00DC3187" w:rsidRPr="00892315" w:rsidRDefault="00DC3187" w:rsidP="006D45F6">
      <w:pPr>
        <w:pStyle w:val="Nadpis1"/>
        <w:tabs>
          <w:tab w:val="num" w:pos="0"/>
          <w:tab w:val="left" w:pos="1440"/>
          <w:tab w:val="left" w:pos="6300"/>
        </w:tabs>
        <w:suppressAutoHyphens/>
        <w:spacing w:line="312" w:lineRule="auto"/>
        <w:ind w:left="432" w:hanging="432"/>
        <w:rPr>
          <w:rFonts w:ascii="Tahoma" w:hAnsi="Tahoma" w:cs="Tahoma"/>
          <w:sz w:val="20"/>
          <w:szCs w:val="20"/>
        </w:rPr>
      </w:pPr>
      <w:r w:rsidRPr="00892315">
        <w:rPr>
          <w:rFonts w:ascii="Tahoma" w:hAnsi="Tahoma" w:cs="Tahoma"/>
          <w:sz w:val="20"/>
          <w:szCs w:val="20"/>
        </w:rPr>
        <w:t>X</w:t>
      </w:r>
      <w:r w:rsidR="00F97A4A" w:rsidRPr="00892315">
        <w:rPr>
          <w:rFonts w:ascii="Tahoma" w:hAnsi="Tahoma" w:cs="Tahoma"/>
          <w:sz w:val="20"/>
          <w:szCs w:val="20"/>
        </w:rPr>
        <w:t>I</w:t>
      </w:r>
      <w:r w:rsidR="00CB6791">
        <w:rPr>
          <w:rFonts w:ascii="Tahoma" w:hAnsi="Tahoma" w:cs="Tahoma"/>
          <w:sz w:val="20"/>
          <w:szCs w:val="20"/>
        </w:rPr>
        <w:t>II</w:t>
      </w:r>
      <w:r w:rsidRPr="00892315">
        <w:rPr>
          <w:rFonts w:ascii="Tahoma" w:hAnsi="Tahoma" w:cs="Tahoma"/>
          <w:sz w:val="20"/>
          <w:szCs w:val="20"/>
        </w:rPr>
        <w:t>. Ostatní ustanovení</w:t>
      </w:r>
    </w:p>
    <w:p w14:paraId="4C91565B" w14:textId="77777777" w:rsidR="00DC3187" w:rsidRPr="00892315" w:rsidRDefault="00DC3187" w:rsidP="006D45F6">
      <w:pPr>
        <w:numPr>
          <w:ilvl w:val="0"/>
          <w:numId w:val="10"/>
        </w:numPr>
        <w:spacing w:line="312" w:lineRule="auto"/>
        <w:ind w:left="0" w:firstLine="0"/>
        <w:jc w:val="both"/>
        <w:rPr>
          <w:rFonts w:ascii="Tahoma" w:hAnsi="Tahoma" w:cs="Tahoma"/>
          <w:sz w:val="20"/>
          <w:szCs w:val="20"/>
        </w:rPr>
      </w:pPr>
    </w:p>
    <w:p w14:paraId="7EAAD1D3" w14:textId="77777777" w:rsidR="00DC3187" w:rsidRPr="00892315" w:rsidRDefault="00DC3187" w:rsidP="006D45F6">
      <w:pPr>
        <w:spacing w:line="312" w:lineRule="auto"/>
        <w:jc w:val="both"/>
        <w:rPr>
          <w:rFonts w:ascii="Tahoma" w:hAnsi="Tahoma" w:cs="Tahoma"/>
          <w:sz w:val="20"/>
          <w:szCs w:val="20"/>
        </w:rPr>
      </w:pPr>
      <w:r w:rsidRPr="00892315">
        <w:rPr>
          <w:rFonts w:ascii="Tahoma" w:hAnsi="Tahoma" w:cs="Tahoma"/>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7A408209" w14:textId="77777777" w:rsidR="00DC3187" w:rsidRPr="00892315" w:rsidRDefault="00DC3187" w:rsidP="006D45F6">
      <w:pPr>
        <w:pStyle w:val="Zkladntext"/>
        <w:numPr>
          <w:ilvl w:val="0"/>
          <w:numId w:val="10"/>
        </w:numPr>
        <w:tabs>
          <w:tab w:val="clear" w:pos="1440"/>
        </w:tabs>
        <w:overflowPunct w:val="0"/>
        <w:autoSpaceDE w:val="0"/>
        <w:autoSpaceDN w:val="0"/>
        <w:adjustRightInd w:val="0"/>
        <w:spacing w:line="312" w:lineRule="auto"/>
        <w:ind w:left="0" w:firstLine="0"/>
        <w:jc w:val="both"/>
        <w:textAlignment w:val="baseline"/>
        <w:rPr>
          <w:rFonts w:ascii="Tahoma" w:hAnsi="Tahoma" w:cs="Tahoma"/>
          <w:i w:val="0"/>
          <w:sz w:val="20"/>
          <w:szCs w:val="20"/>
        </w:rPr>
      </w:pPr>
    </w:p>
    <w:p w14:paraId="17C9932D" w14:textId="77777777" w:rsidR="00DC3187" w:rsidRPr="00892315" w:rsidRDefault="00DC3187" w:rsidP="006D45F6">
      <w:pPr>
        <w:pStyle w:val="Zkladntext"/>
        <w:overflowPunct w:val="0"/>
        <w:autoSpaceDE w:val="0"/>
        <w:autoSpaceDN w:val="0"/>
        <w:adjustRightInd w:val="0"/>
        <w:spacing w:line="312" w:lineRule="auto"/>
        <w:jc w:val="both"/>
        <w:textAlignment w:val="baseline"/>
        <w:rPr>
          <w:rFonts w:ascii="Tahoma" w:hAnsi="Tahoma" w:cs="Tahoma"/>
          <w:i w:val="0"/>
          <w:sz w:val="20"/>
          <w:szCs w:val="20"/>
        </w:rPr>
      </w:pPr>
      <w:r w:rsidRPr="00892315">
        <w:rPr>
          <w:rFonts w:ascii="Tahoma" w:hAnsi="Tahoma" w:cs="Tahoma"/>
          <w:i w:val="0"/>
          <w:sz w:val="20"/>
          <w:szCs w:val="20"/>
        </w:rPr>
        <w:t>Objednatel se zavazuje poskytnout v souvislosti s prováděním díla zhotoviteli veškerou nezbytnou součinnost, kterou po něm lze spravedlivě požadovat.</w:t>
      </w:r>
    </w:p>
    <w:p w14:paraId="2B1FDB39" w14:textId="77777777" w:rsidR="00DC3187" w:rsidRPr="00892315" w:rsidRDefault="00DC3187" w:rsidP="006D45F6">
      <w:pPr>
        <w:pStyle w:val="Zkladntext"/>
        <w:numPr>
          <w:ilvl w:val="0"/>
          <w:numId w:val="10"/>
        </w:numPr>
        <w:tabs>
          <w:tab w:val="clear" w:pos="1440"/>
        </w:tabs>
        <w:overflowPunct w:val="0"/>
        <w:autoSpaceDE w:val="0"/>
        <w:autoSpaceDN w:val="0"/>
        <w:adjustRightInd w:val="0"/>
        <w:spacing w:line="312" w:lineRule="auto"/>
        <w:ind w:left="0" w:firstLine="0"/>
        <w:jc w:val="both"/>
        <w:textAlignment w:val="baseline"/>
        <w:rPr>
          <w:rFonts w:ascii="Tahoma" w:hAnsi="Tahoma" w:cs="Tahoma"/>
          <w:i w:val="0"/>
          <w:sz w:val="20"/>
          <w:szCs w:val="20"/>
        </w:rPr>
      </w:pPr>
    </w:p>
    <w:p w14:paraId="0029E431" w14:textId="77777777" w:rsidR="00DC3187" w:rsidRPr="00892315" w:rsidRDefault="00DC3187" w:rsidP="006D45F6">
      <w:pPr>
        <w:pStyle w:val="Zkladntext"/>
        <w:overflowPunct w:val="0"/>
        <w:autoSpaceDE w:val="0"/>
        <w:autoSpaceDN w:val="0"/>
        <w:adjustRightInd w:val="0"/>
        <w:spacing w:line="312" w:lineRule="auto"/>
        <w:jc w:val="both"/>
        <w:textAlignment w:val="baseline"/>
        <w:rPr>
          <w:rFonts w:ascii="Tahoma" w:hAnsi="Tahoma" w:cs="Tahoma"/>
          <w:i w:val="0"/>
          <w:sz w:val="20"/>
          <w:szCs w:val="20"/>
        </w:rPr>
      </w:pPr>
      <w:r w:rsidRPr="00892315">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6223CE0B" w14:textId="77777777" w:rsidR="00DC3187" w:rsidRPr="00892315" w:rsidRDefault="00DC3187" w:rsidP="006D45F6">
      <w:pPr>
        <w:pStyle w:val="Zkladntext"/>
        <w:overflowPunct w:val="0"/>
        <w:autoSpaceDE w:val="0"/>
        <w:autoSpaceDN w:val="0"/>
        <w:adjustRightInd w:val="0"/>
        <w:spacing w:line="312" w:lineRule="auto"/>
        <w:jc w:val="both"/>
        <w:textAlignment w:val="baseline"/>
        <w:rPr>
          <w:rFonts w:ascii="Tahoma" w:hAnsi="Tahoma" w:cs="Tahoma"/>
          <w:i w:val="0"/>
          <w:sz w:val="20"/>
          <w:szCs w:val="20"/>
          <w:highlight w:val="yellow"/>
        </w:rPr>
      </w:pPr>
    </w:p>
    <w:p w14:paraId="12A45637" w14:textId="51FAAC8C" w:rsidR="00DC3187" w:rsidRPr="00892315" w:rsidRDefault="003852A8" w:rsidP="006D45F6">
      <w:pPr>
        <w:pStyle w:val="Zkladntext21"/>
        <w:spacing w:line="312" w:lineRule="auto"/>
        <w:rPr>
          <w:rFonts w:ascii="Tahoma" w:hAnsi="Tahoma" w:cs="Tahoma"/>
          <w:b w:val="0"/>
          <w:bCs w:val="0"/>
          <w:sz w:val="20"/>
          <w:szCs w:val="20"/>
        </w:rPr>
      </w:pPr>
      <w:r w:rsidRPr="00892315">
        <w:rPr>
          <w:rFonts w:ascii="Tahoma" w:hAnsi="Tahoma" w:cs="Tahoma"/>
          <w:sz w:val="20"/>
          <w:szCs w:val="20"/>
        </w:rPr>
        <w:t>X</w:t>
      </w:r>
      <w:r w:rsidR="00CB6791">
        <w:rPr>
          <w:rFonts w:ascii="Tahoma" w:hAnsi="Tahoma" w:cs="Tahoma"/>
          <w:sz w:val="20"/>
          <w:szCs w:val="20"/>
        </w:rPr>
        <w:t>I</w:t>
      </w:r>
      <w:r w:rsidRPr="00892315">
        <w:rPr>
          <w:rFonts w:ascii="Tahoma" w:hAnsi="Tahoma" w:cs="Tahoma"/>
          <w:sz w:val="20"/>
          <w:szCs w:val="20"/>
        </w:rPr>
        <w:t>V</w:t>
      </w:r>
      <w:r w:rsidR="00DC3187" w:rsidRPr="00892315">
        <w:rPr>
          <w:rFonts w:ascii="Tahoma" w:hAnsi="Tahoma" w:cs="Tahoma"/>
          <w:sz w:val="20"/>
          <w:szCs w:val="20"/>
        </w:rPr>
        <w:t>. Vyšší moc</w:t>
      </w:r>
    </w:p>
    <w:p w14:paraId="458C3227" w14:textId="77777777" w:rsidR="00DC3187" w:rsidRPr="00892315" w:rsidRDefault="00DC3187" w:rsidP="006D45F6">
      <w:pPr>
        <w:pStyle w:val="Zkladntext21"/>
        <w:numPr>
          <w:ilvl w:val="0"/>
          <w:numId w:val="5"/>
        </w:numPr>
        <w:tabs>
          <w:tab w:val="clear" w:pos="720"/>
          <w:tab w:val="left" w:pos="0"/>
          <w:tab w:val="num" w:pos="454"/>
        </w:tabs>
        <w:spacing w:line="312" w:lineRule="auto"/>
        <w:ind w:left="454" w:hanging="454"/>
        <w:jc w:val="both"/>
        <w:rPr>
          <w:rFonts w:ascii="Tahoma" w:hAnsi="Tahoma" w:cs="Tahoma"/>
          <w:b w:val="0"/>
          <w:bCs w:val="0"/>
          <w:sz w:val="20"/>
          <w:szCs w:val="20"/>
        </w:rPr>
      </w:pPr>
    </w:p>
    <w:p w14:paraId="7C9FC263" w14:textId="6A880C60" w:rsidR="00F320B8" w:rsidRPr="00892315" w:rsidRDefault="00DC3187" w:rsidP="006D45F6">
      <w:pPr>
        <w:pStyle w:val="Zkladntext21"/>
        <w:tabs>
          <w:tab w:val="left" w:pos="0"/>
        </w:tabs>
        <w:spacing w:line="312" w:lineRule="auto"/>
        <w:jc w:val="both"/>
        <w:rPr>
          <w:rFonts w:ascii="Tahoma" w:hAnsi="Tahoma" w:cs="Tahoma"/>
          <w:b w:val="0"/>
          <w:bCs w:val="0"/>
          <w:sz w:val="20"/>
          <w:szCs w:val="20"/>
        </w:rPr>
      </w:pPr>
      <w:r w:rsidRPr="00892315">
        <w:rPr>
          <w:rFonts w:ascii="Tahoma" w:hAnsi="Tahoma" w:cs="Tahoma"/>
          <w:b w:val="0"/>
          <w:bCs w:val="0"/>
          <w:sz w:val="20"/>
          <w:szCs w:val="20"/>
        </w:rPr>
        <w:t>Pro účely této smlouvy se za vyšší moc považují skutečnosti, které nejsou závislé na vůli smluvních stran a ani nemohou být ovlivněny smluvními stranami – např. živelné pohromy, požáry, záplavy, stávky, které by podstatně zasáhly do předmětu plnění atd.</w:t>
      </w:r>
    </w:p>
    <w:p w14:paraId="232114CE" w14:textId="77777777" w:rsidR="00DC3187" w:rsidRPr="00892315" w:rsidRDefault="00E92227" w:rsidP="006D45F6">
      <w:pPr>
        <w:pStyle w:val="Zkladntext21"/>
        <w:tabs>
          <w:tab w:val="left" w:pos="0"/>
        </w:tabs>
        <w:spacing w:line="312" w:lineRule="auto"/>
        <w:jc w:val="both"/>
        <w:rPr>
          <w:rFonts w:ascii="Tahoma" w:hAnsi="Tahoma" w:cs="Tahoma"/>
          <w:b w:val="0"/>
          <w:sz w:val="20"/>
          <w:szCs w:val="20"/>
        </w:rPr>
      </w:pPr>
      <w:r w:rsidRPr="00892315">
        <w:rPr>
          <w:rFonts w:ascii="Tahoma" w:hAnsi="Tahoma" w:cs="Tahoma"/>
          <w:b w:val="0"/>
          <w:sz w:val="20"/>
          <w:szCs w:val="20"/>
        </w:rPr>
        <w:t>2.</w:t>
      </w:r>
    </w:p>
    <w:p w14:paraId="5E9D6980" w14:textId="544BD56D" w:rsidR="00DC3187" w:rsidRPr="00892315" w:rsidRDefault="00DC3187" w:rsidP="006D45F6">
      <w:pPr>
        <w:pStyle w:val="Zkladntext21"/>
        <w:tabs>
          <w:tab w:val="left" w:pos="0"/>
        </w:tabs>
        <w:spacing w:line="312" w:lineRule="auto"/>
        <w:jc w:val="both"/>
        <w:rPr>
          <w:rFonts w:ascii="Tahoma" w:hAnsi="Tahoma" w:cs="Tahoma"/>
          <w:b w:val="0"/>
          <w:bCs w:val="0"/>
          <w:sz w:val="20"/>
          <w:szCs w:val="20"/>
        </w:rPr>
      </w:pPr>
      <w:r w:rsidRPr="00892315">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3DF6CBC1" w14:textId="77777777" w:rsidR="00F230B5" w:rsidRPr="00892315" w:rsidRDefault="00F230B5" w:rsidP="006D45F6">
      <w:pPr>
        <w:pStyle w:val="Zkladntext21"/>
        <w:tabs>
          <w:tab w:val="left" w:pos="0"/>
        </w:tabs>
        <w:spacing w:line="312" w:lineRule="auto"/>
        <w:jc w:val="both"/>
        <w:rPr>
          <w:rFonts w:ascii="Tahoma" w:hAnsi="Tahoma" w:cs="Tahoma"/>
          <w:b w:val="0"/>
          <w:bCs w:val="0"/>
          <w:sz w:val="20"/>
          <w:szCs w:val="20"/>
        </w:rPr>
      </w:pPr>
    </w:p>
    <w:p w14:paraId="57E538F4" w14:textId="18BA526D" w:rsidR="00DC3187" w:rsidRPr="00892315" w:rsidRDefault="003852A8" w:rsidP="006D45F6">
      <w:pPr>
        <w:pStyle w:val="Zkladntext21"/>
        <w:tabs>
          <w:tab w:val="left" w:pos="0"/>
        </w:tabs>
        <w:spacing w:line="312" w:lineRule="auto"/>
        <w:rPr>
          <w:rFonts w:ascii="Tahoma" w:hAnsi="Tahoma" w:cs="Tahoma"/>
          <w:sz w:val="20"/>
          <w:szCs w:val="20"/>
        </w:rPr>
      </w:pPr>
      <w:r w:rsidRPr="00892315">
        <w:rPr>
          <w:rFonts w:ascii="Tahoma" w:hAnsi="Tahoma" w:cs="Tahoma"/>
          <w:sz w:val="20"/>
          <w:szCs w:val="20"/>
        </w:rPr>
        <w:t>XV</w:t>
      </w:r>
      <w:r w:rsidR="00DC3187" w:rsidRPr="00892315">
        <w:rPr>
          <w:rFonts w:ascii="Tahoma" w:hAnsi="Tahoma" w:cs="Tahoma"/>
          <w:sz w:val="20"/>
          <w:szCs w:val="20"/>
        </w:rPr>
        <w:t>. Odstoupení od smlouvy</w:t>
      </w:r>
    </w:p>
    <w:p w14:paraId="196EB9EC" w14:textId="3AE48EDD" w:rsidR="00AA7CAA" w:rsidRDefault="00EE65F4"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1.</w:t>
      </w:r>
      <w:r w:rsidR="00AA7CAA" w:rsidRPr="00892315">
        <w:rPr>
          <w:rFonts w:ascii="Tahoma" w:hAnsi="Tahoma" w:cs="Tahoma"/>
          <w:sz w:val="20"/>
          <w:szCs w:val="20"/>
        </w:rPr>
        <w:br/>
        <w:t>Nastanou-li u některé ze stran skutečnosti bránící řádnému plnění této smlouvy, je povinna to ihned bez zbytečného odkladu oznámit druhé straně a vyvolat jednání zástupců smluvních stran.</w:t>
      </w:r>
    </w:p>
    <w:p w14:paraId="759E465C" w14:textId="77777777" w:rsidR="00D30FE8" w:rsidRPr="00892315" w:rsidRDefault="00D30FE8" w:rsidP="006D45F6">
      <w:pPr>
        <w:autoSpaceDE w:val="0"/>
        <w:autoSpaceDN w:val="0"/>
        <w:adjustRightInd w:val="0"/>
        <w:spacing w:line="312" w:lineRule="auto"/>
        <w:jc w:val="both"/>
        <w:rPr>
          <w:rFonts w:ascii="Tahoma" w:hAnsi="Tahoma" w:cs="Tahoma"/>
          <w:sz w:val="20"/>
          <w:szCs w:val="20"/>
          <w:highlight w:val="yellow"/>
        </w:rPr>
      </w:pPr>
    </w:p>
    <w:p w14:paraId="47DF550C" w14:textId="3A820BED" w:rsidR="00AA7CAA" w:rsidRPr="00892315" w:rsidRDefault="00741789"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lastRenderedPageBreak/>
        <w:t>2</w:t>
      </w:r>
      <w:r w:rsidR="00AA7CAA" w:rsidRPr="00892315">
        <w:rPr>
          <w:rFonts w:ascii="Tahoma" w:hAnsi="Tahoma" w:cs="Tahoma"/>
          <w:sz w:val="20"/>
          <w:szCs w:val="20"/>
        </w:rPr>
        <w:t>.</w:t>
      </w:r>
    </w:p>
    <w:p w14:paraId="5DCE7DAE" w14:textId="77777777" w:rsidR="00AA7CAA" w:rsidRPr="00892315" w:rsidRDefault="00AA7CAA"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Každá smluvní strana této smlouvy je oprávněna od smlouvy odstoupit při jejím podstatném porušení druhou smluvní stranou.</w:t>
      </w:r>
    </w:p>
    <w:p w14:paraId="55B8719F" w14:textId="5006BDA7" w:rsidR="00AA7CAA" w:rsidRPr="00892315" w:rsidRDefault="00741789"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3</w:t>
      </w:r>
      <w:r w:rsidR="00AA7CAA" w:rsidRPr="00892315">
        <w:rPr>
          <w:rFonts w:ascii="Tahoma" w:hAnsi="Tahoma" w:cs="Tahoma"/>
          <w:sz w:val="20"/>
          <w:szCs w:val="20"/>
        </w:rPr>
        <w:t>.</w:t>
      </w:r>
    </w:p>
    <w:p w14:paraId="1FEBD2CE" w14:textId="77777777" w:rsidR="00AA7CAA" w:rsidRPr="00892315" w:rsidRDefault="00AA7CAA"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Za podstatné porušení smlouvy zhotovitelem se kromě případů uvedených v ostatních částech smlouvy považuje taková skutečnost, kdy:</w:t>
      </w:r>
    </w:p>
    <w:p w14:paraId="3502EDD9" w14:textId="77777777" w:rsidR="00AA7CAA" w:rsidRPr="00892315" w:rsidRDefault="00AA7CAA" w:rsidP="006D45F6">
      <w:pPr>
        <w:pStyle w:val="Default"/>
        <w:spacing w:line="312" w:lineRule="auto"/>
        <w:ind w:left="284" w:hanging="284"/>
        <w:jc w:val="both"/>
        <w:rPr>
          <w:rFonts w:ascii="Tahoma" w:hAnsi="Tahoma" w:cs="Tahoma"/>
          <w:sz w:val="20"/>
          <w:szCs w:val="20"/>
        </w:rPr>
      </w:pPr>
      <w:r w:rsidRPr="00892315">
        <w:rPr>
          <w:rFonts w:ascii="Tahoma" w:hAnsi="Tahoma" w:cs="Tahoma"/>
          <w:sz w:val="20"/>
          <w:szCs w:val="20"/>
        </w:rPr>
        <w:t>a) zhotovitel dílo neprovádí standardním způsobem, přičemž postup nebo dosavadní výsledek provádění díla vede nepochybně k vadnému dílu,</w:t>
      </w:r>
    </w:p>
    <w:p w14:paraId="750B589B" w14:textId="005EAD6E" w:rsidR="00AA7CAA" w:rsidRPr="00892315" w:rsidRDefault="00AA7CAA" w:rsidP="006D45F6">
      <w:pPr>
        <w:pStyle w:val="Default"/>
        <w:spacing w:line="312" w:lineRule="auto"/>
        <w:ind w:left="284" w:hanging="284"/>
        <w:jc w:val="both"/>
        <w:rPr>
          <w:rFonts w:ascii="Tahoma" w:hAnsi="Tahoma" w:cs="Tahoma"/>
          <w:sz w:val="20"/>
          <w:szCs w:val="20"/>
        </w:rPr>
      </w:pPr>
      <w:r w:rsidRPr="00892315">
        <w:rPr>
          <w:rFonts w:ascii="Tahoma" w:hAnsi="Tahoma" w:cs="Tahoma"/>
          <w:sz w:val="20"/>
          <w:szCs w:val="20"/>
        </w:rPr>
        <w:t>b) zhotovitel nedodrží veškeré stanovené termíny dle této smlouvy.</w:t>
      </w:r>
    </w:p>
    <w:p w14:paraId="4F53385B" w14:textId="6AA53E7F" w:rsidR="00AA7CAA" w:rsidRPr="00892315" w:rsidRDefault="00741789"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4</w:t>
      </w:r>
      <w:r w:rsidR="00AA7CAA" w:rsidRPr="00892315">
        <w:rPr>
          <w:rFonts w:ascii="Tahoma" w:hAnsi="Tahoma" w:cs="Tahoma"/>
          <w:sz w:val="20"/>
          <w:szCs w:val="20"/>
        </w:rPr>
        <w:t>.</w:t>
      </w:r>
    </w:p>
    <w:p w14:paraId="46A5D340" w14:textId="0DB075E5" w:rsidR="00AA7CAA" w:rsidRPr="00892315" w:rsidRDefault="00AA7CAA"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Každá ze smluvních stran je oprávněna písemně odstoupit od smlouvy v případě, že druhá smluvní strana vstoupí do likvidace nebo na majetek druhé smluvní strany byl prohlášen (pop</w:t>
      </w:r>
      <w:r w:rsidR="00082F00" w:rsidRPr="00892315">
        <w:rPr>
          <w:rFonts w:ascii="Tahoma" w:hAnsi="Tahoma" w:cs="Tahoma"/>
          <w:sz w:val="20"/>
          <w:szCs w:val="20"/>
        </w:rPr>
        <w:t xml:space="preserve">řípadě probíhá) jiné </w:t>
      </w:r>
      <w:r w:rsidR="00A41E83" w:rsidRPr="00892315">
        <w:rPr>
          <w:rFonts w:ascii="Tahoma" w:hAnsi="Tahoma" w:cs="Tahoma"/>
          <w:sz w:val="20"/>
          <w:szCs w:val="20"/>
        </w:rPr>
        <w:t>insolvenční</w:t>
      </w:r>
      <w:r w:rsidRPr="00892315">
        <w:rPr>
          <w:rFonts w:ascii="Tahoma" w:hAnsi="Tahoma" w:cs="Tahoma"/>
          <w:sz w:val="20"/>
          <w:szCs w:val="20"/>
        </w:rPr>
        <w:t xml:space="preserve"> řízení, kterým je řešen úpadek této smluvní strany.</w:t>
      </w:r>
    </w:p>
    <w:p w14:paraId="62A61012" w14:textId="32B8798E" w:rsidR="00AA7CAA" w:rsidRPr="00892315" w:rsidRDefault="00741789"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5</w:t>
      </w:r>
      <w:r w:rsidR="00AA7CAA" w:rsidRPr="00892315">
        <w:rPr>
          <w:rFonts w:ascii="Tahoma" w:hAnsi="Tahoma" w:cs="Tahoma"/>
          <w:sz w:val="20"/>
          <w:szCs w:val="20"/>
        </w:rPr>
        <w:t>.</w:t>
      </w:r>
    </w:p>
    <w:p w14:paraId="17C369DE" w14:textId="77777777" w:rsidR="00AA7CAA" w:rsidRPr="00892315" w:rsidRDefault="00AA7CAA" w:rsidP="006D45F6">
      <w:pPr>
        <w:autoSpaceDE w:val="0"/>
        <w:autoSpaceDN w:val="0"/>
        <w:adjustRightInd w:val="0"/>
        <w:spacing w:line="312" w:lineRule="auto"/>
        <w:jc w:val="both"/>
        <w:rPr>
          <w:rFonts w:ascii="Tahoma" w:hAnsi="Tahoma" w:cs="Tahoma"/>
          <w:sz w:val="20"/>
          <w:szCs w:val="20"/>
        </w:rPr>
      </w:pPr>
      <w:r w:rsidRPr="00892315">
        <w:rPr>
          <w:rFonts w:ascii="Tahoma" w:hAnsi="Tahoma" w:cs="Tahoma"/>
          <w:sz w:val="20"/>
          <w:szCs w:val="20"/>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3EC12FA2" w14:textId="77777777" w:rsidR="00DC3187" w:rsidRPr="00892315" w:rsidRDefault="00DC3187" w:rsidP="006D45F6">
      <w:pPr>
        <w:pStyle w:val="Zkladntext21"/>
        <w:tabs>
          <w:tab w:val="left" w:pos="0"/>
        </w:tabs>
        <w:spacing w:line="312" w:lineRule="auto"/>
        <w:jc w:val="both"/>
        <w:rPr>
          <w:rFonts w:ascii="Tahoma" w:hAnsi="Tahoma" w:cs="Tahoma"/>
          <w:sz w:val="20"/>
          <w:szCs w:val="20"/>
          <w:highlight w:val="yellow"/>
        </w:rPr>
      </w:pPr>
    </w:p>
    <w:p w14:paraId="144D265B" w14:textId="5B0FC116" w:rsidR="00DC3187" w:rsidRPr="00892315" w:rsidRDefault="003852A8" w:rsidP="00ED079E">
      <w:pPr>
        <w:pStyle w:val="Nadpis1"/>
        <w:tabs>
          <w:tab w:val="num" w:pos="0"/>
          <w:tab w:val="left" w:pos="1440"/>
          <w:tab w:val="left" w:pos="6300"/>
        </w:tabs>
        <w:suppressAutoHyphens/>
        <w:spacing w:line="312" w:lineRule="auto"/>
        <w:ind w:left="432" w:hanging="432"/>
        <w:rPr>
          <w:rFonts w:ascii="Tahoma" w:hAnsi="Tahoma" w:cs="Tahoma"/>
          <w:sz w:val="20"/>
          <w:szCs w:val="20"/>
        </w:rPr>
      </w:pPr>
      <w:r w:rsidRPr="00892315">
        <w:rPr>
          <w:rFonts w:ascii="Tahoma" w:hAnsi="Tahoma" w:cs="Tahoma"/>
          <w:sz w:val="20"/>
          <w:szCs w:val="20"/>
        </w:rPr>
        <w:t>XV</w:t>
      </w:r>
      <w:r w:rsidR="000D04CA" w:rsidRPr="00892315">
        <w:rPr>
          <w:rFonts w:ascii="Tahoma" w:hAnsi="Tahoma" w:cs="Tahoma"/>
          <w:sz w:val="20"/>
          <w:szCs w:val="20"/>
        </w:rPr>
        <w:t>I</w:t>
      </w:r>
      <w:r w:rsidR="00DC3187" w:rsidRPr="00892315">
        <w:rPr>
          <w:rFonts w:ascii="Tahoma" w:hAnsi="Tahoma" w:cs="Tahoma"/>
          <w:sz w:val="20"/>
          <w:szCs w:val="20"/>
        </w:rPr>
        <w:t>. Závěrečná ustanovení</w:t>
      </w:r>
    </w:p>
    <w:p w14:paraId="6EC535FD" w14:textId="77777777" w:rsidR="00DC3187" w:rsidRPr="00892315" w:rsidRDefault="00DC3187" w:rsidP="006D45F6">
      <w:pPr>
        <w:numPr>
          <w:ilvl w:val="0"/>
          <w:numId w:val="7"/>
        </w:numPr>
        <w:tabs>
          <w:tab w:val="left" w:pos="0"/>
          <w:tab w:val="left" w:pos="1440"/>
          <w:tab w:val="left" w:pos="6300"/>
        </w:tabs>
        <w:suppressAutoHyphens/>
        <w:spacing w:line="312" w:lineRule="auto"/>
        <w:jc w:val="both"/>
        <w:rPr>
          <w:rFonts w:ascii="Tahoma" w:hAnsi="Tahoma" w:cs="Tahoma"/>
          <w:sz w:val="20"/>
          <w:szCs w:val="20"/>
        </w:rPr>
      </w:pPr>
    </w:p>
    <w:p w14:paraId="1EB52F50" w14:textId="77777777" w:rsidR="00DC3187" w:rsidRPr="00892315" w:rsidRDefault="00DC3187"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27E4C20B" w14:textId="77777777" w:rsidR="00DC3187" w:rsidRPr="00892315" w:rsidRDefault="00DC3187" w:rsidP="006D45F6">
      <w:pPr>
        <w:numPr>
          <w:ilvl w:val="0"/>
          <w:numId w:val="7"/>
        </w:numPr>
        <w:tabs>
          <w:tab w:val="left" w:pos="0"/>
          <w:tab w:val="left" w:pos="1440"/>
          <w:tab w:val="left" w:pos="6300"/>
        </w:tabs>
        <w:suppressAutoHyphens/>
        <w:spacing w:line="312" w:lineRule="auto"/>
        <w:jc w:val="both"/>
        <w:rPr>
          <w:rFonts w:ascii="Tahoma" w:hAnsi="Tahoma" w:cs="Tahoma"/>
          <w:sz w:val="20"/>
          <w:szCs w:val="20"/>
        </w:rPr>
      </w:pPr>
    </w:p>
    <w:p w14:paraId="6583C73D" w14:textId="1AFDDB54" w:rsidR="00CD47C9" w:rsidRPr="00892315" w:rsidRDefault="00DC3187"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Měnit nebo doplňovat text této smlouvy lze jen formou písemných dodatků, které budou číslovány, a budou platné jen, budou-li řádně podepsané oběma smluvními stranami.</w:t>
      </w:r>
    </w:p>
    <w:p w14:paraId="0544B06B" w14:textId="77777777" w:rsidR="00DC3187" w:rsidRPr="00892315" w:rsidRDefault="00DC3187" w:rsidP="006D45F6">
      <w:pPr>
        <w:numPr>
          <w:ilvl w:val="0"/>
          <w:numId w:val="7"/>
        </w:numPr>
        <w:tabs>
          <w:tab w:val="left" w:pos="0"/>
          <w:tab w:val="left" w:pos="1440"/>
          <w:tab w:val="left" w:pos="6300"/>
        </w:tabs>
        <w:suppressAutoHyphens/>
        <w:spacing w:line="312" w:lineRule="auto"/>
        <w:jc w:val="both"/>
        <w:rPr>
          <w:rFonts w:ascii="Tahoma" w:hAnsi="Tahoma" w:cs="Tahoma"/>
          <w:sz w:val="20"/>
          <w:szCs w:val="20"/>
        </w:rPr>
      </w:pPr>
    </w:p>
    <w:p w14:paraId="3730993E" w14:textId="77777777" w:rsidR="00DC3187" w:rsidRPr="00892315" w:rsidRDefault="00DC3187" w:rsidP="006D45F6">
      <w:pPr>
        <w:tabs>
          <w:tab w:val="left" w:pos="0"/>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5E73A4FB" w14:textId="77777777" w:rsidR="00DC3187" w:rsidRPr="00892315" w:rsidRDefault="00DC3187" w:rsidP="006D45F6">
      <w:pPr>
        <w:spacing w:line="312" w:lineRule="auto"/>
        <w:jc w:val="both"/>
        <w:rPr>
          <w:rFonts w:ascii="Tahoma" w:hAnsi="Tahoma" w:cs="Tahoma"/>
          <w:sz w:val="20"/>
          <w:szCs w:val="20"/>
        </w:rPr>
      </w:pPr>
      <w:r w:rsidRPr="00892315">
        <w:rPr>
          <w:rFonts w:ascii="Tahoma" w:hAnsi="Tahoma" w:cs="Tahoma"/>
          <w:sz w:val="20"/>
          <w:szCs w:val="20"/>
        </w:rPr>
        <w:t>4.</w:t>
      </w:r>
    </w:p>
    <w:p w14:paraId="01605259" w14:textId="77777777" w:rsidR="002B3F96" w:rsidRPr="005E20B8" w:rsidRDefault="002B3F96" w:rsidP="002B3F96">
      <w:pPr>
        <w:spacing w:line="312" w:lineRule="auto"/>
        <w:jc w:val="both"/>
        <w:rPr>
          <w:rFonts w:ascii="Tahoma" w:hAnsi="Tahoma" w:cs="Tahoma"/>
          <w:sz w:val="20"/>
          <w:szCs w:val="20"/>
        </w:rPr>
      </w:pPr>
      <w:r w:rsidRPr="005E20B8">
        <w:rPr>
          <w:rFonts w:ascii="Tahoma" w:hAnsi="Tahoma" w:cs="Tahoma"/>
          <w:sz w:val="20"/>
          <w:szCs w:val="20"/>
        </w:rPr>
        <w:t xml:space="preserve">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a informovat o nich příslušný kontrolní orgán, objednatele a poskytovatele dotace. Kontrolními orgány se rozumí osoby pověřené ke kontrole Evropskou komisí, Evropským účetním dvorem, Nejvyšším kontrolním úřadem, Ministerstvem financí ČR, Ministerstvem životního prostředí ČR, Státním fondem životního prostředí ČR, jakož i dalšími orgány oprávněnými k výkonu kontroly. Zhotovitel bere na vědomí, že poskytovatel dotace je oprávněn provést u projektu nezávislý vnější audit. Zhotovitel je </w:t>
      </w:r>
      <w:r w:rsidRPr="005E20B8">
        <w:rPr>
          <w:rFonts w:ascii="Tahoma" w:hAnsi="Tahoma" w:cs="Tahoma"/>
          <w:sz w:val="20"/>
          <w:szCs w:val="20"/>
        </w:rPr>
        <w:lastRenderedPageBreak/>
        <w:t>povinen při výkonu auditu spolupůsobit. Zhotovitel se zavazuje archivovat dokumenty související s dílem po dobu 10 let od</w:t>
      </w:r>
      <w:r>
        <w:rPr>
          <w:rFonts w:ascii="Tahoma" w:hAnsi="Tahoma" w:cs="Tahoma"/>
          <w:sz w:val="20"/>
          <w:szCs w:val="20"/>
        </w:rPr>
        <w:t xml:space="preserve"> dokončení díla</w:t>
      </w:r>
      <w:r w:rsidRPr="005E20B8">
        <w:rPr>
          <w:rFonts w:ascii="Tahoma" w:hAnsi="Tahoma" w:cs="Tahoma"/>
          <w:sz w:val="20"/>
          <w:szCs w:val="20"/>
        </w:rPr>
        <w:t>. Zhotovitel se zavazuje písemně poskytnout na žádost objednatele jakékoliv doplňující informace související s realizací projektu a to ve lhůtě stanovené objednatelem.</w:t>
      </w:r>
    </w:p>
    <w:p w14:paraId="611D3DA2" w14:textId="77777777" w:rsidR="00DC3187" w:rsidRPr="00892315" w:rsidRDefault="009D0DBB"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5</w:t>
      </w:r>
      <w:r w:rsidR="00DC3187" w:rsidRPr="00892315">
        <w:rPr>
          <w:rFonts w:ascii="Tahoma" w:hAnsi="Tahoma" w:cs="Tahoma"/>
          <w:sz w:val="20"/>
          <w:szCs w:val="20"/>
        </w:rPr>
        <w:t>.</w:t>
      </w:r>
    </w:p>
    <w:p w14:paraId="6CBEA756" w14:textId="1A1385B9" w:rsidR="002B3F96" w:rsidRPr="005E20B8" w:rsidRDefault="002B3F96" w:rsidP="002B3F96">
      <w:pPr>
        <w:spacing w:line="276" w:lineRule="auto"/>
        <w:jc w:val="both"/>
        <w:rPr>
          <w:rFonts w:ascii="Tahoma" w:hAnsi="Tahoma" w:cs="Tahoma"/>
          <w:sz w:val="20"/>
          <w:szCs w:val="20"/>
        </w:rPr>
      </w:pPr>
      <w:r w:rsidRPr="005E20B8">
        <w:rPr>
          <w:rFonts w:ascii="Tahoma" w:hAnsi="Tahoma" w:cs="Tahoma"/>
          <w:sz w:val="20"/>
          <w:szCs w:val="20"/>
        </w:rPr>
        <w:t xml:space="preserve">Zhotovitel je povinen doložit </w:t>
      </w:r>
      <w:r>
        <w:rPr>
          <w:rFonts w:ascii="Tahoma" w:hAnsi="Tahoma" w:cs="Tahoma"/>
          <w:sz w:val="20"/>
          <w:szCs w:val="20"/>
        </w:rPr>
        <w:t>objednateli seznam pod</w:t>
      </w:r>
      <w:r w:rsidRPr="005E20B8">
        <w:rPr>
          <w:rFonts w:ascii="Tahoma" w:hAnsi="Tahoma" w:cs="Tahoma"/>
          <w:sz w:val="20"/>
          <w:szCs w:val="20"/>
        </w:rPr>
        <w:t xml:space="preserve">dodavatelů veřejné zakázky, ve </w:t>
      </w:r>
      <w:r>
        <w:rPr>
          <w:rFonts w:ascii="Tahoma" w:hAnsi="Tahoma" w:cs="Tahoma"/>
          <w:sz w:val="20"/>
          <w:szCs w:val="20"/>
        </w:rPr>
        <w:t>kterém budou uvedeni všichni pod</w:t>
      </w:r>
      <w:r w:rsidRPr="005E20B8">
        <w:rPr>
          <w:rFonts w:ascii="Tahoma" w:hAnsi="Tahoma" w:cs="Tahoma"/>
          <w:sz w:val="20"/>
          <w:szCs w:val="20"/>
        </w:rPr>
        <w:t>dodavatelé, kteří se na plnění veřejné zakázky podíleli, a to nejpozději do 80 dnů od splnění této smlouvy o dílo.</w:t>
      </w:r>
    </w:p>
    <w:p w14:paraId="41A30A63" w14:textId="79FDC0D4" w:rsidR="002B3F96" w:rsidRDefault="002B3F96" w:rsidP="006D45F6">
      <w:pPr>
        <w:spacing w:line="312" w:lineRule="auto"/>
        <w:jc w:val="both"/>
        <w:rPr>
          <w:rFonts w:ascii="Tahoma" w:hAnsi="Tahoma" w:cs="Tahoma"/>
          <w:sz w:val="20"/>
          <w:szCs w:val="20"/>
        </w:rPr>
      </w:pPr>
      <w:r>
        <w:rPr>
          <w:rFonts w:ascii="Tahoma" w:hAnsi="Tahoma" w:cs="Tahoma"/>
          <w:sz w:val="20"/>
          <w:szCs w:val="20"/>
        </w:rPr>
        <w:t>6.</w:t>
      </w:r>
    </w:p>
    <w:p w14:paraId="227A5A07" w14:textId="77777777" w:rsidR="00DC3187"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Veškeré případné spory vzniklé na základě této smlouvy budou řešeny primárně jednáním objednatele a zhotovitele, v případě přetrvávající neshody pak před soudy České republiky.</w:t>
      </w:r>
    </w:p>
    <w:p w14:paraId="4ADC86C6" w14:textId="77777777" w:rsidR="00DC3187" w:rsidRPr="00892315" w:rsidRDefault="00EE65F4"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7</w:t>
      </w:r>
      <w:r w:rsidR="00DC3187" w:rsidRPr="00892315">
        <w:rPr>
          <w:rFonts w:ascii="Tahoma" w:hAnsi="Tahoma" w:cs="Tahoma"/>
          <w:sz w:val="20"/>
          <w:szCs w:val="20"/>
        </w:rPr>
        <w:t>.</w:t>
      </w:r>
      <w:r w:rsidR="00DC3187" w:rsidRPr="00892315">
        <w:rPr>
          <w:rFonts w:ascii="Tahoma" w:hAnsi="Tahoma" w:cs="Tahoma"/>
          <w:sz w:val="20"/>
          <w:szCs w:val="20"/>
        </w:rPr>
        <w:br/>
        <w:t xml:space="preserve">Tato smlouva je vypracována ve </w:t>
      </w:r>
      <w:r w:rsidR="00900BB5" w:rsidRPr="00892315">
        <w:rPr>
          <w:rFonts w:ascii="Tahoma" w:hAnsi="Tahoma" w:cs="Tahoma"/>
          <w:sz w:val="20"/>
          <w:szCs w:val="20"/>
        </w:rPr>
        <w:t>dvou</w:t>
      </w:r>
      <w:r w:rsidR="00DC3187" w:rsidRPr="00892315">
        <w:rPr>
          <w:rFonts w:ascii="Tahoma" w:hAnsi="Tahoma" w:cs="Tahoma"/>
          <w:sz w:val="20"/>
          <w:szCs w:val="20"/>
        </w:rPr>
        <w:t xml:space="preserve"> vyhotoveních, z nichž </w:t>
      </w:r>
      <w:r w:rsidR="00900BB5" w:rsidRPr="00892315">
        <w:rPr>
          <w:rFonts w:ascii="Tahoma" w:hAnsi="Tahoma" w:cs="Tahoma"/>
          <w:sz w:val="20"/>
          <w:szCs w:val="20"/>
        </w:rPr>
        <w:t>jedno</w:t>
      </w:r>
      <w:r w:rsidR="00DC3187" w:rsidRPr="00892315">
        <w:rPr>
          <w:rFonts w:ascii="Tahoma" w:hAnsi="Tahoma" w:cs="Tahoma"/>
          <w:sz w:val="20"/>
          <w:szCs w:val="20"/>
        </w:rPr>
        <w:t xml:space="preserve"> si ponechá objednatel a </w:t>
      </w:r>
      <w:r w:rsidR="00900BB5" w:rsidRPr="00892315">
        <w:rPr>
          <w:rFonts w:ascii="Tahoma" w:hAnsi="Tahoma" w:cs="Tahoma"/>
          <w:sz w:val="20"/>
          <w:szCs w:val="20"/>
        </w:rPr>
        <w:t xml:space="preserve">jedno </w:t>
      </w:r>
      <w:r w:rsidR="00DC3187" w:rsidRPr="00892315">
        <w:rPr>
          <w:rFonts w:ascii="Tahoma" w:hAnsi="Tahoma" w:cs="Tahoma"/>
          <w:sz w:val="20"/>
          <w:szCs w:val="20"/>
        </w:rPr>
        <w:t>vyhotovení zhotovitel.</w:t>
      </w:r>
    </w:p>
    <w:p w14:paraId="092B37AB" w14:textId="77777777" w:rsidR="00DC3187" w:rsidRPr="00892315" w:rsidRDefault="00EE65F4"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8</w:t>
      </w:r>
      <w:r w:rsidR="00DC3187" w:rsidRPr="00892315">
        <w:rPr>
          <w:rFonts w:ascii="Tahoma" w:hAnsi="Tahoma" w:cs="Tahoma"/>
          <w:sz w:val="20"/>
          <w:szCs w:val="20"/>
        </w:rPr>
        <w:t>.</w:t>
      </w:r>
    </w:p>
    <w:p w14:paraId="5A035783" w14:textId="77777777" w:rsidR="00DC3187" w:rsidRPr="00892315" w:rsidRDefault="00DC3187"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Zhotovitel není oprávněn postupovat pohledávky vůči objednateli třetím osobám.</w:t>
      </w:r>
    </w:p>
    <w:p w14:paraId="4D4125DD" w14:textId="77777777" w:rsidR="00B34E62" w:rsidRPr="00892315" w:rsidRDefault="00EE65F4"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9</w:t>
      </w:r>
      <w:r w:rsidR="00B34E62" w:rsidRPr="00892315">
        <w:rPr>
          <w:rFonts w:ascii="Tahoma" w:hAnsi="Tahoma" w:cs="Tahoma"/>
          <w:sz w:val="20"/>
          <w:szCs w:val="20"/>
        </w:rPr>
        <w:t xml:space="preserve">. </w:t>
      </w:r>
    </w:p>
    <w:p w14:paraId="575670FE" w14:textId="77777777" w:rsidR="00E77853" w:rsidRPr="00892315" w:rsidRDefault="00B34E62" w:rsidP="006D45F6">
      <w:pPr>
        <w:tabs>
          <w:tab w:val="left" w:pos="1440"/>
          <w:tab w:val="left" w:pos="6300"/>
        </w:tabs>
        <w:spacing w:line="312" w:lineRule="auto"/>
        <w:jc w:val="both"/>
        <w:rPr>
          <w:rFonts w:ascii="Tahoma" w:hAnsi="Tahoma" w:cs="Tahoma"/>
          <w:sz w:val="20"/>
          <w:szCs w:val="20"/>
        </w:rPr>
      </w:pPr>
      <w:r w:rsidRPr="00892315">
        <w:rPr>
          <w:rFonts w:ascii="Tahoma" w:hAnsi="Tahoma" w:cs="Tahoma"/>
          <w:sz w:val="20"/>
          <w:szCs w:val="20"/>
        </w:rPr>
        <w:t>Obě strany prohlašují, že došlo k dohodě o celém rozsahu této smlouvy.</w:t>
      </w:r>
    </w:p>
    <w:p w14:paraId="2A3994B8" w14:textId="77777777" w:rsidR="00E77853" w:rsidRPr="00892315" w:rsidRDefault="00E77853" w:rsidP="006D45F6">
      <w:pPr>
        <w:spacing w:line="312" w:lineRule="auto"/>
        <w:rPr>
          <w:rFonts w:ascii="Tahoma" w:hAnsi="Tahoma" w:cs="Tahoma"/>
          <w:sz w:val="20"/>
          <w:szCs w:val="20"/>
          <w:highlight w:val="yellow"/>
        </w:rPr>
      </w:pPr>
    </w:p>
    <w:p w14:paraId="7E0B2584" w14:textId="16DB6ED1" w:rsidR="00C67A52" w:rsidRPr="00892315" w:rsidRDefault="000D04CA" w:rsidP="006D45F6">
      <w:pPr>
        <w:pStyle w:val="Nadpis1"/>
        <w:tabs>
          <w:tab w:val="left" w:pos="1440"/>
          <w:tab w:val="left" w:pos="6300"/>
        </w:tabs>
        <w:spacing w:line="312" w:lineRule="auto"/>
        <w:ind w:right="1"/>
        <w:rPr>
          <w:rFonts w:ascii="Tahoma" w:hAnsi="Tahoma" w:cs="Tahoma"/>
          <w:sz w:val="20"/>
          <w:szCs w:val="20"/>
        </w:rPr>
      </w:pPr>
      <w:r w:rsidRPr="00892315">
        <w:rPr>
          <w:rFonts w:ascii="Tahoma" w:hAnsi="Tahoma" w:cs="Tahoma"/>
          <w:sz w:val="20"/>
          <w:szCs w:val="20"/>
        </w:rPr>
        <w:t>X</w:t>
      </w:r>
      <w:r w:rsidR="003F782C" w:rsidRPr="00892315">
        <w:rPr>
          <w:rFonts w:ascii="Tahoma" w:hAnsi="Tahoma" w:cs="Tahoma"/>
          <w:sz w:val="20"/>
          <w:szCs w:val="20"/>
        </w:rPr>
        <w:t>VII</w:t>
      </w:r>
      <w:r w:rsidR="00335D2F" w:rsidRPr="00892315">
        <w:rPr>
          <w:rFonts w:ascii="Tahoma" w:hAnsi="Tahoma" w:cs="Tahoma"/>
          <w:sz w:val="20"/>
          <w:szCs w:val="20"/>
        </w:rPr>
        <w:t>. Přílohy k této smlouvě</w:t>
      </w:r>
    </w:p>
    <w:p w14:paraId="714F13BB" w14:textId="77777777" w:rsidR="005B580D" w:rsidRDefault="005B580D" w:rsidP="005B580D">
      <w:pPr>
        <w:tabs>
          <w:tab w:val="left" w:pos="1440"/>
          <w:tab w:val="left" w:pos="6300"/>
        </w:tabs>
        <w:spacing w:line="312" w:lineRule="auto"/>
        <w:ind w:left="1276" w:right="1" w:hanging="1276"/>
        <w:rPr>
          <w:rFonts w:ascii="Tahoma" w:hAnsi="Tahoma" w:cs="Tahoma"/>
          <w:sz w:val="20"/>
          <w:szCs w:val="20"/>
        </w:rPr>
      </w:pPr>
      <w:r>
        <w:rPr>
          <w:rFonts w:ascii="Tahoma" w:hAnsi="Tahoma" w:cs="Tahoma"/>
          <w:sz w:val="20"/>
          <w:szCs w:val="20"/>
        </w:rPr>
        <w:t>1.</w:t>
      </w:r>
    </w:p>
    <w:p w14:paraId="0CAB2E85" w14:textId="01B4D6F6" w:rsidR="00F97A4A" w:rsidRDefault="00F97A4A" w:rsidP="005B580D">
      <w:pPr>
        <w:tabs>
          <w:tab w:val="left" w:pos="1440"/>
          <w:tab w:val="left" w:pos="6300"/>
        </w:tabs>
        <w:spacing w:line="312" w:lineRule="auto"/>
        <w:ind w:left="1276" w:right="1" w:hanging="1276"/>
        <w:rPr>
          <w:rFonts w:ascii="Tahoma" w:hAnsi="Tahoma" w:cs="Tahoma"/>
          <w:sz w:val="20"/>
          <w:szCs w:val="20"/>
        </w:rPr>
      </w:pPr>
      <w:r w:rsidRPr="00892315">
        <w:rPr>
          <w:rFonts w:ascii="Tahoma" w:hAnsi="Tahoma" w:cs="Tahoma"/>
          <w:sz w:val="20"/>
          <w:szCs w:val="20"/>
        </w:rPr>
        <w:t xml:space="preserve">Příloha č. 1 – Projektová dokumentace k provedení díla </w:t>
      </w:r>
      <w:r w:rsidR="00D30FE8">
        <w:rPr>
          <w:rFonts w:ascii="Tahoma" w:hAnsi="Tahoma" w:cs="Tahoma"/>
          <w:sz w:val="20"/>
          <w:szCs w:val="20"/>
        </w:rPr>
        <w:t>„Revitalizace zeleně na sídlišti v Bezdružicích“</w:t>
      </w:r>
      <w:r w:rsidR="00D30FE8" w:rsidRPr="00892315">
        <w:rPr>
          <w:rFonts w:ascii="Tahoma" w:hAnsi="Tahoma" w:cs="Tahoma"/>
          <w:sz w:val="20"/>
          <w:szCs w:val="20"/>
        </w:rPr>
        <w:t xml:space="preserve"> </w:t>
      </w:r>
      <w:r w:rsidRPr="00892315">
        <w:rPr>
          <w:rFonts w:ascii="Tahoma" w:hAnsi="Tahoma" w:cs="Tahoma"/>
          <w:sz w:val="20"/>
          <w:szCs w:val="20"/>
        </w:rPr>
        <w:t>(bude doplněno objednatelem před uzavřením smlouvy)</w:t>
      </w:r>
    </w:p>
    <w:p w14:paraId="564B3361" w14:textId="77777777" w:rsidR="00D30FE8" w:rsidRDefault="00D30FE8" w:rsidP="005B580D">
      <w:pPr>
        <w:tabs>
          <w:tab w:val="left" w:pos="1440"/>
          <w:tab w:val="left" w:pos="6300"/>
        </w:tabs>
        <w:spacing w:line="312" w:lineRule="auto"/>
        <w:ind w:left="1276" w:right="1" w:hanging="1276"/>
        <w:rPr>
          <w:rFonts w:ascii="Tahoma" w:hAnsi="Tahoma" w:cs="Tahoma"/>
          <w:sz w:val="20"/>
          <w:szCs w:val="20"/>
        </w:rPr>
      </w:pPr>
      <w:r>
        <w:rPr>
          <w:rFonts w:ascii="Tahoma" w:hAnsi="Tahoma" w:cs="Tahoma"/>
          <w:sz w:val="20"/>
          <w:szCs w:val="20"/>
        </w:rPr>
        <w:t xml:space="preserve">Příloha č. 2 – Projektová dokumentace k provedení díla „Doplňkové výsadby a ošetření stromů v Bezdružicích“ </w:t>
      </w:r>
      <w:r w:rsidRPr="00892315">
        <w:rPr>
          <w:rFonts w:ascii="Tahoma" w:hAnsi="Tahoma" w:cs="Tahoma"/>
          <w:sz w:val="20"/>
          <w:szCs w:val="20"/>
        </w:rPr>
        <w:t>(bude doplněno objednatelem před uzavřením smlouvy)</w:t>
      </w:r>
    </w:p>
    <w:p w14:paraId="1E2457A5" w14:textId="4CA60A1E" w:rsidR="00717CA7" w:rsidRDefault="003B257F" w:rsidP="006D45F6">
      <w:pPr>
        <w:tabs>
          <w:tab w:val="left" w:pos="1440"/>
          <w:tab w:val="left" w:pos="6300"/>
        </w:tabs>
        <w:spacing w:line="312" w:lineRule="auto"/>
        <w:ind w:right="1"/>
        <w:rPr>
          <w:rFonts w:ascii="Tahoma" w:hAnsi="Tahoma" w:cs="Tahoma"/>
          <w:sz w:val="20"/>
          <w:szCs w:val="20"/>
        </w:rPr>
      </w:pPr>
      <w:r w:rsidRPr="00892315">
        <w:rPr>
          <w:rFonts w:ascii="Tahoma" w:hAnsi="Tahoma" w:cs="Tahoma"/>
          <w:sz w:val="20"/>
          <w:szCs w:val="20"/>
        </w:rPr>
        <w:t xml:space="preserve">Příloha č. </w:t>
      </w:r>
      <w:r w:rsidR="00D30FE8">
        <w:rPr>
          <w:rFonts w:ascii="Tahoma" w:hAnsi="Tahoma" w:cs="Tahoma"/>
          <w:sz w:val="20"/>
          <w:szCs w:val="20"/>
        </w:rPr>
        <w:t xml:space="preserve">3 </w:t>
      </w:r>
      <w:r w:rsidRPr="00892315">
        <w:rPr>
          <w:rFonts w:ascii="Tahoma" w:hAnsi="Tahoma" w:cs="Tahoma"/>
          <w:sz w:val="20"/>
          <w:szCs w:val="20"/>
        </w:rPr>
        <w:t>– Oceněný</w:t>
      </w:r>
      <w:r w:rsidR="00717CA7" w:rsidRPr="00892315">
        <w:rPr>
          <w:rFonts w:ascii="Tahoma" w:hAnsi="Tahoma" w:cs="Tahoma"/>
          <w:sz w:val="20"/>
          <w:szCs w:val="20"/>
        </w:rPr>
        <w:t xml:space="preserve"> </w:t>
      </w:r>
      <w:r w:rsidR="00EE65F4" w:rsidRPr="00892315">
        <w:rPr>
          <w:rFonts w:ascii="Tahoma" w:hAnsi="Tahoma" w:cs="Tahoma"/>
          <w:sz w:val="20"/>
          <w:szCs w:val="20"/>
        </w:rPr>
        <w:t>výkaz výměr</w:t>
      </w:r>
      <w:r w:rsidR="00D30FE8">
        <w:rPr>
          <w:rFonts w:ascii="Tahoma" w:hAnsi="Tahoma" w:cs="Tahoma"/>
          <w:sz w:val="20"/>
          <w:szCs w:val="20"/>
        </w:rPr>
        <w:t xml:space="preserve"> – „Revitalizace zeleně na sídlišti v Bezdružicích“</w:t>
      </w:r>
    </w:p>
    <w:p w14:paraId="5E8C0991" w14:textId="05941952" w:rsidR="00D30FE8" w:rsidRPr="00892315" w:rsidRDefault="00D30FE8" w:rsidP="006D45F6">
      <w:pPr>
        <w:tabs>
          <w:tab w:val="left" w:pos="1440"/>
          <w:tab w:val="left" w:pos="6300"/>
        </w:tabs>
        <w:spacing w:line="312" w:lineRule="auto"/>
        <w:ind w:right="1"/>
        <w:rPr>
          <w:rFonts w:ascii="Tahoma" w:hAnsi="Tahoma" w:cs="Tahoma"/>
          <w:sz w:val="20"/>
          <w:szCs w:val="20"/>
        </w:rPr>
      </w:pPr>
      <w:r>
        <w:rPr>
          <w:rFonts w:ascii="Tahoma" w:hAnsi="Tahoma" w:cs="Tahoma"/>
          <w:sz w:val="20"/>
          <w:szCs w:val="20"/>
        </w:rPr>
        <w:t>Příloha č. 4 – Oceněný výkaz výměr – „Doplňkové výsadby a ošetření stromů v Bezdružicích“</w:t>
      </w:r>
    </w:p>
    <w:p w14:paraId="09F113E4" w14:textId="77777777" w:rsidR="003F782C" w:rsidRPr="00892315" w:rsidRDefault="003F782C" w:rsidP="006D45F6">
      <w:pPr>
        <w:tabs>
          <w:tab w:val="left" w:pos="1440"/>
          <w:tab w:val="left" w:pos="4820"/>
          <w:tab w:val="left" w:pos="6300"/>
        </w:tabs>
        <w:spacing w:line="312" w:lineRule="auto"/>
        <w:ind w:right="1"/>
        <w:rPr>
          <w:rFonts w:ascii="Tahoma" w:hAnsi="Tahoma" w:cs="Tahoma"/>
          <w:sz w:val="20"/>
          <w:szCs w:val="20"/>
        </w:rPr>
      </w:pPr>
    </w:p>
    <w:p w14:paraId="2F709AAB" w14:textId="77777777" w:rsidR="00380634" w:rsidRPr="00892315" w:rsidRDefault="00380634" w:rsidP="006D45F6">
      <w:pPr>
        <w:tabs>
          <w:tab w:val="left" w:pos="1440"/>
          <w:tab w:val="left" w:pos="4820"/>
          <w:tab w:val="left" w:pos="6300"/>
        </w:tabs>
        <w:spacing w:line="312" w:lineRule="auto"/>
        <w:ind w:right="1"/>
        <w:rPr>
          <w:rFonts w:ascii="Tahoma" w:hAnsi="Tahoma" w:cs="Tahoma"/>
          <w:sz w:val="20"/>
          <w:szCs w:val="20"/>
        </w:rPr>
      </w:pPr>
    </w:p>
    <w:p w14:paraId="0094C4DC" w14:textId="77777777" w:rsidR="003F782C" w:rsidRPr="00892315" w:rsidRDefault="003F782C" w:rsidP="006D45F6">
      <w:pPr>
        <w:tabs>
          <w:tab w:val="left" w:pos="1440"/>
          <w:tab w:val="left" w:pos="4820"/>
          <w:tab w:val="left" w:pos="6300"/>
        </w:tabs>
        <w:spacing w:line="312" w:lineRule="auto"/>
        <w:ind w:right="1"/>
        <w:rPr>
          <w:rFonts w:ascii="Tahoma" w:hAnsi="Tahoma" w:cs="Tahoma"/>
          <w:sz w:val="20"/>
          <w:szCs w:val="20"/>
        </w:rPr>
      </w:pPr>
    </w:p>
    <w:p w14:paraId="6650D3C8" w14:textId="4EF12168" w:rsidR="00717CA7" w:rsidRPr="00892315" w:rsidRDefault="008747F0" w:rsidP="008747F0">
      <w:pPr>
        <w:tabs>
          <w:tab w:val="center" w:pos="1701"/>
          <w:tab w:val="center" w:pos="7371"/>
        </w:tabs>
        <w:spacing w:line="312" w:lineRule="auto"/>
        <w:ind w:right="1"/>
        <w:rPr>
          <w:rFonts w:ascii="Tahoma" w:hAnsi="Tahoma" w:cs="Tahoma"/>
          <w:sz w:val="20"/>
          <w:szCs w:val="20"/>
        </w:rPr>
      </w:pPr>
      <w:r>
        <w:rPr>
          <w:rFonts w:ascii="Tahoma" w:hAnsi="Tahoma" w:cs="Tahoma"/>
          <w:sz w:val="20"/>
          <w:szCs w:val="20"/>
        </w:rPr>
        <w:tab/>
      </w:r>
      <w:r w:rsidR="00717CA7" w:rsidRPr="00892315">
        <w:rPr>
          <w:rFonts w:ascii="Tahoma" w:hAnsi="Tahoma" w:cs="Tahoma"/>
          <w:sz w:val="20"/>
          <w:szCs w:val="20"/>
        </w:rPr>
        <w:t>V ……………….. dne…………..</w:t>
      </w:r>
      <w:r>
        <w:rPr>
          <w:rFonts w:ascii="Tahoma" w:hAnsi="Tahoma" w:cs="Tahoma"/>
          <w:sz w:val="20"/>
          <w:szCs w:val="20"/>
        </w:rPr>
        <w:tab/>
      </w:r>
      <w:r w:rsidR="00717CA7" w:rsidRPr="00892315">
        <w:rPr>
          <w:rFonts w:ascii="Tahoma" w:hAnsi="Tahoma" w:cs="Tahoma"/>
          <w:sz w:val="20"/>
          <w:szCs w:val="20"/>
        </w:rPr>
        <w:t>V ……………... dne …….….</w:t>
      </w:r>
    </w:p>
    <w:p w14:paraId="45D991C6" w14:textId="77777777" w:rsidR="003F782C" w:rsidRPr="00892315" w:rsidRDefault="003F782C" w:rsidP="006D45F6">
      <w:pPr>
        <w:tabs>
          <w:tab w:val="left" w:pos="1440"/>
          <w:tab w:val="left" w:pos="4820"/>
          <w:tab w:val="left" w:pos="6300"/>
        </w:tabs>
        <w:spacing w:line="312" w:lineRule="auto"/>
        <w:ind w:right="1"/>
        <w:rPr>
          <w:rFonts w:ascii="Tahoma" w:hAnsi="Tahoma" w:cs="Tahoma"/>
          <w:sz w:val="20"/>
          <w:szCs w:val="20"/>
        </w:rPr>
      </w:pPr>
    </w:p>
    <w:p w14:paraId="46BA305F" w14:textId="77777777" w:rsidR="003F782C" w:rsidRPr="00892315" w:rsidRDefault="003F782C" w:rsidP="006D45F6">
      <w:pPr>
        <w:tabs>
          <w:tab w:val="left" w:pos="1440"/>
          <w:tab w:val="left" w:pos="4820"/>
          <w:tab w:val="left" w:pos="6300"/>
        </w:tabs>
        <w:spacing w:line="312" w:lineRule="auto"/>
        <w:ind w:right="1"/>
        <w:rPr>
          <w:rFonts w:ascii="Tahoma" w:hAnsi="Tahoma" w:cs="Tahoma"/>
          <w:sz w:val="20"/>
          <w:szCs w:val="20"/>
        </w:rPr>
      </w:pPr>
    </w:p>
    <w:p w14:paraId="46AF9E0C" w14:textId="77777777" w:rsidR="003F782C" w:rsidRPr="00892315" w:rsidRDefault="003F782C" w:rsidP="006D45F6">
      <w:pPr>
        <w:tabs>
          <w:tab w:val="left" w:pos="1440"/>
          <w:tab w:val="left" w:pos="4820"/>
          <w:tab w:val="left" w:pos="6300"/>
        </w:tabs>
        <w:spacing w:line="312" w:lineRule="auto"/>
        <w:ind w:right="1"/>
        <w:rPr>
          <w:rFonts w:ascii="Tahoma" w:hAnsi="Tahoma" w:cs="Tahoma"/>
          <w:sz w:val="20"/>
          <w:szCs w:val="20"/>
        </w:rPr>
      </w:pPr>
    </w:p>
    <w:p w14:paraId="5A4F1B08" w14:textId="72DBC759" w:rsidR="00717CA7" w:rsidRPr="00892315" w:rsidRDefault="008747F0" w:rsidP="002B3F96">
      <w:pPr>
        <w:tabs>
          <w:tab w:val="center" w:pos="1701"/>
          <w:tab w:val="center" w:pos="7371"/>
        </w:tabs>
        <w:spacing w:line="312" w:lineRule="auto"/>
        <w:ind w:right="1"/>
        <w:rPr>
          <w:rFonts w:ascii="Tahoma" w:hAnsi="Tahoma" w:cs="Tahoma"/>
          <w:sz w:val="20"/>
          <w:szCs w:val="20"/>
        </w:rPr>
      </w:pPr>
      <w:r>
        <w:rPr>
          <w:rFonts w:ascii="Tahoma" w:hAnsi="Tahoma" w:cs="Tahoma"/>
          <w:sz w:val="20"/>
          <w:szCs w:val="20"/>
        </w:rPr>
        <w:tab/>
      </w:r>
      <w:r w:rsidR="00717CA7" w:rsidRPr="00892315">
        <w:rPr>
          <w:rFonts w:ascii="Tahoma" w:hAnsi="Tahoma" w:cs="Tahoma"/>
          <w:sz w:val="20"/>
          <w:szCs w:val="20"/>
        </w:rPr>
        <w:t>…………………</w:t>
      </w:r>
      <w:r w:rsidR="000846FD" w:rsidRPr="00892315">
        <w:rPr>
          <w:rFonts w:ascii="Tahoma" w:hAnsi="Tahoma" w:cs="Tahoma"/>
          <w:sz w:val="20"/>
          <w:szCs w:val="20"/>
        </w:rPr>
        <w:t>……..</w:t>
      </w:r>
      <w:r w:rsidR="00717CA7" w:rsidRPr="00892315">
        <w:rPr>
          <w:rFonts w:ascii="Tahoma" w:hAnsi="Tahoma" w:cs="Tahoma"/>
          <w:sz w:val="20"/>
          <w:szCs w:val="20"/>
        </w:rPr>
        <w:t>……………</w:t>
      </w:r>
      <w:r w:rsidR="00220BD3" w:rsidRPr="00892315">
        <w:rPr>
          <w:rFonts w:ascii="Tahoma" w:hAnsi="Tahoma" w:cs="Tahoma"/>
          <w:sz w:val="20"/>
          <w:szCs w:val="20"/>
        </w:rPr>
        <w:t>….</w:t>
      </w:r>
      <w:r w:rsidR="003F4787" w:rsidRPr="00892315">
        <w:rPr>
          <w:rFonts w:ascii="Tahoma" w:hAnsi="Tahoma" w:cs="Tahoma"/>
          <w:sz w:val="20"/>
          <w:szCs w:val="20"/>
        </w:rPr>
        <w:tab/>
      </w:r>
      <w:r w:rsidRPr="00892315">
        <w:rPr>
          <w:rFonts w:ascii="Tahoma" w:hAnsi="Tahoma" w:cs="Tahoma"/>
          <w:sz w:val="20"/>
          <w:szCs w:val="20"/>
        </w:rPr>
        <w:t>………………………..……………….</w:t>
      </w:r>
    </w:p>
    <w:p w14:paraId="27CCF898" w14:textId="4AB68533" w:rsidR="00E77853" w:rsidRPr="00892315" w:rsidRDefault="002B3F96" w:rsidP="008747F0">
      <w:pPr>
        <w:tabs>
          <w:tab w:val="center" w:pos="1701"/>
          <w:tab w:val="center" w:pos="7371"/>
        </w:tabs>
        <w:spacing w:line="312" w:lineRule="auto"/>
        <w:ind w:right="1"/>
        <w:rPr>
          <w:rFonts w:ascii="Tahoma" w:hAnsi="Tahoma" w:cs="Tahoma"/>
          <w:sz w:val="20"/>
          <w:szCs w:val="20"/>
        </w:rPr>
      </w:pPr>
      <w:r>
        <w:rPr>
          <w:rFonts w:ascii="Tahoma" w:hAnsi="Tahoma" w:cs="Tahoma"/>
          <w:bCs/>
          <w:sz w:val="20"/>
          <w:szCs w:val="20"/>
        </w:rPr>
        <w:tab/>
        <w:t>Mgr. Jan Soulek</w:t>
      </w:r>
      <w:r w:rsidR="008A22DE" w:rsidRPr="00892315">
        <w:rPr>
          <w:rFonts w:ascii="Tahoma" w:hAnsi="Tahoma" w:cs="Tahoma"/>
          <w:sz w:val="20"/>
          <w:szCs w:val="20"/>
        </w:rPr>
        <w:t>, starosta</w:t>
      </w:r>
      <w:r w:rsidR="00DA0F4A" w:rsidRPr="00892315">
        <w:rPr>
          <w:rFonts w:ascii="Tahoma" w:hAnsi="Tahoma" w:cs="Tahoma"/>
          <w:sz w:val="20"/>
          <w:szCs w:val="20"/>
        </w:rPr>
        <w:tab/>
      </w:r>
      <w:r w:rsidR="00DA0F4A" w:rsidRPr="00892315">
        <w:rPr>
          <w:rFonts w:ascii="Tahoma" w:hAnsi="Tahoma" w:cs="Tahoma"/>
          <w:sz w:val="20"/>
          <w:szCs w:val="20"/>
          <w:highlight w:val="yellow"/>
        </w:rPr>
        <w:t>……………………………...</w:t>
      </w:r>
    </w:p>
    <w:p w14:paraId="7D69AE44" w14:textId="3EA4B34C" w:rsidR="00B34E62" w:rsidRPr="00892315" w:rsidRDefault="008747F0" w:rsidP="002B3F96">
      <w:pPr>
        <w:tabs>
          <w:tab w:val="center" w:pos="1701"/>
          <w:tab w:val="center" w:pos="7371"/>
        </w:tabs>
        <w:spacing w:line="312" w:lineRule="auto"/>
        <w:ind w:right="1"/>
        <w:rPr>
          <w:rFonts w:ascii="Tahoma" w:hAnsi="Tahoma" w:cs="Tahoma"/>
          <w:sz w:val="20"/>
          <w:szCs w:val="20"/>
        </w:rPr>
      </w:pPr>
      <w:r>
        <w:rPr>
          <w:rFonts w:ascii="Tahoma" w:hAnsi="Tahoma" w:cs="Tahoma"/>
          <w:sz w:val="20"/>
          <w:szCs w:val="20"/>
        </w:rPr>
        <w:tab/>
      </w:r>
      <w:r w:rsidR="002B3F96">
        <w:rPr>
          <w:rFonts w:ascii="Tahoma" w:hAnsi="Tahoma" w:cs="Tahoma"/>
          <w:sz w:val="20"/>
          <w:szCs w:val="20"/>
        </w:rPr>
        <w:t>Město Bezdružice</w:t>
      </w:r>
      <w:r w:rsidR="0072164B" w:rsidRPr="00892315">
        <w:rPr>
          <w:rFonts w:ascii="Tahoma" w:hAnsi="Tahoma" w:cs="Tahoma"/>
          <w:sz w:val="20"/>
          <w:szCs w:val="20"/>
        </w:rPr>
        <w:tab/>
      </w:r>
      <w:r w:rsidR="00DA0F4A" w:rsidRPr="00892315">
        <w:rPr>
          <w:rFonts w:ascii="Tahoma" w:hAnsi="Tahoma" w:cs="Tahoma"/>
          <w:sz w:val="20"/>
          <w:szCs w:val="20"/>
          <w:highlight w:val="yellow"/>
        </w:rPr>
        <w:t>………………………………</w:t>
      </w:r>
    </w:p>
    <w:p w14:paraId="5A4F58BE" w14:textId="1DC0D3CC" w:rsidR="00717CA7" w:rsidRPr="00892315" w:rsidRDefault="008747F0" w:rsidP="002B3F96">
      <w:pPr>
        <w:tabs>
          <w:tab w:val="center" w:pos="1701"/>
          <w:tab w:val="center" w:pos="7371"/>
        </w:tabs>
        <w:spacing w:line="312" w:lineRule="auto"/>
        <w:ind w:right="1"/>
        <w:rPr>
          <w:rFonts w:ascii="Tahoma" w:hAnsi="Tahoma" w:cs="Tahoma"/>
          <w:sz w:val="20"/>
          <w:szCs w:val="20"/>
        </w:rPr>
      </w:pPr>
      <w:r>
        <w:rPr>
          <w:rFonts w:ascii="Tahoma" w:hAnsi="Tahoma" w:cs="Tahoma"/>
          <w:i/>
          <w:sz w:val="20"/>
          <w:szCs w:val="20"/>
        </w:rPr>
        <w:tab/>
      </w:r>
      <w:r w:rsidR="00B34E62" w:rsidRPr="00892315">
        <w:rPr>
          <w:rFonts w:ascii="Tahoma" w:hAnsi="Tahoma" w:cs="Tahoma"/>
          <w:i/>
          <w:sz w:val="20"/>
          <w:szCs w:val="20"/>
        </w:rPr>
        <w:t>objednatel</w:t>
      </w:r>
      <w:r w:rsidR="00DA0F4A" w:rsidRPr="00892315">
        <w:rPr>
          <w:rFonts w:ascii="Tahoma" w:hAnsi="Tahoma" w:cs="Tahoma"/>
          <w:sz w:val="20"/>
          <w:szCs w:val="20"/>
        </w:rPr>
        <w:tab/>
      </w:r>
      <w:r w:rsidR="00DA0F4A" w:rsidRPr="00892315">
        <w:rPr>
          <w:rFonts w:ascii="Tahoma" w:hAnsi="Tahoma" w:cs="Tahoma"/>
          <w:i/>
          <w:sz w:val="20"/>
          <w:szCs w:val="20"/>
        </w:rPr>
        <w:t>zhotovitel</w:t>
      </w:r>
    </w:p>
    <w:sectPr w:rsidR="00717CA7" w:rsidRPr="00892315" w:rsidSect="00813541">
      <w:headerReference w:type="default" r:id="rId11"/>
      <w:footerReference w:type="default" r:id="rId12"/>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531A" w14:textId="77777777" w:rsidR="00BD50B3" w:rsidRDefault="00BD50B3">
      <w:r>
        <w:separator/>
      </w:r>
    </w:p>
  </w:endnote>
  <w:endnote w:type="continuationSeparator" w:id="0">
    <w:p w14:paraId="553666F4" w14:textId="77777777" w:rsidR="00BD50B3" w:rsidRDefault="00BD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C322" w14:textId="77777777" w:rsidR="00BD50B3" w:rsidRDefault="00AD5E17">
    <w:pPr>
      <w:pStyle w:val="Zpat"/>
      <w:jc w:val="center"/>
      <w:rPr>
        <w:rStyle w:val="slostrnky"/>
        <w:rFonts w:ascii="Calibri" w:hAnsi="Calibri" w:cs="Calibri"/>
        <w:sz w:val="20"/>
        <w:szCs w:val="20"/>
      </w:rPr>
    </w:pPr>
    <w:r>
      <w:rPr>
        <w:rStyle w:val="slostrnky"/>
        <w:rFonts w:ascii="Calibri" w:hAnsi="Calibri" w:cs="Calibri"/>
        <w:sz w:val="20"/>
        <w:szCs w:val="20"/>
      </w:rPr>
      <w:fldChar w:fldCharType="begin"/>
    </w:r>
    <w:r w:rsidR="00BD50B3">
      <w:rPr>
        <w:rStyle w:val="slostrnky"/>
        <w:rFonts w:ascii="Calibri" w:hAnsi="Calibri" w:cs="Calibri"/>
        <w:sz w:val="20"/>
        <w:szCs w:val="20"/>
      </w:rPr>
      <w:instrText xml:space="preserve"> PAGE </w:instrText>
    </w:r>
    <w:r>
      <w:rPr>
        <w:rStyle w:val="slostrnky"/>
        <w:rFonts w:ascii="Calibri" w:hAnsi="Calibri" w:cs="Calibri"/>
        <w:sz w:val="20"/>
        <w:szCs w:val="20"/>
      </w:rPr>
      <w:fldChar w:fldCharType="separate"/>
    </w:r>
    <w:r w:rsidR="00AB1724">
      <w:rPr>
        <w:rStyle w:val="slostrnky"/>
        <w:rFonts w:ascii="Calibri" w:hAnsi="Calibri" w:cs="Calibri"/>
        <w:noProof/>
        <w:sz w:val="20"/>
        <w:szCs w:val="20"/>
      </w:rPr>
      <w:t>12</w:t>
    </w:r>
    <w:r>
      <w:rPr>
        <w:rStyle w:val="slostrnky"/>
        <w:rFonts w:ascii="Calibri" w:hAnsi="Calibri" w:cs="Calibri"/>
        <w:sz w:val="20"/>
        <w:szCs w:val="20"/>
      </w:rPr>
      <w:fldChar w:fldCharType="end"/>
    </w:r>
    <w:r w:rsidR="00BD50B3">
      <w:rPr>
        <w:rStyle w:val="slostrnky"/>
        <w:rFonts w:ascii="Calibri" w:hAnsi="Calibri" w:cs="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FDA4" w14:textId="77777777" w:rsidR="00BD50B3" w:rsidRDefault="00BD50B3">
      <w:r>
        <w:separator/>
      </w:r>
    </w:p>
  </w:footnote>
  <w:footnote w:type="continuationSeparator" w:id="0">
    <w:p w14:paraId="38788EB7" w14:textId="77777777" w:rsidR="00BD50B3" w:rsidRDefault="00BD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334" w14:textId="0B20435A" w:rsidR="003A52EF" w:rsidRDefault="00AB1724">
    <w:pPr>
      <w:pStyle w:val="Zhlav"/>
    </w:pPr>
    <w:r>
      <w:pict w14:anchorId="614E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79.5pt">
          <v:imagedata r:id="rId1" o:title="CZ_RO_C_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52D4F81"/>
    <w:multiLevelType w:val="hybridMultilevel"/>
    <w:tmpl w:val="938AB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4C6BBD"/>
    <w:multiLevelType w:val="hybridMultilevel"/>
    <w:tmpl w:val="DFDEE34C"/>
    <w:lvl w:ilvl="0" w:tplc="801A09F4">
      <w:start w:val="1"/>
      <w:numFmt w:val="decimal"/>
      <w:lvlText w:val="%1."/>
      <w:lvlJc w:val="left"/>
      <w:pPr>
        <w:tabs>
          <w:tab w:val="num" w:pos="454"/>
        </w:tabs>
        <w:ind w:left="454" w:hanging="454"/>
      </w:pPr>
      <w:rPr>
        <w:rFonts w:hint="default"/>
      </w:rPr>
    </w:lvl>
    <w:lvl w:ilvl="1" w:tplc="5B16EC28">
      <w:start w:val="1"/>
      <w:numFmt w:val="lowerLetter"/>
      <w:lvlText w:val="%2."/>
      <w:lvlJc w:val="left"/>
      <w:pPr>
        <w:tabs>
          <w:tab w:val="num" w:pos="1440"/>
        </w:tabs>
        <w:ind w:left="1440" w:hanging="360"/>
      </w:pPr>
    </w:lvl>
    <w:lvl w:ilvl="2" w:tplc="6BD401A2">
      <w:start w:val="1"/>
      <w:numFmt w:val="lowerRoman"/>
      <w:lvlText w:val="%3."/>
      <w:lvlJc w:val="right"/>
      <w:pPr>
        <w:tabs>
          <w:tab w:val="num" w:pos="2160"/>
        </w:tabs>
        <w:ind w:left="2160" w:hanging="180"/>
      </w:pPr>
    </w:lvl>
    <w:lvl w:ilvl="3" w:tplc="00A03C64">
      <w:start w:val="1"/>
      <w:numFmt w:val="decimal"/>
      <w:lvlText w:val="%4."/>
      <w:lvlJc w:val="left"/>
      <w:pPr>
        <w:tabs>
          <w:tab w:val="num" w:pos="2880"/>
        </w:tabs>
        <w:ind w:left="2880" w:hanging="360"/>
      </w:pPr>
    </w:lvl>
    <w:lvl w:ilvl="4" w:tplc="3AD46734">
      <w:start w:val="1"/>
      <w:numFmt w:val="lowerLetter"/>
      <w:lvlText w:val="%5."/>
      <w:lvlJc w:val="left"/>
      <w:pPr>
        <w:tabs>
          <w:tab w:val="num" w:pos="3600"/>
        </w:tabs>
        <w:ind w:left="3600" w:hanging="360"/>
      </w:pPr>
    </w:lvl>
    <w:lvl w:ilvl="5" w:tplc="BAA61CBC">
      <w:start w:val="1"/>
      <w:numFmt w:val="lowerRoman"/>
      <w:lvlText w:val="%6."/>
      <w:lvlJc w:val="right"/>
      <w:pPr>
        <w:tabs>
          <w:tab w:val="num" w:pos="4320"/>
        </w:tabs>
        <w:ind w:left="4320" w:hanging="180"/>
      </w:pPr>
    </w:lvl>
    <w:lvl w:ilvl="6" w:tplc="D55CEC3C">
      <w:start w:val="1"/>
      <w:numFmt w:val="decimal"/>
      <w:lvlText w:val="%7."/>
      <w:lvlJc w:val="left"/>
      <w:pPr>
        <w:tabs>
          <w:tab w:val="num" w:pos="5040"/>
        </w:tabs>
        <w:ind w:left="5040" w:hanging="360"/>
      </w:pPr>
    </w:lvl>
    <w:lvl w:ilvl="7" w:tplc="5022B2BC">
      <w:start w:val="1"/>
      <w:numFmt w:val="lowerLetter"/>
      <w:lvlText w:val="%8."/>
      <w:lvlJc w:val="left"/>
      <w:pPr>
        <w:tabs>
          <w:tab w:val="num" w:pos="5760"/>
        </w:tabs>
        <w:ind w:left="5760" w:hanging="360"/>
      </w:pPr>
    </w:lvl>
    <w:lvl w:ilvl="8" w:tplc="8B802DB8">
      <w:start w:val="1"/>
      <w:numFmt w:val="lowerRoman"/>
      <w:lvlText w:val="%9."/>
      <w:lvlJc w:val="right"/>
      <w:pPr>
        <w:tabs>
          <w:tab w:val="num" w:pos="6480"/>
        </w:tabs>
        <w:ind w:left="6480"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1936632E"/>
    <w:multiLevelType w:val="hybridMultilevel"/>
    <w:tmpl w:val="547CA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C1C062D"/>
    <w:multiLevelType w:val="hybridMultilevel"/>
    <w:tmpl w:val="37FACD10"/>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6"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17" w15:restartNumberingAfterBreak="0">
    <w:nsid w:val="63C41AF2"/>
    <w:multiLevelType w:val="hybridMultilevel"/>
    <w:tmpl w:val="51D00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CE2C29"/>
    <w:multiLevelType w:val="hybridMultilevel"/>
    <w:tmpl w:val="CAE0A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7A2C356F"/>
    <w:multiLevelType w:val="hybridMultilevel"/>
    <w:tmpl w:val="41FCEAF4"/>
    <w:lvl w:ilvl="0" w:tplc="47A61A3A">
      <w:start w:val="1"/>
      <w:numFmt w:val="decimal"/>
      <w:lvlText w:val="%1."/>
      <w:lvlJc w:val="left"/>
      <w:pPr>
        <w:tabs>
          <w:tab w:val="num" w:pos="454"/>
        </w:tabs>
        <w:ind w:left="454" w:hanging="454"/>
      </w:pPr>
      <w:rPr>
        <w:rFonts w:hint="default"/>
      </w:rPr>
    </w:lvl>
    <w:lvl w:ilvl="1" w:tplc="8816250E">
      <w:start w:val="1"/>
      <w:numFmt w:val="lowerLetter"/>
      <w:lvlText w:val="%2."/>
      <w:lvlJc w:val="left"/>
      <w:pPr>
        <w:tabs>
          <w:tab w:val="num" w:pos="1440"/>
        </w:tabs>
        <w:ind w:left="1440" w:hanging="360"/>
      </w:pPr>
    </w:lvl>
    <w:lvl w:ilvl="2" w:tplc="CE58A24E">
      <w:start w:val="1"/>
      <w:numFmt w:val="lowerRoman"/>
      <w:lvlText w:val="%3."/>
      <w:lvlJc w:val="right"/>
      <w:pPr>
        <w:tabs>
          <w:tab w:val="num" w:pos="2160"/>
        </w:tabs>
        <w:ind w:left="2160" w:hanging="180"/>
      </w:pPr>
    </w:lvl>
    <w:lvl w:ilvl="3" w:tplc="11B80BC8">
      <w:start w:val="1"/>
      <w:numFmt w:val="decimal"/>
      <w:lvlText w:val="%4."/>
      <w:lvlJc w:val="left"/>
      <w:pPr>
        <w:tabs>
          <w:tab w:val="num" w:pos="2880"/>
        </w:tabs>
        <w:ind w:left="2880" w:hanging="360"/>
      </w:pPr>
    </w:lvl>
    <w:lvl w:ilvl="4" w:tplc="70387762">
      <w:start w:val="1"/>
      <w:numFmt w:val="lowerLetter"/>
      <w:lvlText w:val="%5."/>
      <w:lvlJc w:val="left"/>
      <w:pPr>
        <w:tabs>
          <w:tab w:val="num" w:pos="3600"/>
        </w:tabs>
        <w:ind w:left="3600" w:hanging="360"/>
      </w:pPr>
    </w:lvl>
    <w:lvl w:ilvl="5" w:tplc="852EA960">
      <w:start w:val="1"/>
      <w:numFmt w:val="lowerRoman"/>
      <w:lvlText w:val="%6."/>
      <w:lvlJc w:val="right"/>
      <w:pPr>
        <w:tabs>
          <w:tab w:val="num" w:pos="4320"/>
        </w:tabs>
        <w:ind w:left="4320" w:hanging="180"/>
      </w:pPr>
    </w:lvl>
    <w:lvl w:ilvl="6" w:tplc="33D84FF6">
      <w:start w:val="1"/>
      <w:numFmt w:val="decimal"/>
      <w:lvlText w:val="%7."/>
      <w:lvlJc w:val="left"/>
      <w:pPr>
        <w:tabs>
          <w:tab w:val="num" w:pos="5040"/>
        </w:tabs>
        <w:ind w:left="5040" w:hanging="360"/>
      </w:pPr>
    </w:lvl>
    <w:lvl w:ilvl="7" w:tplc="0F160E62">
      <w:start w:val="1"/>
      <w:numFmt w:val="lowerLetter"/>
      <w:lvlText w:val="%8."/>
      <w:lvlJc w:val="left"/>
      <w:pPr>
        <w:tabs>
          <w:tab w:val="num" w:pos="5760"/>
        </w:tabs>
        <w:ind w:left="5760" w:hanging="360"/>
      </w:pPr>
    </w:lvl>
    <w:lvl w:ilvl="8" w:tplc="4216AAB6">
      <w:start w:val="1"/>
      <w:numFmt w:val="lowerRoman"/>
      <w:lvlText w:val="%9."/>
      <w:lvlJc w:val="right"/>
      <w:pPr>
        <w:tabs>
          <w:tab w:val="num" w:pos="6480"/>
        </w:tabs>
        <w:ind w:left="6480" w:hanging="180"/>
      </w:pPr>
    </w:lvl>
  </w:abstractNum>
  <w:abstractNum w:abstractNumId="20" w15:restartNumberingAfterBreak="0">
    <w:nsid w:val="7D1B4841"/>
    <w:multiLevelType w:val="hybridMultilevel"/>
    <w:tmpl w:val="D1068588"/>
    <w:lvl w:ilvl="0" w:tplc="27B0F586">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abstractNumId w:val="10"/>
  </w:num>
  <w:num w:numId="2">
    <w:abstractNumId w:val="20"/>
  </w:num>
  <w:num w:numId="3">
    <w:abstractNumId w:val="5"/>
  </w:num>
  <w:num w:numId="4">
    <w:abstractNumId w:val="7"/>
  </w:num>
  <w:num w:numId="5">
    <w:abstractNumId w:val="2"/>
  </w:num>
  <w:num w:numId="6">
    <w:abstractNumId w:val="3"/>
  </w:num>
  <w:num w:numId="7">
    <w:abstractNumId w:val="4"/>
  </w:num>
  <w:num w:numId="8">
    <w:abstractNumId w:val="8"/>
  </w:num>
  <w:num w:numId="9">
    <w:abstractNumId w:val="16"/>
  </w:num>
  <w:num w:numId="10">
    <w:abstractNumId w:val="11"/>
  </w:num>
  <w:num w:numId="11">
    <w:abstractNumId w:val="14"/>
  </w:num>
  <w:num w:numId="12">
    <w:abstractNumId w:val="1"/>
  </w:num>
  <w:num w:numId="13">
    <w:abstractNumId w:val="13"/>
  </w:num>
  <w:num w:numId="14">
    <w:abstractNumId w:val="12"/>
  </w:num>
  <w:num w:numId="15">
    <w:abstractNumId w:val="9"/>
  </w:num>
  <w:num w:numId="16">
    <w:abstractNumId w:val="17"/>
  </w:num>
  <w:num w:numId="17">
    <w:abstractNumId w:val="18"/>
  </w:num>
  <w:num w:numId="18">
    <w:abstractNumId w:val="19"/>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08"/>
  <w:hyphenationZone w:val="425"/>
  <w:doNotHyphenateCaps/>
  <w:noPunctuationKerning/>
  <w:characterSpacingControl w:val="doNotCompress"/>
  <w:hdrShapeDefaults>
    <o:shapedefaults v:ext="edit" spidmax="1044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A52"/>
    <w:rsid w:val="00000273"/>
    <w:rsid w:val="00016D35"/>
    <w:rsid w:val="00016F17"/>
    <w:rsid w:val="0002328D"/>
    <w:rsid w:val="00025C9A"/>
    <w:rsid w:val="00026D69"/>
    <w:rsid w:val="00034A69"/>
    <w:rsid w:val="00037136"/>
    <w:rsid w:val="00037D33"/>
    <w:rsid w:val="000411F6"/>
    <w:rsid w:val="00042019"/>
    <w:rsid w:val="00046997"/>
    <w:rsid w:val="00052470"/>
    <w:rsid w:val="00052ABD"/>
    <w:rsid w:val="00053CCB"/>
    <w:rsid w:val="00053DDA"/>
    <w:rsid w:val="0006046A"/>
    <w:rsid w:val="00074FCE"/>
    <w:rsid w:val="000753FE"/>
    <w:rsid w:val="0008164C"/>
    <w:rsid w:val="00082F00"/>
    <w:rsid w:val="000846FD"/>
    <w:rsid w:val="000870F3"/>
    <w:rsid w:val="00093717"/>
    <w:rsid w:val="00095504"/>
    <w:rsid w:val="00095EF4"/>
    <w:rsid w:val="00096786"/>
    <w:rsid w:val="000978AB"/>
    <w:rsid w:val="000A3361"/>
    <w:rsid w:val="000A497F"/>
    <w:rsid w:val="000A68C8"/>
    <w:rsid w:val="000B4258"/>
    <w:rsid w:val="000B50A1"/>
    <w:rsid w:val="000C13B0"/>
    <w:rsid w:val="000C33BC"/>
    <w:rsid w:val="000C5750"/>
    <w:rsid w:val="000C7FED"/>
    <w:rsid w:val="000D04CA"/>
    <w:rsid w:val="000D6DD7"/>
    <w:rsid w:val="000E4E29"/>
    <w:rsid w:val="000E79CA"/>
    <w:rsid w:val="000F5BEF"/>
    <w:rsid w:val="001007E6"/>
    <w:rsid w:val="0010096D"/>
    <w:rsid w:val="00102AAE"/>
    <w:rsid w:val="001065C5"/>
    <w:rsid w:val="001136F4"/>
    <w:rsid w:val="001151F2"/>
    <w:rsid w:val="0011549D"/>
    <w:rsid w:val="0012086A"/>
    <w:rsid w:val="0013546C"/>
    <w:rsid w:val="00137B9D"/>
    <w:rsid w:val="00140227"/>
    <w:rsid w:val="001433A9"/>
    <w:rsid w:val="00145023"/>
    <w:rsid w:val="00153837"/>
    <w:rsid w:val="00154896"/>
    <w:rsid w:val="001567CF"/>
    <w:rsid w:val="00157EB5"/>
    <w:rsid w:val="00162A8D"/>
    <w:rsid w:val="00170D8C"/>
    <w:rsid w:val="001872E8"/>
    <w:rsid w:val="001904D4"/>
    <w:rsid w:val="00193E1F"/>
    <w:rsid w:val="0019548C"/>
    <w:rsid w:val="001969C1"/>
    <w:rsid w:val="001A1F89"/>
    <w:rsid w:val="001C5035"/>
    <w:rsid w:val="001C7CB0"/>
    <w:rsid w:val="001C7DFF"/>
    <w:rsid w:val="001D062F"/>
    <w:rsid w:val="001D49DA"/>
    <w:rsid w:val="001D60B1"/>
    <w:rsid w:val="001D6802"/>
    <w:rsid w:val="001D7009"/>
    <w:rsid w:val="001E69FC"/>
    <w:rsid w:val="001F791B"/>
    <w:rsid w:val="00200252"/>
    <w:rsid w:val="00212FAD"/>
    <w:rsid w:val="00220BD3"/>
    <w:rsid w:val="0022466B"/>
    <w:rsid w:val="00225E99"/>
    <w:rsid w:val="00226E6A"/>
    <w:rsid w:val="0024128E"/>
    <w:rsid w:val="00243439"/>
    <w:rsid w:val="00246385"/>
    <w:rsid w:val="002468F4"/>
    <w:rsid w:val="0025435D"/>
    <w:rsid w:val="00254676"/>
    <w:rsid w:val="0026072B"/>
    <w:rsid w:val="00262005"/>
    <w:rsid w:val="00270955"/>
    <w:rsid w:val="00271DE3"/>
    <w:rsid w:val="00272DD2"/>
    <w:rsid w:val="00281F02"/>
    <w:rsid w:val="00283051"/>
    <w:rsid w:val="00285A5D"/>
    <w:rsid w:val="002875E3"/>
    <w:rsid w:val="00290056"/>
    <w:rsid w:val="002904FA"/>
    <w:rsid w:val="00290677"/>
    <w:rsid w:val="002A7E4F"/>
    <w:rsid w:val="002B0B58"/>
    <w:rsid w:val="002B2213"/>
    <w:rsid w:val="002B3F96"/>
    <w:rsid w:val="002B419A"/>
    <w:rsid w:val="002C00D8"/>
    <w:rsid w:val="002C51FA"/>
    <w:rsid w:val="002C533C"/>
    <w:rsid w:val="002C74FA"/>
    <w:rsid w:val="002D3727"/>
    <w:rsid w:val="002D3756"/>
    <w:rsid w:val="002D4428"/>
    <w:rsid w:val="002D7C28"/>
    <w:rsid w:val="002E4774"/>
    <w:rsid w:val="002E705A"/>
    <w:rsid w:val="002E79E1"/>
    <w:rsid w:val="002E7C15"/>
    <w:rsid w:val="002F3F14"/>
    <w:rsid w:val="003140BF"/>
    <w:rsid w:val="0032013C"/>
    <w:rsid w:val="00320408"/>
    <w:rsid w:val="00324F0C"/>
    <w:rsid w:val="0032566B"/>
    <w:rsid w:val="00327725"/>
    <w:rsid w:val="003330CD"/>
    <w:rsid w:val="003331D5"/>
    <w:rsid w:val="00335D2F"/>
    <w:rsid w:val="0034207D"/>
    <w:rsid w:val="00344A25"/>
    <w:rsid w:val="00346BB5"/>
    <w:rsid w:val="00347C5E"/>
    <w:rsid w:val="00351732"/>
    <w:rsid w:val="00355416"/>
    <w:rsid w:val="003565BF"/>
    <w:rsid w:val="003628A8"/>
    <w:rsid w:val="003634BC"/>
    <w:rsid w:val="00366D29"/>
    <w:rsid w:val="0037269A"/>
    <w:rsid w:val="00372924"/>
    <w:rsid w:val="003749FD"/>
    <w:rsid w:val="00376242"/>
    <w:rsid w:val="00380634"/>
    <w:rsid w:val="00380646"/>
    <w:rsid w:val="00382AB3"/>
    <w:rsid w:val="0038395B"/>
    <w:rsid w:val="00384C96"/>
    <w:rsid w:val="003852A8"/>
    <w:rsid w:val="00394576"/>
    <w:rsid w:val="00395CAF"/>
    <w:rsid w:val="003964E8"/>
    <w:rsid w:val="003A52EF"/>
    <w:rsid w:val="003A53F8"/>
    <w:rsid w:val="003A64C4"/>
    <w:rsid w:val="003B0317"/>
    <w:rsid w:val="003B257F"/>
    <w:rsid w:val="003B792A"/>
    <w:rsid w:val="003C697A"/>
    <w:rsid w:val="003D1C73"/>
    <w:rsid w:val="003D5659"/>
    <w:rsid w:val="003D6154"/>
    <w:rsid w:val="003E1492"/>
    <w:rsid w:val="003E3FB1"/>
    <w:rsid w:val="003E482B"/>
    <w:rsid w:val="003F1DF0"/>
    <w:rsid w:val="003F3516"/>
    <w:rsid w:val="003F4787"/>
    <w:rsid w:val="003F4ED1"/>
    <w:rsid w:val="003F66D1"/>
    <w:rsid w:val="003F782C"/>
    <w:rsid w:val="004000BF"/>
    <w:rsid w:val="00403434"/>
    <w:rsid w:val="00404229"/>
    <w:rsid w:val="00407955"/>
    <w:rsid w:val="0041621A"/>
    <w:rsid w:val="00432CD5"/>
    <w:rsid w:val="004347A9"/>
    <w:rsid w:val="004376A9"/>
    <w:rsid w:val="00437E08"/>
    <w:rsid w:val="0044271A"/>
    <w:rsid w:val="00442EE2"/>
    <w:rsid w:val="004435CE"/>
    <w:rsid w:val="0044561D"/>
    <w:rsid w:val="00451F29"/>
    <w:rsid w:val="00463C84"/>
    <w:rsid w:val="00471644"/>
    <w:rsid w:val="00472A52"/>
    <w:rsid w:val="00472E56"/>
    <w:rsid w:val="00476363"/>
    <w:rsid w:val="0048318F"/>
    <w:rsid w:val="00485C20"/>
    <w:rsid w:val="004A3622"/>
    <w:rsid w:val="004B39D8"/>
    <w:rsid w:val="004B609B"/>
    <w:rsid w:val="004B6F69"/>
    <w:rsid w:val="004C1A3D"/>
    <w:rsid w:val="004C49F8"/>
    <w:rsid w:val="004D11D1"/>
    <w:rsid w:val="004D3598"/>
    <w:rsid w:val="004D5075"/>
    <w:rsid w:val="004D7C63"/>
    <w:rsid w:val="004E1EBB"/>
    <w:rsid w:val="004E5748"/>
    <w:rsid w:val="004E68BC"/>
    <w:rsid w:val="004E7BEF"/>
    <w:rsid w:val="004F0AD1"/>
    <w:rsid w:val="004F0B29"/>
    <w:rsid w:val="004F7308"/>
    <w:rsid w:val="005029A7"/>
    <w:rsid w:val="00503C55"/>
    <w:rsid w:val="00505FAB"/>
    <w:rsid w:val="005231D0"/>
    <w:rsid w:val="005233C7"/>
    <w:rsid w:val="00524252"/>
    <w:rsid w:val="00525604"/>
    <w:rsid w:val="00525E15"/>
    <w:rsid w:val="00531436"/>
    <w:rsid w:val="00534501"/>
    <w:rsid w:val="00542687"/>
    <w:rsid w:val="005473FE"/>
    <w:rsid w:val="0054790F"/>
    <w:rsid w:val="00547924"/>
    <w:rsid w:val="00547EB0"/>
    <w:rsid w:val="005509B3"/>
    <w:rsid w:val="0056722C"/>
    <w:rsid w:val="00572DCB"/>
    <w:rsid w:val="00575B75"/>
    <w:rsid w:val="00576069"/>
    <w:rsid w:val="00580378"/>
    <w:rsid w:val="00590FED"/>
    <w:rsid w:val="00593196"/>
    <w:rsid w:val="0059379F"/>
    <w:rsid w:val="005A14DC"/>
    <w:rsid w:val="005A63BE"/>
    <w:rsid w:val="005B4365"/>
    <w:rsid w:val="005B580D"/>
    <w:rsid w:val="005C3899"/>
    <w:rsid w:val="005C4E74"/>
    <w:rsid w:val="005D065D"/>
    <w:rsid w:val="005D29B0"/>
    <w:rsid w:val="005D2C9C"/>
    <w:rsid w:val="005D74BA"/>
    <w:rsid w:val="005E0D9B"/>
    <w:rsid w:val="005F3AE6"/>
    <w:rsid w:val="005F47EF"/>
    <w:rsid w:val="005F4848"/>
    <w:rsid w:val="006028EB"/>
    <w:rsid w:val="00612FE7"/>
    <w:rsid w:val="00627476"/>
    <w:rsid w:val="00637C99"/>
    <w:rsid w:val="00647C23"/>
    <w:rsid w:val="0065285F"/>
    <w:rsid w:val="00654382"/>
    <w:rsid w:val="00655FB2"/>
    <w:rsid w:val="00657E80"/>
    <w:rsid w:val="00660C69"/>
    <w:rsid w:val="006621A3"/>
    <w:rsid w:val="0066589F"/>
    <w:rsid w:val="00665D55"/>
    <w:rsid w:val="00666FEF"/>
    <w:rsid w:val="00675A44"/>
    <w:rsid w:val="0067638E"/>
    <w:rsid w:val="006812BA"/>
    <w:rsid w:val="006824BC"/>
    <w:rsid w:val="00682F6F"/>
    <w:rsid w:val="00685DD3"/>
    <w:rsid w:val="0068616D"/>
    <w:rsid w:val="0068748D"/>
    <w:rsid w:val="006931BF"/>
    <w:rsid w:val="00695357"/>
    <w:rsid w:val="00695D10"/>
    <w:rsid w:val="006978DD"/>
    <w:rsid w:val="006A4697"/>
    <w:rsid w:val="006A471B"/>
    <w:rsid w:val="006A6851"/>
    <w:rsid w:val="006B3286"/>
    <w:rsid w:val="006B38C4"/>
    <w:rsid w:val="006B439F"/>
    <w:rsid w:val="006B7A91"/>
    <w:rsid w:val="006C2994"/>
    <w:rsid w:val="006D0C57"/>
    <w:rsid w:val="006D34DE"/>
    <w:rsid w:val="006D3F65"/>
    <w:rsid w:val="006D45F6"/>
    <w:rsid w:val="006D50FF"/>
    <w:rsid w:val="006D571B"/>
    <w:rsid w:val="006D6B1F"/>
    <w:rsid w:val="006E0E1B"/>
    <w:rsid w:val="006E29EF"/>
    <w:rsid w:val="006E5692"/>
    <w:rsid w:val="006E6250"/>
    <w:rsid w:val="006F048F"/>
    <w:rsid w:val="006F0620"/>
    <w:rsid w:val="006F2417"/>
    <w:rsid w:val="006F253A"/>
    <w:rsid w:val="006F40F9"/>
    <w:rsid w:val="006F57F7"/>
    <w:rsid w:val="006F64D4"/>
    <w:rsid w:val="00707F1A"/>
    <w:rsid w:val="0071228F"/>
    <w:rsid w:val="00717CA7"/>
    <w:rsid w:val="0072164B"/>
    <w:rsid w:val="007222DF"/>
    <w:rsid w:val="00725744"/>
    <w:rsid w:val="0072749C"/>
    <w:rsid w:val="00731C02"/>
    <w:rsid w:val="007325FE"/>
    <w:rsid w:val="00735240"/>
    <w:rsid w:val="0073696F"/>
    <w:rsid w:val="0074157A"/>
    <w:rsid w:val="00741789"/>
    <w:rsid w:val="00742894"/>
    <w:rsid w:val="00744DAB"/>
    <w:rsid w:val="00747E84"/>
    <w:rsid w:val="00750AE0"/>
    <w:rsid w:val="007529C0"/>
    <w:rsid w:val="007537BE"/>
    <w:rsid w:val="0075574F"/>
    <w:rsid w:val="00755850"/>
    <w:rsid w:val="00755B29"/>
    <w:rsid w:val="0075676E"/>
    <w:rsid w:val="007648EC"/>
    <w:rsid w:val="00766967"/>
    <w:rsid w:val="00781179"/>
    <w:rsid w:val="00786155"/>
    <w:rsid w:val="00793A51"/>
    <w:rsid w:val="00797DCA"/>
    <w:rsid w:val="007A06FB"/>
    <w:rsid w:val="007A74A6"/>
    <w:rsid w:val="007A7725"/>
    <w:rsid w:val="007B1115"/>
    <w:rsid w:val="007B2029"/>
    <w:rsid w:val="007C24EA"/>
    <w:rsid w:val="007C66BD"/>
    <w:rsid w:val="007C7D15"/>
    <w:rsid w:val="007D1352"/>
    <w:rsid w:val="007D71D9"/>
    <w:rsid w:val="007E3372"/>
    <w:rsid w:val="007E4116"/>
    <w:rsid w:val="007E7626"/>
    <w:rsid w:val="007F5A87"/>
    <w:rsid w:val="007F5DC9"/>
    <w:rsid w:val="008010C0"/>
    <w:rsid w:val="008125B1"/>
    <w:rsid w:val="0081272E"/>
    <w:rsid w:val="00813541"/>
    <w:rsid w:val="00816BF7"/>
    <w:rsid w:val="00823CCB"/>
    <w:rsid w:val="00824319"/>
    <w:rsid w:val="008265AB"/>
    <w:rsid w:val="00835E38"/>
    <w:rsid w:val="0083787B"/>
    <w:rsid w:val="00840FE9"/>
    <w:rsid w:val="00850C57"/>
    <w:rsid w:val="0085737F"/>
    <w:rsid w:val="00864E5C"/>
    <w:rsid w:val="00874130"/>
    <w:rsid w:val="008747F0"/>
    <w:rsid w:val="00877F7B"/>
    <w:rsid w:val="00881550"/>
    <w:rsid w:val="00883F94"/>
    <w:rsid w:val="0088475B"/>
    <w:rsid w:val="00887471"/>
    <w:rsid w:val="00887E2E"/>
    <w:rsid w:val="00892315"/>
    <w:rsid w:val="008A22DE"/>
    <w:rsid w:val="008A2ABF"/>
    <w:rsid w:val="008B0226"/>
    <w:rsid w:val="008B188E"/>
    <w:rsid w:val="008B72A7"/>
    <w:rsid w:val="008B7D97"/>
    <w:rsid w:val="008C6356"/>
    <w:rsid w:val="008D1BAB"/>
    <w:rsid w:val="008D720D"/>
    <w:rsid w:val="008E3FD3"/>
    <w:rsid w:val="008E67CF"/>
    <w:rsid w:val="008F42BC"/>
    <w:rsid w:val="008F45E2"/>
    <w:rsid w:val="008F5031"/>
    <w:rsid w:val="00900BB5"/>
    <w:rsid w:val="00903312"/>
    <w:rsid w:val="00905FB1"/>
    <w:rsid w:val="0092054A"/>
    <w:rsid w:val="009240D0"/>
    <w:rsid w:val="00927CBC"/>
    <w:rsid w:val="009322E4"/>
    <w:rsid w:val="009374E9"/>
    <w:rsid w:val="00940B1B"/>
    <w:rsid w:val="00942E56"/>
    <w:rsid w:val="00950C12"/>
    <w:rsid w:val="00954C7E"/>
    <w:rsid w:val="00957BAF"/>
    <w:rsid w:val="00961241"/>
    <w:rsid w:val="00961D53"/>
    <w:rsid w:val="00963CEA"/>
    <w:rsid w:val="00972007"/>
    <w:rsid w:val="009722FB"/>
    <w:rsid w:val="009737D8"/>
    <w:rsid w:val="00977C66"/>
    <w:rsid w:val="0098128B"/>
    <w:rsid w:val="00990809"/>
    <w:rsid w:val="00991F45"/>
    <w:rsid w:val="00992C92"/>
    <w:rsid w:val="00993784"/>
    <w:rsid w:val="0099607C"/>
    <w:rsid w:val="009A26C3"/>
    <w:rsid w:val="009B22B0"/>
    <w:rsid w:val="009B2C4E"/>
    <w:rsid w:val="009B3E30"/>
    <w:rsid w:val="009B4491"/>
    <w:rsid w:val="009C4012"/>
    <w:rsid w:val="009D0DBB"/>
    <w:rsid w:val="009F1FBC"/>
    <w:rsid w:val="009F3240"/>
    <w:rsid w:val="009F416C"/>
    <w:rsid w:val="00A006D4"/>
    <w:rsid w:val="00A109E8"/>
    <w:rsid w:val="00A11E8A"/>
    <w:rsid w:val="00A3024B"/>
    <w:rsid w:val="00A326A6"/>
    <w:rsid w:val="00A32CB0"/>
    <w:rsid w:val="00A404E1"/>
    <w:rsid w:val="00A40FDD"/>
    <w:rsid w:val="00A41E83"/>
    <w:rsid w:val="00A42343"/>
    <w:rsid w:val="00A44401"/>
    <w:rsid w:val="00A53704"/>
    <w:rsid w:val="00A55E80"/>
    <w:rsid w:val="00A63689"/>
    <w:rsid w:val="00A64D9F"/>
    <w:rsid w:val="00A70A2A"/>
    <w:rsid w:val="00A7158D"/>
    <w:rsid w:val="00A72265"/>
    <w:rsid w:val="00A72FA5"/>
    <w:rsid w:val="00A736AC"/>
    <w:rsid w:val="00A75EEB"/>
    <w:rsid w:val="00A80BF0"/>
    <w:rsid w:val="00A80EEF"/>
    <w:rsid w:val="00A81D15"/>
    <w:rsid w:val="00A84E4B"/>
    <w:rsid w:val="00A858AD"/>
    <w:rsid w:val="00A85DC2"/>
    <w:rsid w:val="00A86977"/>
    <w:rsid w:val="00A87578"/>
    <w:rsid w:val="00A955EA"/>
    <w:rsid w:val="00A968FF"/>
    <w:rsid w:val="00A971F2"/>
    <w:rsid w:val="00AA334E"/>
    <w:rsid w:val="00AA7CAA"/>
    <w:rsid w:val="00AB1724"/>
    <w:rsid w:val="00AB47F5"/>
    <w:rsid w:val="00AB5ED2"/>
    <w:rsid w:val="00AB6118"/>
    <w:rsid w:val="00AB7BED"/>
    <w:rsid w:val="00AC0F25"/>
    <w:rsid w:val="00AC54CD"/>
    <w:rsid w:val="00AC7D91"/>
    <w:rsid w:val="00AD5E17"/>
    <w:rsid w:val="00AD677B"/>
    <w:rsid w:val="00AE1953"/>
    <w:rsid w:val="00AE5352"/>
    <w:rsid w:val="00AE78D2"/>
    <w:rsid w:val="00AF28C5"/>
    <w:rsid w:val="00AF29A6"/>
    <w:rsid w:val="00AF35E8"/>
    <w:rsid w:val="00AF69D2"/>
    <w:rsid w:val="00AF794B"/>
    <w:rsid w:val="00B036DC"/>
    <w:rsid w:val="00B06457"/>
    <w:rsid w:val="00B071D2"/>
    <w:rsid w:val="00B13234"/>
    <w:rsid w:val="00B135CB"/>
    <w:rsid w:val="00B26BBB"/>
    <w:rsid w:val="00B2796B"/>
    <w:rsid w:val="00B34E62"/>
    <w:rsid w:val="00B360FD"/>
    <w:rsid w:val="00B505B9"/>
    <w:rsid w:val="00B50E68"/>
    <w:rsid w:val="00B55E73"/>
    <w:rsid w:val="00B60073"/>
    <w:rsid w:val="00B63746"/>
    <w:rsid w:val="00B63E07"/>
    <w:rsid w:val="00B708B1"/>
    <w:rsid w:val="00B72EC9"/>
    <w:rsid w:val="00B73AFC"/>
    <w:rsid w:val="00B77CE1"/>
    <w:rsid w:val="00B84115"/>
    <w:rsid w:val="00B87BFA"/>
    <w:rsid w:val="00B92367"/>
    <w:rsid w:val="00B923EB"/>
    <w:rsid w:val="00B95E63"/>
    <w:rsid w:val="00B9705C"/>
    <w:rsid w:val="00BA0D73"/>
    <w:rsid w:val="00BA356D"/>
    <w:rsid w:val="00BA5BB9"/>
    <w:rsid w:val="00BA7F62"/>
    <w:rsid w:val="00BB0EE9"/>
    <w:rsid w:val="00BB195C"/>
    <w:rsid w:val="00BB26A2"/>
    <w:rsid w:val="00BB71F5"/>
    <w:rsid w:val="00BB7C7C"/>
    <w:rsid w:val="00BC366B"/>
    <w:rsid w:val="00BD21A9"/>
    <w:rsid w:val="00BD50B3"/>
    <w:rsid w:val="00BD66B7"/>
    <w:rsid w:val="00BE10A5"/>
    <w:rsid w:val="00BE28CA"/>
    <w:rsid w:val="00BE5411"/>
    <w:rsid w:val="00BF4851"/>
    <w:rsid w:val="00BF526C"/>
    <w:rsid w:val="00C05557"/>
    <w:rsid w:val="00C14452"/>
    <w:rsid w:val="00C15C3B"/>
    <w:rsid w:val="00C20BC1"/>
    <w:rsid w:val="00C23D26"/>
    <w:rsid w:val="00C24810"/>
    <w:rsid w:val="00C25241"/>
    <w:rsid w:val="00C30541"/>
    <w:rsid w:val="00C40D50"/>
    <w:rsid w:val="00C46C4D"/>
    <w:rsid w:val="00C50AEB"/>
    <w:rsid w:val="00C522D1"/>
    <w:rsid w:val="00C52AE5"/>
    <w:rsid w:val="00C57270"/>
    <w:rsid w:val="00C5759A"/>
    <w:rsid w:val="00C60356"/>
    <w:rsid w:val="00C605AF"/>
    <w:rsid w:val="00C67A52"/>
    <w:rsid w:val="00C723EB"/>
    <w:rsid w:val="00C744C8"/>
    <w:rsid w:val="00C92DC9"/>
    <w:rsid w:val="00C93A8E"/>
    <w:rsid w:val="00C9462A"/>
    <w:rsid w:val="00C95F6E"/>
    <w:rsid w:val="00C960AC"/>
    <w:rsid w:val="00CA3D3E"/>
    <w:rsid w:val="00CA59A9"/>
    <w:rsid w:val="00CA65A2"/>
    <w:rsid w:val="00CA6E65"/>
    <w:rsid w:val="00CB0B06"/>
    <w:rsid w:val="00CB2263"/>
    <w:rsid w:val="00CB6791"/>
    <w:rsid w:val="00CB7F29"/>
    <w:rsid w:val="00CC0C91"/>
    <w:rsid w:val="00CC18FD"/>
    <w:rsid w:val="00CC2FCB"/>
    <w:rsid w:val="00CC3657"/>
    <w:rsid w:val="00CC6B59"/>
    <w:rsid w:val="00CD1151"/>
    <w:rsid w:val="00CD2973"/>
    <w:rsid w:val="00CD47C9"/>
    <w:rsid w:val="00CD49EF"/>
    <w:rsid w:val="00CD5454"/>
    <w:rsid w:val="00CE1BBF"/>
    <w:rsid w:val="00CF07B1"/>
    <w:rsid w:val="00CF08F9"/>
    <w:rsid w:val="00CF137C"/>
    <w:rsid w:val="00CF26EA"/>
    <w:rsid w:val="00CF38F8"/>
    <w:rsid w:val="00CF5D4B"/>
    <w:rsid w:val="00CF5D4C"/>
    <w:rsid w:val="00CF6301"/>
    <w:rsid w:val="00D011ED"/>
    <w:rsid w:val="00D05373"/>
    <w:rsid w:val="00D05543"/>
    <w:rsid w:val="00D075B8"/>
    <w:rsid w:val="00D11C48"/>
    <w:rsid w:val="00D124A1"/>
    <w:rsid w:val="00D15314"/>
    <w:rsid w:val="00D30FE8"/>
    <w:rsid w:val="00D31ECE"/>
    <w:rsid w:val="00D3338B"/>
    <w:rsid w:val="00D42116"/>
    <w:rsid w:val="00D43CF1"/>
    <w:rsid w:val="00D44A67"/>
    <w:rsid w:val="00D51843"/>
    <w:rsid w:val="00D51FA2"/>
    <w:rsid w:val="00D5514D"/>
    <w:rsid w:val="00D55EBA"/>
    <w:rsid w:val="00D601D1"/>
    <w:rsid w:val="00D61B91"/>
    <w:rsid w:val="00D621D0"/>
    <w:rsid w:val="00D63481"/>
    <w:rsid w:val="00D728CF"/>
    <w:rsid w:val="00D76A67"/>
    <w:rsid w:val="00D77137"/>
    <w:rsid w:val="00D866F6"/>
    <w:rsid w:val="00D962EA"/>
    <w:rsid w:val="00DA0F4A"/>
    <w:rsid w:val="00DA39C0"/>
    <w:rsid w:val="00DB0444"/>
    <w:rsid w:val="00DC10C0"/>
    <w:rsid w:val="00DC20D3"/>
    <w:rsid w:val="00DC3187"/>
    <w:rsid w:val="00DC35AF"/>
    <w:rsid w:val="00DC3970"/>
    <w:rsid w:val="00DC5E79"/>
    <w:rsid w:val="00DC6F1D"/>
    <w:rsid w:val="00DD0C94"/>
    <w:rsid w:val="00DD1081"/>
    <w:rsid w:val="00DE4A67"/>
    <w:rsid w:val="00DF2346"/>
    <w:rsid w:val="00E04C08"/>
    <w:rsid w:val="00E06255"/>
    <w:rsid w:val="00E13F99"/>
    <w:rsid w:val="00E15D39"/>
    <w:rsid w:val="00E171A4"/>
    <w:rsid w:val="00E37E48"/>
    <w:rsid w:val="00E40BCE"/>
    <w:rsid w:val="00E50140"/>
    <w:rsid w:val="00E51B7D"/>
    <w:rsid w:val="00E523F2"/>
    <w:rsid w:val="00E56C0C"/>
    <w:rsid w:val="00E6415F"/>
    <w:rsid w:val="00E66A06"/>
    <w:rsid w:val="00E70B70"/>
    <w:rsid w:val="00E768D2"/>
    <w:rsid w:val="00E77853"/>
    <w:rsid w:val="00E816EB"/>
    <w:rsid w:val="00E821D7"/>
    <w:rsid w:val="00E8505C"/>
    <w:rsid w:val="00E85EF7"/>
    <w:rsid w:val="00E86266"/>
    <w:rsid w:val="00E90EF7"/>
    <w:rsid w:val="00E92227"/>
    <w:rsid w:val="00EA07CA"/>
    <w:rsid w:val="00EA0C2A"/>
    <w:rsid w:val="00EA117C"/>
    <w:rsid w:val="00EA1E7D"/>
    <w:rsid w:val="00EA1F51"/>
    <w:rsid w:val="00EA2426"/>
    <w:rsid w:val="00EA6D6A"/>
    <w:rsid w:val="00EA6E09"/>
    <w:rsid w:val="00EB5392"/>
    <w:rsid w:val="00EC644C"/>
    <w:rsid w:val="00ED079E"/>
    <w:rsid w:val="00ED21BE"/>
    <w:rsid w:val="00ED5288"/>
    <w:rsid w:val="00EE0149"/>
    <w:rsid w:val="00EE30F2"/>
    <w:rsid w:val="00EE555B"/>
    <w:rsid w:val="00EE57C2"/>
    <w:rsid w:val="00EE65F4"/>
    <w:rsid w:val="00EF3046"/>
    <w:rsid w:val="00EF3C77"/>
    <w:rsid w:val="00F009F6"/>
    <w:rsid w:val="00F04938"/>
    <w:rsid w:val="00F13F10"/>
    <w:rsid w:val="00F1606A"/>
    <w:rsid w:val="00F17155"/>
    <w:rsid w:val="00F17A3D"/>
    <w:rsid w:val="00F210CE"/>
    <w:rsid w:val="00F230B5"/>
    <w:rsid w:val="00F263DF"/>
    <w:rsid w:val="00F31A26"/>
    <w:rsid w:val="00F320B8"/>
    <w:rsid w:val="00F360E5"/>
    <w:rsid w:val="00F37A79"/>
    <w:rsid w:val="00F442C3"/>
    <w:rsid w:val="00F54D06"/>
    <w:rsid w:val="00F76EFF"/>
    <w:rsid w:val="00F77665"/>
    <w:rsid w:val="00F81DF0"/>
    <w:rsid w:val="00F85140"/>
    <w:rsid w:val="00F86853"/>
    <w:rsid w:val="00F94449"/>
    <w:rsid w:val="00F96EF5"/>
    <w:rsid w:val="00F97A4A"/>
    <w:rsid w:val="00FA3E8E"/>
    <w:rsid w:val="00FB2F9B"/>
    <w:rsid w:val="00FB3AF7"/>
    <w:rsid w:val="00FB4803"/>
    <w:rsid w:val="00FC0966"/>
    <w:rsid w:val="00FD29B4"/>
    <w:rsid w:val="00FD3B59"/>
    <w:rsid w:val="00FD5F77"/>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14:docId w14:val="798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basedOn w:val="Normln"/>
    <w:uiPriority w:val="34"/>
    <w:qFormat/>
    <w:rsid w:val="00E06255"/>
    <w:pPr>
      <w:ind w:left="720"/>
    </w:pPr>
  </w:style>
  <w:style w:type="character" w:styleId="Siln">
    <w:name w:val="Strong"/>
    <w:uiPriority w:val="22"/>
    <w:qFormat/>
    <w:rsid w:val="00E06255"/>
    <w:rPr>
      <w:b/>
      <w:bCs/>
    </w:rPr>
  </w:style>
  <w:style w:type="character" w:styleId="Hypertextovodkaz">
    <w:name w:val="Hyperlink"/>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datalabel">
    <w:name w:val="datalabel"/>
    <w:rsid w:val="004D3598"/>
  </w:style>
  <w:style w:type="table" w:styleId="Mkatabulky">
    <w:name w:val="Table Grid"/>
    <w:basedOn w:val="Normlntabulka"/>
    <w:uiPriority w:val="59"/>
    <w:rsid w:val="0085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bjPAZHPYzKx5k6BDI9KMqNzYxs0TQ8e/0C8jdAdly4Y=</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sAvDSnklN7tdSOvJUmKBf0t3uQLX121F7BkHcT2sXdo=</DigestValue>
    </Reference>
  </SignedInfo>
  <SignatureValue>TBc6B1Az0EU3TcqOgaoEGwFSgyI+vXxmECp3wOixSHAaxuAkhKYCV/aBHKFEHG4uvypTM7ZB1xWE
uo2GzBkQIixIMpt5j7cdj79RF1eK0LO8LA+1hDz7C+rZYoPni35qDD2gsTEqz7S37sGqu+ACsHGn
5vo7LkG78WxTz/55GibkYBye7jpd1jG6++EWZfUgxKshVbZj+X1UIW7v9/EYF0o9uVQO2EUv8q8u
VATSL/oS7wcQ5J/2x/0HBcFlGwOl1WP19bzqOGfu41tB+UeB54f43x4EpZ/Zy1QTgGZ2KADfpykr
M2jzC7haN/Xs5kr9UVOr5UzuCF37aiD1tFOoKQ==</SignatureValue>
  <KeyInfo>
    <X509Data>
      <X509Certificate>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SrltazKeD/IhNWaP8q96XXhJSKrjANBgkqhkiG9w0BAQsFAAOCAQEAF6YYlFY3DKqDhKF8mUBRobndGsiIBKm64YYBdIZzEJ3ljLjnkE6lSm+zBbz6Y4PbCUMgX/XsIK1TenL0t63+V1alIOiIHjPW178+Fz+TjrWfSTE92U0J6L0EvSSlREwO31fSpuAlaMxS1s05EfuaLfNNCCQq2E3SeIQHSoZ6oLKzeIriLxv4G6oBN2q9bu/OY+Nk9+ayu5QG3IXaY9ycZfRou4hT2N9rC8sP7zhlloJ/jS4l8A9ikZGqwn1j1IS1nnWOaNlXmN41+W/6BEH21rYj5ETR+RLZqjzrVX5kLzVWYAYAGGsmZgYZIn1jIFMy8gnlJGD6lSdjDmubx2zN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Transform>
          <Transform Algorithm="http://www.w3.org/TR/2001/REC-xml-c14n-20010315"/>
        </Transforms>
        <DigestMethod Algorithm="http://www.w3.org/2001/04/xmlenc#sha256"/>
        <DigestValue>+3ivC2IupE7mssB0Vo+jEy21KkHZiAwmNVaIMsX9I7c=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eCmCjwiFo6ONtKTr8326Mz8Gy7aOZ1IqWjF4+e3yv9g=</DigestValue>
      </Reference>
      <Reference URI="/word/endnotes.xml?ContentType=application/vnd.openxmlformats-officedocument.wordprocessingml.endnotes+xml">
        <DigestMethod Algorithm="http://www.w3.org/2001/04/xmlenc#sha256"/>
        <DigestValue>AD2PQaAl5cwiriRTIBh68BRhuqd3uJ6KDKhfs9k8N7g=</DigestValue>
      </Reference>
      <Reference URI="/word/fontTable.xml?ContentType=application/vnd.openxmlformats-officedocument.wordprocessingml.fontTable+xml">
        <DigestMethod Algorithm="http://www.w3.org/2001/04/xmlenc#sha256"/>
        <DigestValue>hvF6wu1ueUYu0qtFxntoS+W1fPuAXGCAwnJJfwD/PVo=</DigestValue>
      </Reference>
      <Reference URI="/word/footer1.xml?ContentType=application/vnd.openxmlformats-officedocument.wordprocessingml.footer+xml">
        <DigestMethod Algorithm="http://www.w3.org/2001/04/xmlenc#sha256"/>
        <DigestValue>FDSZEJhqMsNFG2xkJHPnCAQK7i0qf81gJb8wncjFVWc=</DigestValue>
      </Reference>
      <Reference URI="/word/footnotes.xml?ContentType=application/vnd.openxmlformats-officedocument.wordprocessingml.footnotes+xml">
        <DigestMethod Algorithm="http://www.w3.org/2001/04/xmlenc#sha256"/>
        <DigestValue>Vt589qVHAY3mfTpeFLdfLNrytFNKuJyVUSNsl8v+J3E=</DigestValue>
      </Reference>
      <Reference URI="/word/header1.xml?ContentType=application/vnd.openxmlformats-officedocument.wordprocessingml.header+xml">
        <DigestMethod Algorithm="http://www.w3.org/2001/04/xmlenc#sha256"/>
        <DigestValue>zex/K40gHlqvIaspCo3xTccXC33yqVGBV9/9466w8xA=</DigestValue>
      </Reference>
      <Reference URI="/word/media/image1.jpeg?ContentType=image/jpeg">
        <DigestMethod Algorithm="http://www.w3.org/2001/04/xmlenc#sha256"/>
        <DigestValue>rNV9/sZVBo91/jI1mPwryageaSYQI67TZwReFMmth20=</DigestValue>
      </Reference>
      <Reference URI="/word/numbering.xml?ContentType=application/vnd.openxmlformats-officedocument.wordprocessingml.numbering+xml">
        <DigestMethod Algorithm="http://www.w3.org/2001/04/xmlenc#sha256"/>
        <DigestValue>7yOqfmShcQAALl+xq+WFVwzSOCIaQw0J0VbvDYn5hRA=</DigestValue>
      </Reference>
      <Reference URI="/word/settings.xml?ContentType=application/vnd.openxmlformats-officedocument.wordprocessingml.settings+xml">
        <DigestMethod Algorithm="http://www.w3.org/2001/04/xmlenc#sha256"/>
        <DigestValue>fQsvkoahnzpZD5/c6U2U7DNaq7YKv/evwxzSZeUfa2I=</DigestValue>
      </Reference>
      <Reference URI="/word/styles.xml?ContentType=application/vnd.openxmlformats-officedocument.wordprocessingml.styles+xml">
        <DigestMethod Algorithm="http://www.w3.org/2001/04/xmlenc#sha256"/>
        <DigestValue>FnxjVWjjQuoWej947UhXI85yCnW3IZZtw5HEc2vt5Dk=</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V3hq/om/SXb0+UFIsjJHrxsTKsnPKWTOoIjjQd4rAT8=</DigestValue>
      </Reference>
    </Manifest>
    <SignatureProperties>
      <SignatureProperty Id="idSignatureTime" Target="#idPackageSignature">
        <mdssi:SignatureTime xmlns:mdssi="http://schemas.openxmlformats.org/package/2006/digital-signature">
          <mdssi:Format>YYYY-MM-DDThh:mm:ssTZD</mdssi:Format>
          <mdssi:Value>2017-07-12T13:12:26Z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2017-07-12T13:12:26Z</xd:SigningTime>
          <xd:SigningCertificate>
            <xd:Cert>
              <xd:CertDigest>
                <DigestMethod Algorithm="http://www.w3.org/2001/04/xmlenc#sha256"/>
                <DigestValue>5dz5D9FMKavGg+Beaz9idqVfiImlxD1ZlZJuSVDjNtg=</DigestValue>
              </xd:CertDigest>
              <xd:IssuerSerial>
                <X509IssuerName>CN=PostSignum Qualified CA 2, O="Česká pošta, s.p. [IČ 47114983]", C=CZ</X509IssuerName>
                <X509SerialNumber>2292422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2.xml><?xml version="1.0" encoding="utf-8"?>
<ds:datastoreItem xmlns:ds="http://schemas.openxmlformats.org/officeDocument/2006/customXml" ds:itemID="{BE2C9C5B-5F8B-4B07-9339-0BB4C56F7225}">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F39F3C-5042-4FD8-A9AE-634AE020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24209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28256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2014-08-04T12:21:00Z</dcterms:created>
  <dcterms:modified xsi:type="dcterms:W3CDTF">2017-07-12T08:48:00Z</dcterms:modified>
</cp:coreProperties>
</file>