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215" w:rsidRDefault="00D853E3" w:rsidP="002E2215">
      <w:pPr>
        <w:jc w:val="center"/>
        <w:rPr>
          <w:b/>
          <w:i/>
          <w:sz w:val="40"/>
          <w:szCs w:val="40"/>
        </w:rPr>
      </w:pPr>
      <w:bookmarkStart w:id="0" w:name="_GoBack"/>
      <w:bookmarkEnd w:id="0"/>
      <w:r>
        <w:rPr>
          <w:b/>
          <w:i/>
          <w:sz w:val="40"/>
          <w:szCs w:val="40"/>
        </w:rPr>
        <w:t>Specifikace budov</w:t>
      </w:r>
    </w:p>
    <w:p w:rsidR="002E2215" w:rsidRPr="000843A6" w:rsidRDefault="006514C1" w:rsidP="00D853E3">
      <w:pPr>
        <w:pStyle w:val="Odstavec"/>
        <w:spacing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Město Nejdek</w:t>
      </w:r>
      <w:r w:rsidR="00D853E3">
        <w:rPr>
          <w:rFonts w:ascii="Arial" w:hAnsi="Arial" w:cs="Arial"/>
          <w:sz w:val="20"/>
        </w:rPr>
        <w:t xml:space="preserve"> (zadavatel)</w:t>
      </w:r>
      <w:r>
        <w:rPr>
          <w:rFonts w:ascii="Arial" w:hAnsi="Arial" w:cs="Arial"/>
          <w:sz w:val="20"/>
        </w:rPr>
        <w:t xml:space="preserve"> je vlastníkem a správcem níže uvedených </w:t>
      </w:r>
      <w:r w:rsidR="00124D3D">
        <w:rPr>
          <w:rFonts w:ascii="Arial" w:hAnsi="Arial" w:cs="Arial"/>
          <w:sz w:val="20"/>
        </w:rPr>
        <w:t>budov</w:t>
      </w:r>
      <w:r>
        <w:rPr>
          <w:rFonts w:ascii="Arial" w:hAnsi="Arial" w:cs="Arial"/>
          <w:sz w:val="20"/>
        </w:rPr>
        <w:t xml:space="preserve">. Ostatní budovy v majetku Města Nejdek spravují jednotlivé příspěvkové organizace města. </w:t>
      </w:r>
    </w:p>
    <w:p w:rsidR="00937089" w:rsidRDefault="00937089"/>
    <w:p w:rsidR="007A1737" w:rsidRPr="0091251D" w:rsidRDefault="007A1737">
      <w:pPr>
        <w:rPr>
          <w:b/>
        </w:rPr>
      </w:pPr>
      <w:r w:rsidRPr="0091251D">
        <w:rPr>
          <w:b/>
        </w:rPr>
        <w:t>Nebytové prostory - budovy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93"/>
        <w:gridCol w:w="1984"/>
        <w:gridCol w:w="1863"/>
        <w:gridCol w:w="1868"/>
        <w:gridCol w:w="1480"/>
      </w:tblGrid>
      <w:tr w:rsidR="006514C1" w:rsidTr="00673B1A">
        <w:tc>
          <w:tcPr>
            <w:tcW w:w="2093" w:type="dxa"/>
            <w:vAlign w:val="center"/>
          </w:tcPr>
          <w:p w:rsidR="006514C1" w:rsidRPr="0091251D" w:rsidRDefault="006514C1" w:rsidP="006514C1">
            <w:pPr>
              <w:jc w:val="center"/>
              <w:rPr>
                <w:b/>
              </w:rPr>
            </w:pPr>
            <w:r w:rsidRPr="0091251D">
              <w:rPr>
                <w:b/>
              </w:rPr>
              <w:t>Identifikace budovy</w:t>
            </w:r>
          </w:p>
        </w:tc>
        <w:tc>
          <w:tcPr>
            <w:tcW w:w="1984" w:type="dxa"/>
            <w:vAlign w:val="center"/>
          </w:tcPr>
          <w:p w:rsidR="006514C1" w:rsidRPr="0091251D" w:rsidRDefault="006514C1" w:rsidP="006514C1">
            <w:pPr>
              <w:jc w:val="center"/>
              <w:rPr>
                <w:b/>
              </w:rPr>
            </w:pPr>
            <w:r w:rsidRPr="0091251D">
              <w:rPr>
                <w:b/>
              </w:rPr>
              <w:t>Adresa</w:t>
            </w:r>
          </w:p>
        </w:tc>
        <w:tc>
          <w:tcPr>
            <w:tcW w:w="1863" w:type="dxa"/>
            <w:vAlign w:val="center"/>
          </w:tcPr>
          <w:p w:rsidR="006514C1" w:rsidRPr="0091251D" w:rsidRDefault="006514C1" w:rsidP="006514C1">
            <w:pPr>
              <w:jc w:val="center"/>
              <w:rPr>
                <w:b/>
              </w:rPr>
            </w:pPr>
            <w:r w:rsidRPr="0091251D">
              <w:rPr>
                <w:b/>
              </w:rPr>
              <w:t>Způsob využití</w:t>
            </w:r>
          </w:p>
        </w:tc>
        <w:tc>
          <w:tcPr>
            <w:tcW w:w="1868" w:type="dxa"/>
            <w:vAlign w:val="center"/>
          </w:tcPr>
          <w:p w:rsidR="006514C1" w:rsidRPr="0091251D" w:rsidRDefault="006514C1" w:rsidP="006514C1">
            <w:pPr>
              <w:jc w:val="center"/>
              <w:rPr>
                <w:b/>
              </w:rPr>
            </w:pPr>
            <w:r w:rsidRPr="0091251D">
              <w:rPr>
                <w:b/>
              </w:rPr>
              <w:t>Poznámka</w:t>
            </w:r>
          </w:p>
        </w:tc>
        <w:tc>
          <w:tcPr>
            <w:tcW w:w="1480" w:type="dxa"/>
            <w:vAlign w:val="center"/>
          </w:tcPr>
          <w:p w:rsidR="006514C1" w:rsidRPr="0091251D" w:rsidRDefault="006514C1" w:rsidP="006514C1">
            <w:pPr>
              <w:jc w:val="center"/>
              <w:rPr>
                <w:b/>
              </w:rPr>
            </w:pPr>
            <w:r>
              <w:rPr>
                <w:b/>
              </w:rPr>
              <w:t>Způsob vytápění</w:t>
            </w:r>
          </w:p>
        </w:tc>
      </w:tr>
      <w:tr w:rsidR="006514C1" w:rsidTr="00673B1A">
        <w:tc>
          <w:tcPr>
            <w:tcW w:w="2093" w:type="dxa"/>
            <w:vAlign w:val="center"/>
          </w:tcPr>
          <w:p w:rsidR="006514C1" w:rsidRDefault="006514C1" w:rsidP="0091251D">
            <w:r>
              <w:t>Městský úřad Nejdek</w:t>
            </w:r>
          </w:p>
        </w:tc>
        <w:tc>
          <w:tcPr>
            <w:tcW w:w="1984" w:type="dxa"/>
            <w:vAlign w:val="center"/>
          </w:tcPr>
          <w:p w:rsidR="006514C1" w:rsidRDefault="006514C1" w:rsidP="0091251D">
            <w:r>
              <w:t>Nám. Karla IV. 239</w:t>
            </w:r>
          </w:p>
        </w:tc>
        <w:tc>
          <w:tcPr>
            <w:tcW w:w="1863" w:type="dxa"/>
          </w:tcPr>
          <w:p w:rsidR="006514C1" w:rsidRDefault="006514C1">
            <w:r>
              <w:t>Městský úřad</w:t>
            </w:r>
          </w:p>
        </w:tc>
        <w:tc>
          <w:tcPr>
            <w:tcW w:w="1868" w:type="dxa"/>
          </w:tcPr>
          <w:p w:rsidR="006514C1" w:rsidRDefault="006514C1"/>
        </w:tc>
        <w:tc>
          <w:tcPr>
            <w:tcW w:w="1480" w:type="dxa"/>
          </w:tcPr>
          <w:p w:rsidR="006514C1" w:rsidRDefault="00075EC7">
            <w:r>
              <w:t>parovod</w:t>
            </w:r>
          </w:p>
        </w:tc>
      </w:tr>
      <w:tr w:rsidR="006514C1" w:rsidTr="00673B1A">
        <w:tc>
          <w:tcPr>
            <w:tcW w:w="2093" w:type="dxa"/>
            <w:vAlign w:val="center"/>
          </w:tcPr>
          <w:p w:rsidR="006514C1" w:rsidRDefault="006514C1" w:rsidP="0091251D">
            <w:r>
              <w:t>Městská policie</w:t>
            </w:r>
          </w:p>
        </w:tc>
        <w:tc>
          <w:tcPr>
            <w:tcW w:w="1984" w:type="dxa"/>
            <w:vAlign w:val="center"/>
          </w:tcPr>
          <w:p w:rsidR="006514C1" w:rsidRDefault="006514C1" w:rsidP="0091251D">
            <w:r>
              <w:t>Nám. Karla IV. 240</w:t>
            </w:r>
          </w:p>
        </w:tc>
        <w:tc>
          <w:tcPr>
            <w:tcW w:w="1863" w:type="dxa"/>
          </w:tcPr>
          <w:p w:rsidR="006514C1" w:rsidRDefault="006514C1">
            <w:r>
              <w:t>Městský úřad</w:t>
            </w:r>
          </w:p>
          <w:p w:rsidR="006514C1" w:rsidRDefault="006514C1">
            <w:r>
              <w:t>Městská policie</w:t>
            </w:r>
          </w:p>
        </w:tc>
        <w:tc>
          <w:tcPr>
            <w:tcW w:w="1868" w:type="dxa"/>
          </w:tcPr>
          <w:p w:rsidR="006514C1" w:rsidRDefault="006514C1"/>
        </w:tc>
        <w:tc>
          <w:tcPr>
            <w:tcW w:w="1480" w:type="dxa"/>
          </w:tcPr>
          <w:p w:rsidR="006514C1" w:rsidRDefault="00075EC7">
            <w:r>
              <w:t>parovod</w:t>
            </w:r>
          </w:p>
        </w:tc>
      </w:tr>
      <w:tr w:rsidR="006514C1" w:rsidTr="00673B1A">
        <w:tc>
          <w:tcPr>
            <w:tcW w:w="2093" w:type="dxa"/>
            <w:vAlign w:val="center"/>
          </w:tcPr>
          <w:p w:rsidR="006514C1" w:rsidRDefault="006514C1" w:rsidP="0091251D">
            <w:r>
              <w:t>Kino</w:t>
            </w:r>
          </w:p>
        </w:tc>
        <w:tc>
          <w:tcPr>
            <w:tcW w:w="1984" w:type="dxa"/>
            <w:vAlign w:val="center"/>
          </w:tcPr>
          <w:p w:rsidR="006514C1" w:rsidRDefault="006514C1" w:rsidP="00EE0236">
            <w:r>
              <w:t xml:space="preserve">Nám. Karla IV. </w:t>
            </w:r>
            <w:r w:rsidR="00EE0236">
              <w:t>241</w:t>
            </w:r>
          </w:p>
        </w:tc>
        <w:tc>
          <w:tcPr>
            <w:tcW w:w="1863" w:type="dxa"/>
          </w:tcPr>
          <w:p w:rsidR="006514C1" w:rsidRDefault="006514C1">
            <w:r>
              <w:t>Městský úřad, Infocentrum</w:t>
            </w:r>
          </w:p>
          <w:p w:rsidR="006514C1" w:rsidRDefault="006514C1">
            <w:r>
              <w:t>Kino</w:t>
            </w:r>
          </w:p>
          <w:p w:rsidR="006514C1" w:rsidRDefault="006514C1">
            <w:r>
              <w:t>Kinokavárna</w:t>
            </w:r>
          </w:p>
        </w:tc>
        <w:tc>
          <w:tcPr>
            <w:tcW w:w="1868" w:type="dxa"/>
          </w:tcPr>
          <w:p w:rsidR="006514C1" w:rsidRDefault="006514C1"/>
        </w:tc>
        <w:tc>
          <w:tcPr>
            <w:tcW w:w="1480" w:type="dxa"/>
          </w:tcPr>
          <w:p w:rsidR="006514C1" w:rsidRDefault="00075EC7">
            <w:r>
              <w:t>parovod</w:t>
            </w:r>
          </w:p>
        </w:tc>
      </w:tr>
      <w:tr w:rsidR="006514C1" w:rsidTr="00673B1A">
        <w:tc>
          <w:tcPr>
            <w:tcW w:w="2093" w:type="dxa"/>
            <w:vAlign w:val="center"/>
          </w:tcPr>
          <w:p w:rsidR="006514C1" w:rsidRDefault="006514C1" w:rsidP="0091251D">
            <w:r>
              <w:t>Muzeum</w:t>
            </w:r>
          </w:p>
        </w:tc>
        <w:tc>
          <w:tcPr>
            <w:tcW w:w="1984" w:type="dxa"/>
            <w:vAlign w:val="center"/>
          </w:tcPr>
          <w:p w:rsidR="006514C1" w:rsidRDefault="006514C1" w:rsidP="00477BD1">
            <w:r>
              <w:t xml:space="preserve">Nám. Karla IV. </w:t>
            </w:r>
            <w:r w:rsidR="00477BD1">
              <w:t>238</w:t>
            </w:r>
          </w:p>
        </w:tc>
        <w:tc>
          <w:tcPr>
            <w:tcW w:w="1863" w:type="dxa"/>
          </w:tcPr>
          <w:p w:rsidR="006514C1" w:rsidRDefault="006514C1">
            <w:r>
              <w:t>Muzeum</w:t>
            </w:r>
          </w:p>
        </w:tc>
        <w:tc>
          <w:tcPr>
            <w:tcW w:w="1868" w:type="dxa"/>
          </w:tcPr>
          <w:p w:rsidR="006514C1" w:rsidRDefault="006514C1"/>
        </w:tc>
        <w:tc>
          <w:tcPr>
            <w:tcW w:w="1480" w:type="dxa"/>
          </w:tcPr>
          <w:p w:rsidR="006514C1" w:rsidRDefault="00075EC7">
            <w:r>
              <w:t>parovod</w:t>
            </w:r>
          </w:p>
        </w:tc>
      </w:tr>
      <w:tr w:rsidR="006514C1" w:rsidTr="00673B1A">
        <w:tc>
          <w:tcPr>
            <w:tcW w:w="2093" w:type="dxa"/>
            <w:vAlign w:val="center"/>
          </w:tcPr>
          <w:p w:rsidR="006514C1" w:rsidRDefault="006514C1" w:rsidP="0091251D">
            <w:r>
              <w:t>Bývalý mlýn</w:t>
            </w:r>
          </w:p>
        </w:tc>
        <w:tc>
          <w:tcPr>
            <w:tcW w:w="1984" w:type="dxa"/>
            <w:vAlign w:val="center"/>
          </w:tcPr>
          <w:p w:rsidR="006514C1" w:rsidRDefault="00673B1A" w:rsidP="0091251D">
            <w:r>
              <w:t>Nám. Karla IV. 238</w:t>
            </w:r>
          </w:p>
        </w:tc>
        <w:tc>
          <w:tcPr>
            <w:tcW w:w="1863" w:type="dxa"/>
          </w:tcPr>
          <w:p w:rsidR="006514C1" w:rsidRDefault="006514C1">
            <w:r>
              <w:t>Sklad</w:t>
            </w:r>
          </w:p>
        </w:tc>
        <w:tc>
          <w:tcPr>
            <w:tcW w:w="1868" w:type="dxa"/>
          </w:tcPr>
          <w:p w:rsidR="006514C1" w:rsidRDefault="006514C1"/>
        </w:tc>
        <w:tc>
          <w:tcPr>
            <w:tcW w:w="1480" w:type="dxa"/>
          </w:tcPr>
          <w:p w:rsidR="006514C1" w:rsidRDefault="006514C1"/>
        </w:tc>
      </w:tr>
      <w:tr w:rsidR="006514C1" w:rsidTr="00673B1A">
        <w:tc>
          <w:tcPr>
            <w:tcW w:w="2093" w:type="dxa"/>
            <w:vAlign w:val="center"/>
          </w:tcPr>
          <w:p w:rsidR="006514C1" w:rsidRDefault="006514C1" w:rsidP="0091251D">
            <w:r>
              <w:t>Garáže</w:t>
            </w:r>
          </w:p>
        </w:tc>
        <w:tc>
          <w:tcPr>
            <w:tcW w:w="1984" w:type="dxa"/>
            <w:vAlign w:val="center"/>
          </w:tcPr>
          <w:p w:rsidR="006514C1" w:rsidRDefault="006514C1" w:rsidP="0091251D"/>
        </w:tc>
        <w:tc>
          <w:tcPr>
            <w:tcW w:w="1863" w:type="dxa"/>
          </w:tcPr>
          <w:p w:rsidR="006514C1" w:rsidRDefault="006514C1">
            <w:r>
              <w:t>Garáže - autodílna</w:t>
            </w:r>
          </w:p>
        </w:tc>
        <w:tc>
          <w:tcPr>
            <w:tcW w:w="1868" w:type="dxa"/>
          </w:tcPr>
          <w:p w:rsidR="006514C1" w:rsidRDefault="006514C1">
            <w:r>
              <w:t>pronájem</w:t>
            </w:r>
          </w:p>
        </w:tc>
        <w:tc>
          <w:tcPr>
            <w:tcW w:w="1480" w:type="dxa"/>
          </w:tcPr>
          <w:p w:rsidR="006514C1" w:rsidRDefault="006514C1"/>
        </w:tc>
      </w:tr>
      <w:tr w:rsidR="006514C1" w:rsidTr="00673B1A">
        <w:tc>
          <w:tcPr>
            <w:tcW w:w="2093" w:type="dxa"/>
            <w:vAlign w:val="center"/>
          </w:tcPr>
          <w:p w:rsidR="006514C1" w:rsidRDefault="006514C1" w:rsidP="0091251D">
            <w:r>
              <w:t>Poliklinika</w:t>
            </w:r>
          </w:p>
        </w:tc>
        <w:tc>
          <w:tcPr>
            <w:tcW w:w="1984" w:type="dxa"/>
            <w:vAlign w:val="center"/>
          </w:tcPr>
          <w:p w:rsidR="006514C1" w:rsidRDefault="006514C1" w:rsidP="0091251D">
            <w:r>
              <w:t>Závodu míru 636</w:t>
            </w:r>
          </w:p>
        </w:tc>
        <w:tc>
          <w:tcPr>
            <w:tcW w:w="1863" w:type="dxa"/>
          </w:tcPr>
          <w:p w:rsidR="006514C1" w:rsidRDefault="006514C1">
            <w:r>
              <w:t>Poliklinika - lékaři</w:t>
            </w:r>
          </w:p>
          <w:p w:rsidR="006514C1" w:rsidRDefault="006514C1">
            <w:r>
              <w:t>Městský úřad</w:t>
            </w:r>
          </w:p>
          <w:p w:rsidR="006514C1" w:rsidRDefault="006514C1">
            <w:r>
              <w:t>Archiv</w:t>
            </w:r>
          </w:p>
        </w:tc>
        <w:tc>
          <w:tcPr>
            <w:tcW w:w="1868" w:type="dxa"/>
          </w:tcPr>
          <w:p w:rsidR="006514C1" w:rsidRDefault="006514C1">
            <w:r>
              <w:t>pronájmy</w:t>
            </w:r>
          </w:p>
        </w:tc>
        <w:tc>
          <w:tcPr>
            <w:tcW w:w="1480" w:type="dxa"/>
          </w:tcPr>
          <w:p w:rsidR="006514C1" w:rsidRDefault="00075EC7">
            <w:r>
              <w:t>parovod</w:t>
            </w:r>
          </w:p>
        </w:tc>
      </w:tr>
      <w:tr w:rsidR="006514C1" w:rsidTr="00673B1A">
        <w:tc>
          <w:tcPr>
            <w:tcW w:w="2093" w:type="dxa"/>
            <w:vAlign w:val="center"/>
          </w:tcPr>
          <w:p w:rsidR="006514C1" w:rsidRDefault="006514C1" w:rsidP="0091251D">
            <w:r>
              <w:t xml:space="preserve">Kancelář lesy </w:t>
            </w:r>
          </w:p>
          <w:p w:rsidR="006514C1" w:rsidRDefault="006514C1" w:rsidP="0091251D">
            <w:r>
              <w:t>Garáže poliklinika I.</w:t>
            </w:r>
          </w:p>
        </w:tc>
        <w:tc>
          <w:tcPr>
            <w:tcW w:w="1984" w:type="dxa"/>
            <w:vAlign w:val="center"/>
          </w:tcPr>
          <w:p w:rsidR="006514C1" w:rsidRDefault="006514C1" w:rsidP="0091251D">
            <w:r>
              <w:t>Závodu míru 636</w:t>
            </w:r>
          </w:p>
        </w:tc>
        <w:tc>
          <w:tcPr>
            <w:tcW w:w="1863" w:type="dxa"/>
          </w:tcPr>
          <w:p w:rsidR="006514C1" w:rsidRDefault="006514C1">
            <w:r>
              <w:t>Městský úřad</w:t>
            </w:r>
          </w:p>
          <w:p w:rsidR="006514C1" w:rsidRDefault="00937089">
            <w:r>
              <w:t>Garáž + sklad OISM</w:t>
            </w:r>
          </w:p>
          <w:p w:rsidR="00937089" w:rsidRDefault="00937089">
            <w:r>
              <w:t xml:space="preserve">Sklad odboru </w:t>
            </w:r>
            <w:proofErr w:type="spellStart"/>
            <w:r>
              <w:t>VaK</w:t>
            </w:r>
            <w:proofErr w:type="spellEnd"/>
          </w:p>
        </w:tc>
        <w:tc>
          <w:tcPr>
            <w:tcW w:w="1868" w:type="dxa"/>
          </w:tcPr>
          <w:p w:rsidR="006514C1" w:rsidRDefault="006514C1"/>
        </w:tc>
        <w:tc>
          <w:tcPr>
            <w:tcW w:w="1480" w:type="dxa"/>
          </w:tcPr>
          <w:p w:rsidR="006514C1" w:rsidRDefault="00075EC7">
            <w:r>
              <w:t>parovod</w:t>
            </w:r>
          </w:p>
        </w:tc>
      </w:tr>
      <w:tr w:rsidR="006514C1" w:rsidTr="00673B1A">
        <w:tc>
          <w:tcPr>
            <w:tcW w:w="2093" w:type="dxa"/>
            <w:vAlign w:val="center"/>
          </w:tcPr>
          <w:p w:rsidR="006514C1" w:rsidRDefault="006514C1" w:rsidP="0091251D">
            <w:r>
              <w:t>Garáže poliklinika II.</w:t>
            </w:r>
          </w:p>
        </w:tc>
        <w:tc>
          <w:tcPr>
            <w:tcW w:w="1984" w:type="dxa"/>
            <w:vAlign w:val="center"/>
          </w:tcPr>
          <w:p w:rsidR="006514C1" w:rsidRDefault="006514C1" w:rsidP="0091251D">
            <w:r>
              <w:t>Závodu míru 636</w:t>
            </w:r>
          </w:p>
        </w:tc>
        <w:tc>
          <w:tcPr>
            <w:tcW w:w="1863" w:type="dxa"/>
          </w:tcPr>
          <w:p w:rsidR="006514C1" w:rsidRDefault="00937089">
            <w:r>
              <w:t>G</w:t>
            </w:r>
            <w:r w:rsidR="006514C1">
              <w:t>aráže</w:t>
            </w:r>
          </w:p>
        </w:tc>
        <w:tc>
          <w:tcPr>
            <w:tcW w:w="1868" w:type="dxa"/>
          </w:tcPr>
          <w:p w:rsidR="006514C1" w:rsidRDefault="006514C1"/>
        </w:tc>
        <w:tc>
          <w:tcPr>
            <w:tcW w:w="1480" w:type="dxa"/>
          </w:tcPr>
          <w:p w:rsidR="006514C1" w:rsidRDefault="00075EC7">
            <w:r>
              <w:t>parovod</w:t>
            </w:r>
          </w:p>
        </w:tc>
      </w:tr>
      <w:tr w:rsidR="006514C1" w:rsidTr="00673B1A">
        <w:tc>
          <w:tcPr>
            <w:tcW w:w="2093" w:type="dxa"/>
            <w:vAlign w:val="center"/>
          </w:tcPr>
          <w:p w:rsidR="006514C1" w:rsidRDefault="006514C1" w:rsidP="0091251D">
            <w:r>
              <w:t>Kulturní dům</w:t>
            </w:r>
          </w:p>
        </w:tc>
        <w:tc>
          <w:tcPr>
            <w:tcW w:w="1984" w:type="dxa"/>
            <w:vAlign w:val="center"/>
          </w:tcPr>
          <w:p w:rsidR="006514C1" w:rsidRDefault="006514C1" w:rsidP="0091251D">
            <w:r>
              <w:t>Závodu míru 196</w:t>
            </w:r>
          </w:p>
        </w:tc>
        <w:tc>
          <w:tcPr>
            <w:tcW w:w="1863" w:type="dxa"/>
          </w:tcPr>
          <w:p w:rsidR="006514C1" w:rsidRDefault="006514C1">
            <w:r>
              <w:t>Kulturní dům</w:t>
            </w:r>
          </w:p>
        </w:tc>
        <w:tc>
          <w:tcPr>
            <w:tcW w:w="1868" w:type="dxa"/>
          </w:tcPr>
          <w:p w:rsidR="006514C1" w:rsidRDefault="006514C1"/>
        </w:tc>
        <w:tc>
          <w:tcPr>
            <w:tcW w:w="1480" w:type="dxa"/>
          </w:tcPr>
          <w:p w:rsidR="006514C1" w:rsidRDefault="006514C1"/>
        </w:tc>
      </w:tr>
      <w:tr w:rsidR="006514C1" w:rsidTr="00673B1A">
        <w:tc>
          <w:tcPr>
            <w:tcW w:w="2093" w:type="dxa"/>
            <w:vAlign w:val="center"/>
          </w:tcPr>
          <w:p w:rsidR="006514C1" w:rsidRDefault="006514C1" w:rsidP="0091251D">
            <w:r>
              <w:t>Veřejné WC</w:t>
            </w:r>
          </w:p>
        </w:tc>
        <w:tc>
          <w:tcPr>
            <w:tcW w:w="1984" w:type="dxa"/>
            <w:vAlign w:val="center"/>
          </w:tcPr>
          <w:p w:rsidR="006514C1" w:rsidRDefault="006514C1" w:rsidP="0091251D">
            <w:r>
              <w:t>Poštovní 1376</w:t>
            </w:r>
          </w:p>
        </w:tc>
        <w:tc>
          <w:tcPr>
            <w:tcW w:w="1863" w:type="dxa"/>
          </w:tcPr>
          <w:p w:rsidR="006514C1" w:rsidRDefault="006514C1">
            <w:r>
              <w:t>Veřejné WC bez obsluhy</w:t>
            </w:r>
          </w:p>
        </w:tc>
        <w:tc>
          <w:tcPr>
            <w:tcW w:w="1868" w:type="dxa"/>
          </w:tcPr>
          <w:p w:rsidR="006514C1" w:rsidRDefault="006514C1"/>
        </w:tc>
        <w:tc>
          <w:tcPr>
            <w:tcW w:w="1480" w:type="dxa"/>
          </w:tcPr>
          <w:p w:rsidR="006514C1" w:rsidRDefault="00075EC7">
            <w:r>
              <w:t>parovod</w:t>
            </w:r>
          </w:p>
        </w:tc>
      </w:tr>
      <w:tr w:rsidR="006514C1" w:rsidTr="00673B1A">
        <w:tc>
          <w:tcPr>
            <w:tcW w:w="2093" w:type="dxa"/>
            <w:vAlign w:val="center"/>
          </w:tcPr>
          <w:p w:rsidR="006514C1" w:rsidRDefault="006514C1" w:rsidP="0091251D">
            <w:r>
              <w:t>Bývalý DDM</w:t>
            </w:r>
          </w:p>
        </w:tc>
        <w:tc>
          <w:tcPr>
            <w:tcW w:w="1984" w:type="dxa"/>
            <w:vAlign w:val="center"/>
          </w:tcPr>
          <w:p w:rsidR="006514C1" w:rsidRDefault="006514C1" w:rsidP="0091251D">
            <w:r>
              <w:t>Bří Čapků 441</w:t>
            </w:r>
          </w:p>
        </w:tc>
        <w:tc>
          <w:tcPr>
            <w:tcW w:w="1863" w:type="dxa"/>
          </w:tcPr>
          <w:p w:rsidR="006514C1" w:rsidRDefault="006514C1">
            <w:r>
              <w:t>Pronájem nebytových prostor</w:t>
            </w:r>
          </w:p>
        </w:tc>
        <w:tc>
          <w:tcPr>
            <w:tcW w:w="1868" w:type="dxa"/>
          </w:tcPr>
          <w:p w:rsidR="006514C1" w:rsidRDefault="006514C1">
            <w:r>
              <w:t>Částečný pronájem</w:t>
            </w:r>
          </w:p>
          <w:p w:rsidR="006514C1" w:rsidRDefault="006514C1">
            <w:r>
              <w:t>Plánovaný prodej</w:t>
            </w:r>
          </w:p>
        </w:tc>
        <w:tc>
          <w:tcPr>
            <w:tcW w:w="1480" w:type="dxa"/>
          </w:tcPr>
          <w:p w:rsidR="006514C1" w:rsidRDefault="00D96547" w:rsidP="00D96547">
            <w:r>
              <w:t>P</w:t>
            </w:r>
            <w:r w:rsidR="00075EC7">
              <w:t>lyn</w:t>
            </w:r>
            <w:r>
              <w:t xml:space="preserve"> - 2 xkotel</w:t>
            </w:r>
          </w:p>
        </w:tc>
      </w:tr>
      <w:tr w:rsidR="006514C1" w:rsidTr="00673B1A">
        <w:tc>
          <w:tcPr>
            <w:tcW w:w="2093" w:type="dxa"/>
            <w:vAlign w:val="center"/>
          </w:tcPr>
          <w:p w:rsidR="006514C1" w:rsidRDefault="006514C1" w:rsidP="0091251D">
            <w:r>
              <w:t>Internát</w:t>
            </w:r>
          </w:p>
        </w:tc>
        <w:tc>
          <w:tcPr>
            <w:tcW w:w="1984" w:type="dxa"/>
            <w:vAlign w:val="center"/>
          </w:tcPr>
          <w:p w:rsidR="006514C1" w:rsidRDefault="006514C1" w:rsidP="0091251D">
            <w:r>
              <w:t>Smetanova</w:t>
            </w:r>
            <w:r w:rsidR="00EE0236">
              <w:t xml:space="preserve"> 1109</w:t>
            </w:r>
          </w:p>
        </w:tc>
        <w:tc>
          <w:tcPr>
            <w:tcW w:w="1863" w:type="dxa"/>
          </w:tcPr>
          <w:p w:rsidR="006514C1" w:rsidRDefault="006514C1">
            <w:r>
              <w:t>Bez využití</w:t>
            </w:r>
          </w:p>
        </w:tc>
        <w:tc>
          <w:tcPr>
            <w:tcW w:w="1868" w:type="dxa"/>
          </w:tcPr>
          <w:p w:rsidR="006514C1" w:rsidRDefault="006514C1"/>
        </w:tc>
        <w:tc>
          <w:tcPr>
            <w:tcW w:w="1480" w:type="dxa"/>
          </w:tcPr>
          <w:p w:rsidR="006514C1" w:rsidRDefault="00D96547">
            <w:r>
              <w:t>P</w:t>
            </w:r>
            <w:r w:rsidR="00075EC7">
              <w:t>lyn</w:t>
            </w:r>
            <w:r>
              <w:t xml:space="preserve"> - kotel</w:t>
            </w:r>
          </w:p>
        </w:tc>
      </w:tr>
      <w:tr w:rsidR="006514C1" w:rsidTr="00673B1A">
        <w:tc>
          <w:tcPr>
            <w:tcW w:w="2093" w:type="dxa"/>
            <w:vAlign w:val="center"/>
          </w:tcPr>
          <w:p w:rsidR="006514C1" w:rsidRDefault="006514C1" w:rsidP="0091251D">
            <w:r>
              <w:t>Spolkový dům</w:t>
            </w:r>
          </w:p>
        </w:tc>
        <w:tc>
          <w:tcPr>
            <w:tcW w:w="1984" w:type="dxa"/>
            <w:vAlign w:val="center"/>
          </w:tcPr>
          <w:p w:rsidR="006514C1" w:rsidRDefault="00673B1A" w:rsidP="0091251D">
            <w:r>
              <w:t>U Jeslí 565</w:t>
            </w:r>
          </w:p>
        </w:tc>
        <w:tc>
          <w:tcPr>
            <w:tcW w:w="1863" w:type="dxa"/>
          </w:tcPr>
          <w:p w:rsidR="006514C1" w:rsidRDefault="006514C1">
            <w:r>
              <w:t>Výpůjčka sportovním apod. organizacím (charakter školského zařízení)</w:t>
            </w:r>
          </w:p>
        </w:tc>
        <w:tc>
          <w:tcPr>
            <w:tcW w:w="1868" w:type="dxa"/>
          </w:tcPr>
          <w:p w:rsidR="006514C1" w:rsidRDefault="006514C1">
            <w:r>
              <w:t>výpůjčka</w:t>
            </w:r>
          </w:p>
        </w:tc>
        <w:tc>
          <w:tcPr>
            <w:tcW w:w="1480" w:type="dxa"/>
          </w:tcPr>
          <w:p w:rsidR="006514C1" w:rsidRDefault="00D96547">
            <w:r>
              <w:t>P</w:t>
            </w:r>
            <w:r w:rsidR="00075EC7">
              <w:t>lyn</w:t>
            </w:r>
            <w:r>
              <w:t xml:space="preserve"> - kondenzační kotelna</w:t>
            </w:r>
          </w:p>
        </w:tc>
      </w:tr>
      <w:tr w:rsidR="006514C1" w:rsidTr="00673B1A">
        <w:tc>
          <w:tcPr>
            <w:tcW w:w="2093" w:type="dxa"/>
            <w:vAlign w:val="center"/>
          </w:tcPr>
          <w:p w:rsidR="006514C1" w:rsidRDefault="006514C1" w:rsidP="0091251D">
            <w:r>
              <w:t>Zimní stadion</w:t>
            </w:r>
          </w:p>
        </w:tc>
        <w:tc>
          <w:tcPr>
            <w:tcW w:w="1984" w:type="dxa"/>
            <w:vAlign w:val="center"/>
          </w:tcPr>
          <w:p w:rsidR="006514C1" w:rsidRDefault="006514C1" w:rsidP="0091251D">
            <w:r>
              <w:t>Karlovarská</w:t>
            </w:r>
            <w:r w:rsidR="00673B1A">
              <w:t xml:space="preserve"> 1260</w:t>
            </w:r>
          </w:p>
        </w:tc>
        <w:tc>
          <w:tcPr>
            <w:tcW w:w="1863" w:type="dxa"/>
          </w:tcPr>
          <w:p w:rsidR="006514C1" w:rsidRDefault="006514C1">
            <w:r>
              <w:t>Zimní stadion + zázemí</w:t>
            </w:r>
            <w:r w:rsidR="00937089">
              <w:t xml:space="preserve"> (šatny)</w:t>
            </w:r>
          </w:p>
        </w:tc>
        <w:tc>
          <w:tcPr>
            <w:tcW w:w="1868" w:type="dxa"/>
          </w:tcPr>
          <w:p w:rsidR="006514C1" w:rsidRDefault="006514C1">
            <w:r>
              <w:t>Částečná výpůjčka</w:t>
            </w:r>
          </w:p>
        </w:tc>
        <w:tc>
          <w:tcPr>
            <w:tcW w:w="1480" w:type="dxa"/>
          </w:tcPr>
          <w:p w:rsidR="006514C1" w:rsidRDefault="00075EC7">
            <w:r>
              <w:t>parovod</w:t>
            </w:r>
          </w:p>
        </w:tc>
      </w:tr>
      <w:tr w:rsidR="006514C1" w:rsidTr="00673B1A">
        <w:tc>
          <w:tcPr>
            <w:tcW w:w="2093" w:type="dxa"/>
            <w:vAlign w:val="center"/>
          </w:tcPr>
          <w:p w:rsidR="006514C1" w:rsidRDefault="006514C1" w:rsidP="0091251D">
            <w:r>
              <w:t>Fotbalový stadion</w:t>
            </w:r>
          </w:p>
        </w:tc>
        <w:tc>
          <w:tcPr>
            <w:tcW w:w="1984" w:type="dxa"/>
            <w:vAlign w:val="center"/>
          </w:tcPr>
          <w:p w:rsidR="006514C1" w:rsidRDefault="00673B1A" w:rsidP="0091251D">
            <w:r>
              <w:t>Karlovarská 1316</w:t>
            </w:r>
          </w:p>
        </w:tc>
        <w:tc>
          <w:tcPr>
            <w:tcW w:w="1863" w:type="dxa"/>
          </w:tcPr>
          <w:p w:rsidR="006514C1" w:rsidRDefault="006514C1">
            <w:r>
              <w:t>Zázemí fotbalisti</w:t>
            </w:r>
          </w:p>
        </w:tc>
        <w:tc>
          <w:tcPr>
            <w:tcW w:w="1868" w:type="dxa"/>
          </w:tcPr>
          <w:p w:rsidR="006514C1" w:rsidRDefault="006514C1">
            <w:r>
              <w:t>pronájem</w:t>
            </w:r>
          </w:p>
        </w:tc>
        <w:tc>
          <w:tcPr>
            <w:tcW w:w="1480" w:type="dxa"/>
          </w:tcPr>
          <w:p w:rsidR="006514C1" w:rsidRDefault="00075EC7">
            <w:r>
              <w:t>parovod</w:t>
            </w:r>
          </w:p>
        </w:tc>
      </w:tr>
      <w:tr w:rsidR="006514C1" w:rsidTr="00673B1A">
        <w:tc>
          <w:tcPr>
            <w:tcW w:w="2093" w:type="dxa"/>
            <w:vAlign w:val="center"/>
          </w:tcPr>
          <w:p w:rsidR="006514C1" w:rsidRDefault="006514C1" w:rsidP="0091251D">
            <w:r>
              <w:t>Bývalá školka</w:t>
            </w:r>
          </w:p>
        </w:tc>
        <w:tc>
          <w:tcPr>
            <w:tcW w:w="1984" w:type="dxa"/>
            <w:vAlign w:val="center"/>
          </w:tcPr>
          <w:p w:rsidR="006514C1" w:rsidRDefault="006514C1" w:rsidP="0091251D">
            <w:r>
              <w:t>Závodu míru 657</w:t>
            </w:r>
          </w:p>
        </w:tc>
        <w:tc>
          <w:tcPr>
            <w:tcW w:w="1863" w:type="dxa"/>
          </w:tcPr>
          <w:p w:rsidR="006514C1" w:rsidRDefault="006514C1">
            <w:r>
              <w:t>Byt</w:t>
            </w:r>
          </w:p>
          <w:p w:rsidR="006514C1" w:rsidRDefault="006514C1">
            <w:r>
              <w:t>Skladování potřeb školky</w:t>
            </w:r>
          </w:p>
        </w:tc>
        <w:tc>
          <w:tcPr>
            <w:tcW w:w="1868" w:type="dxa"/>
          </w:tcPr>
          <w:p w:rsidR="006514C1" w:rsidRDefault="006514C1">
            <w:r>
              <w:t>bez využití</w:t>
            </w:r>
          </w:p>
          <w:p w:rsidR="006514C1" w:rsidRDefault="006514C1">
            <w:r>
              <w:t>částečně</w:t>
            </w:r>
          </w:p>
        </w:tc>
        <w:tc>
          <w:tcPr>
            <w:tcW w:w="1480" w:type="dxa"/>
          </w:tcPr>
          <w:p w:rsidR="006514C1" w:rsidRDefault="00075EC7">
            <w:r>
              <w:t>parovod</w:t>
            </w:r>
          </w:p>
        </w:tc>
      </w:tr>
      <w:tr w:rsidR="006514C1" w:rsidTr="00673B1A">
        <w:tc>
          <w:tcPr>
            <w:tcW w:w="2093" w:type="dxa"/>
            <w:vAlign w:val="center"/>
          </w:tcPr>
          <w:p w:rsidR="006514C1" w:rsidRDefault="006514C1" w:rsidP="0091251D">
            <w:r>
              <w:t>Hasičská zbrojnice</w:t>
            </w:r>
          </w:p>
        </w:tc>
        <w:tc>
          <w:tcPr>
            <w:tcW w:w="1984" w:type="dxa"/>
            <w:vAlign w:val="center"/>
          </w:tcPr>
          <w:p w:rsidR="006514C1" w:rsidRDefault="006514C1" w:rsidP="0091251D">
            <w:r>
              <w:t>Karlovarská 1203</w:t>
            </w:r>
          </w:p>
        </w:tc>
        <w:tc>
          <w:tcPr>
            <w:tcW w:w="1863" w:type="dxa"/>
          </w:tcPr>
          <w:p w:rsidR="006514C1" w:rsidRDefault="006514C1">
            <w:r>
              <w:t>SHD - sídlo, garáže</w:t>
            </w:r>
          </w:p>
        </w:tc>
        <w:tc>
          <w:tcPr>
            <w:tcW w:w="1868" w:type="dxa"/>
          </w:tcPr>
          <w:p w:rsidR="006514C1" w:rsidRDefault="006514C1">
            <w:r>
              <w:t>V rekonstrukci</w:t>
            </w:r>
          </w:p>
        </w:tc>
        <w:tc>
          <w:tcPr>
            <w:tcW w:w="1480" w:type="dxa"/>
          </w:tcPr>
          <w:p w:rsidR="006514C1" w:rsidRDefault="00D96547">
            <w:r>
              <w:t>P</w:t>
            </w:r>
            <w:r w:rsidR="00075EC7">
              <w:t>lyn</w:t>
            </w:r>
            <w:r>
              <w:t xml:space="preserve"> - kotel</w:t>
            </w:r>
          </w:p>
        </w:tc>
      </w:tr>
      <w:tr w:rsidR="006514C1" w:rsidTr="00673B1A">
        <w:tc>
          <w:tcPr>
            <w:tcW w:w="2093" w:type="dxa"/>
            <w:vAlign w:val="center"/>
          </w:tcPr>
          <w:p w:rsidR="006514C1" w:rsidRDefault="006514C1" w:rsidP="0091251D">
            <w:r>
              <w:t>Hasičská zbrojnice</w:t>
            </w:r>
          </w:p>
        </w:tc>
        <w:tc>
          <w:tcPr>
            <w:tcW w:w="1984" w:type="dxa"/>
            <w:vAlign w:val="center"/>
          </w:tcPr>
          <w:p w:rsidR="006514C1" w:rsidRDefault="006514C1" w:rsidP="0091251D">
            <w:proofErr w:type="spellStart"/>
            <w:r>
              <w:t>Pozorka</w:t>
            </w:r>
            <w:proofErr w:type="spellEnd"/>
            <w:r>
              <w:t xml:space="preserve"> 102</w:t>
            </w:r>
          </w:p>
        </w:tc>
        <w:tc>
          <w:tcPr>
            <w:tcW w:w="1863" w:type="dxa"/>
          </w:tcPr>
          <w:p w:rsidR="006514C1" w:rsidRDefault="006514C1">
            <w:r>
              <w:t xml:space="preserve">SDH - sídlo, </w:t>
            </w:r>
            <w:r>
              <w:lastRenderedPageBreak/>
              <w:t>garáže</w:t>
            </w:r>
          </w:p>
        </w:tc>
        <w:tc>
          <w:tcPr>
            <w:tcW w:w="1868" w:type="dxa"/>
          </w:tcPr>
          <w:p w:rsidR="006514C1" w:rsidRDefault="006514C1"/>
        </w:tc>
        <w:tc>
          <w:tcPr>
            <w:tcW w:w="1480" w:type="dxa"/>
          </w:tcPr>
          <w:p w:rsidR="006514C1" w:rsidRDefault="00D96547">
            <w:r>
              <w:t>P</w:t>
            </w:r>
            <w:r w:rsidR="00075EC7">
              <w:t>lyn</w:t>
            </w:r>
            <w:r>
              <w:t xml:space="preserve"> - kotel</w:t>
            </w:r>
          </w:p>
        </w:tc>
      </w:tr>
      <w:tr w:rsidR="006514C1" w:rsidTr="00673B1A">
        <w:tc>
          <w:tcPr>
            <w:tcW w:w="2093" w:type="dxa"/>
            <w:vAlign w:val="center"/>
          </w:tcPr>
          <w:p w:rsidR="006514C1" w:rsidRDefault="00EE0236" w:rsidP="0091251D">
            <w:r>
              <w:lastRenderedPageBreak/>
              <w:t>PENNY</w:t>
            </w:r>
          </w:p>
        </w:tc>
        <w:tc>
          <w:tcPr>
            <w:tcW w:w="1984" w:type="dxa"/>
            <w:vAlign w:val="center"/>
          </w:tcPr>
          <w:p w:rsidR="006514C1" w:rsidRDefault="00EE0236" w:rsidP="0091251D">
            <w:r>
              <w:t>Rooseveltova</w:t>
            </w:r>
          </w:p>
        </w:tc>
        <w:tc>
          <w:tcPr>
            <w:tcW w:w="1863" w:type="dxa"/>
          </w:tcPr>
          <w:p w:rsidR="006514C1" w:rsidRDefault="00EE0236">
            <w:r>
              <w:t>Bez využití</w:t>
            </w:r>
          </w:p>
        </w:tc>
        <w:tc>
          <w:tcPr>
            <w:tcW w:w="1868" w:type="dxa"/>
          </w:tcPr>
          <w:p w:rsidR="006514C1" w:rsidRDefault="006514C1"/>
        </w:tc>
        <w:tc>
          <w:tcPr>
            <w:tcW w:w="1480" w:type="dxa"/>
          </w:tcPr>
          <w:p w:rsidR="006514C1" w:rsidRDefault="006514C1"/>
        </w:tc>
      </w:tr>
      <w:tr w:rsidR="006514C1" w:rsidTr="00673B1A">
        <w:tc>
          <w:tcPr>
            <w:tcW w:w="2093" w:type="dxa"/>
            <w:vAlign w:val="center"/>
          </w:tcPr>
          <w:p w:rsidR="006514C1" w:rsidRDefault="001C7918" w:rsidP="0091251D">
            <w:r>
              <w:t>Knihovna</w:t>
            </w:r>
          </w:p>
        </w:tc>
        <w:tc>
          <w:tcPr>
            <w:tcW w:w="1984" w:type="dxa"/>
            <w:vAlign w:val="center"/>
          </w:tcPr>
          <w:p w:rsidR="006514C1" w:rsidRDefault="001C7918" w:rsidP="0091251D">
            <w:proofErr w:type="spellStart"/>
            <w:proofErr w:type="gramStart"/>
            <w:r>
              <w:t>Nám.Karla</w:t>
            </w:r>
            <w:proofErr w:type="spellEnd"/>
            <w:proofErr w:type="gramEnd"/>
            <w:r>
              <w:t xml:space="preserve"> IV 398</w:t>
            </w:r>
          </w:p>
        </w:tc>
        <w:tc>
          <w:tcPr>
            <w:tcW w:w="1863" w:type="dxa"/>
          </w:tcPr>
          <w:p w:rsidR="006514C1" w:rsidRDefault="001C7918">
            <w:r>
              <w:t>knihovna</w:t>
            </w:r>
          </w:p>
        </w:tc>
        <w:tc>
          <w:tcPr>
            <w:tcW w:w="1868" w:type="dxa"/>
          </w:tcPr>
          <w:p w:rsidR="006514C1" w:rsidRDefault="006514C1"/>
        </w:tc>
        <w:tc>
          <w:tcPr>
            <w:tcW w:w="1480" w:type="dxa"/>
          </w:tcPr>
          <w:p w:rsidR="006514C1" w:rsidRDefault="00D96547">
            <w:r>
              <w:t>P</w:t>
            </w:r>
            <w:r w:rsidR="00075EC7">
              <w:t>lyn</w:t>
            </w:r>
            <w:r>
              <w:t xml:space="preserve"> - kotel</w:t>
            </w:r>
          </w:p>
        </w:tc>
      </w:tr>
      <w:tr w:rsidR="00FC2EC4" w:rsidTr="00A00A54">
        <w:tc>
          <w:tcPr>
            <w:tcW w:w="2093" w:type="dxa"/>
            <w:vAlign w:val="center"/>
          </w:tcPr>
          <w:p w:rsidR="00FC2EC4" w:rsidRDefault="00FC2EC4" w:rsidP="0091251D">
            <w:r>
              <w:t>ČOV</w:t>
            </w:r>
          </w:p>
        </w:tc>
        <w:tc>
          <w:tcPr>
            <w:tcW w:w="1984" w:type="dxa"/>
            <w:vAlign w:val="center"/>
          </w:tcPr>
          <w:p w:rsidR="00FC2EC4" w:rsidRDefault="00FC2EC4" w:rsidP="0091251D">
            <w:proofErr w:type="spellStart"/>
            <w:r>
              <w:t>Pozorka</w:t>
            </w:r>
            <w:proofErr w:type="spellEnd"/>
          </w:p>
        </w:tc>
        <w:tc>
          <w:tcPr>
            <w:tcW w:w="1863" w:type="dxa"/>
            <w:vAlign w:val="center"/>
          </w:tcPr>
          <w:p w:rsidR="00FC2EC4" w:rsidRDefault="00FC2EC4" w:rsidP="009C214B">
            <w:r>
              <w:t>ČOV</w:t>
            </w:r>
          </w:p>
        </w:tc>
        <w:tc>
          <w:tcPr>
            <w:tcW w:w="1868" w:type="dxa"/>
            <w:vAlign w:val="center"/>
          </w:tcPr>
          <w:p w:rsidR="00FC2EC4" w:rsidRDefault="00FC2EC4" w:rsidP="009C214B"/>
        </w:tc>
        <w:tc>
          <w:tcPr>
            <w:tcW w:w="1480" w:type="dxa"/>
          </w:tcPr>
          <w:p w:rsidR="00FC2EC4" w:rsidRDefault="00FC2EC4"/>
        </w:tc>
      </w:tr>
      <w:tr w:rsidR="00D96547" w:rsidTr="00E21C50">
        <w:tc>
          <w:tcPr>
            <w:tcW w:w="2093" w:type="dxa"/>
            <w:vAlign w:val="center"/>
          </w:tcPr>
          <w:p w:rsidR="00D96547" w:rsidRDefault="00D96547" w:rsidP="0091251D">
            <w:r>
              <w:t>Žižkova</w:t>
            </w:r>
          </w:p>
        </w:tc>
        <w:tc>
          <w:tcPr>
            <w:tcW w:w="1984" w:type="dxa"/>
            <w:vAlign w:val="center"/>
          </w:tcPr>
          <w:p w:rsidR="00D96547" w:rsidRDefault="00D96547" w:rsidP="0091251D"/>
        </w:tc>
        <w:tc>
          <w:tcPr>
            <w:tcW w:w="1863" w:type="dxa"/>
            <w:vAlign w:val="center"/>
          </w:tcPr>
          <w:p w:rsidR="00D96547" w:rsidRDefault="00D96547" w:rsidP="009C214B">
            <w:r>
              <w:t>vodojem</w:t>
            </w:r>
          </w:p>
        </w:tc>
        <w:tc>
          <w:tcPr>
            <w:tcW w:w="1868" w:type="dxa"/>
          </w:tcPr>
          <w:p w:rsidR="00D96547" w:rsidRDefault="00D96547" w:rsidP="001B33F8">
            <w:r>
              <w:t>Hořlavé látky</w:t>
            </w:r>
          </w:p>
        </w:tc>
        <w:tc>
          <w:tcPr>
            <w:tcW w:w="1480" w:type="dxa"/>
          </w:tcPr>
          <w:p w:rsidR="00D96547" w:rsidRDefault="00D96547"/>
        </w:tc>
      </w:tr>
      <w:tr w:rsidR="00D96547" w:rsidTr="00E21C50">
        <w:tc>
          <w:tcPr>
            <w:tcW w:w="2093" w:type="dxa"/>
            <w:vAlign w:val="center"/>
          </w:tcPr>
          <w:p w:rsidR="00D96547" w:rsidRDefault="00D96547" w:rsidP="0091251D">
            <w:r>
              <w:t>Limnická</w:t>
            </w:r>
          </w:p>
        </w:tc>
        <w:tc>
          <w:tcPr>
            <w:tcW w:w="1984" w:type="dxa"/>
            <w:vAlign w:val="center"/>
          </w:tcPr>
          <w:p w:rsidR="00D96547" w:rsidRDefault="00D96547" w:rsidP="0091251D">
            <w:r>
              <w:t>Limnická</w:t>
            </w:r>
          </w:p>
        </w:tc>
        <w:tc>
          <w:tcPr>
            <w:tcW w:w="1863" w:type="dxa"/>
            <w:vAlign w:val="center"/>
          </w:tcPr>
          <w:p w:rsidR="00D96547" w:rsidRDefault="00D96547" w:rsidP="009C214B">
            <w:r>
              <w:t>Úpravna vody</w:t>
            </w:r>
          </w:p>
        </w:tc>
        <w:tc>
          <w:tcPr>
            <w:tcW w:w="1868" w:type="dxa"/>
          </w:tcPr>
          <w:p w:rsidR="00D96547" w:rsidRDefault="00D96547" w:rsidP="001B33F8">
            <w:r>
              <w:t>Hořlavé látky</w:t>
            </w:r>
          </w:p>
        </w:tc>
        <w:tc>
          <w:tcPr>
            <w:tcW w:w="1480" w:type="dxa"/>
          </w:tcPr>
          <w:p w:rsidR="00D96547" w:rsidRDefault="00D96547"/>
        </w:tc>
      </w:tr>
      <w:tr w:rsidR="00D96547" w:rsidTr="00E21C50">
        <w:tc>
          <w:tcPr>
            <w:tcW w:w="2093" w:type="dxa"/>
            <w:vAlign w:val="center"/>
          </w:tcPr>
          <w:p w:rsidR="00D96547" w:rsidRDefault="00D96547" w:rsidP="00FC2EC4">
            <w:r>
              <w:t>Vysoká Pec</w:t>
            </w:r>
          </w:p>
        </w:tc>
        <w:tc>
          <w:tcPr>
            <w:tcW w:w="1984" w:type="dxa"/>
            <w:vAlign w:val="center"/>
          </w:tcPr>
          <w:p w:rsidR="00D96547" w:rsidRDefault="00D96547" w:rsidP="0091251D"/>
        </w:tc>
        <w:tc>
          <w:tcPr>
            <w:tcW w:w="1863" w:type="dxa"/>
            <w:vAlign w:val="center"/>
          </w:tcPr>
          <w:p w:rsidR="00D96547" w:rsidRDefault="00D96547" w:rsidP="009C214B">
            <w:r>
              <w:t>Úpravna vody</w:t>
            </w:r>
          </w:p>
        </w:tc>
        <w:tc>
          <w:tcPr>
            <w:tcW w:w="1868" w:type="dxa"/>
          </w:tcPr>
          <w:p w:rsidR="00D96547" w:rsidRDefault="00D96547" w:rsidP="001B33F8">
            <w:r>
              <w:t>Hořlavé látky</w:t>
            </w:r>
          </w:p>
        </w:tc>
        <w:tc>
          <w:tcPr>
            <w:tcW w:w="1480" w:type="dxa"/>
          </w:tcPr>
          <w:p w:rsidR="00D96547" w:rsidRDefault="00D96547"/>
        </w:tc>
      </w:tr>
      <w:tr w:rsidR="00477BD1" w:rsidTr="00A00A54">
        <w:tc>
          <w:tcPr>
            <w:tcW w:w="2093" w:type="dxa"/>
            <w:vAlign w:val="center"/>
          </w:tcPr>
          <w:p w:rsidR="00477BD1" w:rsidRDefault="00477BD1" w:rsidP="00FC2EC4">
            <w:r>
              <w:t>Hřbitov</w:t>
            </w:r>
          </w:p>
        </w:tc>
        <w:tc>
          <w:tcPr>
            <w:tcW w:w="1984" w:type="dxa"/>
            <w:vAlign w:val="center"/>
          </w:tcPr>
          <w:p w:rsidR="00477BD1" w:rsidRDefault="00477BD1" w:rsidP="0091251D">
            <w:r>
              <w:t>Kollárova 485</w:t>
            </w:r>
          </w:p>
        </w:tc>
        <w:tc>
          <w:tcPr>
            <w:tcW w:w="1863" w:type="dxa"/>
            <w:vAlign w:val="center"/>
          </w:tcPr>
          <w:p w:rsidR="00477BD1" w:rsidRDefault="00477BD1" w:rsidP="009C214B">
            <w:r>
              <w:t>hřbitov</w:t>
            </w:r>
          </w:p>
        </w:tc>
        <w:tc>
          <w:tcPr>
            <w:tcW w:w="1868" w:type="dxa"/>
            <w:vAlign w:val="center"/>
          </w:tcPr>
          <w:p w:rsidR="00477BD1" w:rsidRDefault="00477BD1" w:rsidP="009C214B">
            <w:proofErr w:type="gramStart"/>
            <w:r>
              <w:t>Kaple ,byt</w:t>
            </w:r>
            <w:proofErr w:type="gramEnd"/>
          </w:p>
        </w:tc>
        <w:tc>
          <w:tcPr>
            <w:tcW w:w="1480" w:type="dxa"/>
          </w:tcPr>
          <w:p w:rsidR="00477BD1" w:rsidRDefault="00075EC7">
            <w:r>
              <w:t>Pevná paliva</w:t>
            </w:r>
            <w:r w:rsidR="00D96547">
              <w:t xml:space="preserve"> - lokální</w:t>
            </w:r>
          </w:p>
        </w:tc>
      </w:tr>
      <w:tr w:rsidR="00477BD1" w:rsidTr="00A00A54">
        <w:tc>
          <w:tcPr>
            <w:tcW w:w="2093" w:type="dxa"/>
            <w:vAlign w:val="center"/>
          </w:tcPr>
          <w:p w:rsidR="00477BD1" w:rsidRDefault="00477BD1" w:rsidP="00FC2EC4">
            <w:r>
              <w:t>VD Lesík</w:t>
            </w:r>
          </w:p>
        </w:tc>
        <w:tc>
          <w:tcPr>
            <w:tcW w:w="1984" w:type="dxa"/>
            <w:vAlign w:val="center"/>
          </w:tcPr>
          <w:p w:rsidR="00477BD1" w:rsidRDefault="00477BD1" w:rsidP="0091251D"/>
        </w:tc>
        <w:tc>
          <w:tcPr>
            <w:tcW w:w="1863" w:type="dxa"/>
            <w:vAlign w:val="center"/>
          </w:tcPr>
          <w:p w:rsidR="00477BD1" w:rsidRDefault="00477BD1" w:rsidP="009C214B">
            <w:r>
              <w:t>Objekt hráze</w:t>
            </w:r>
          </w:p>
        </w:tc>
        <w:tc>
          <w:tcPr>
            <w:tcW w:w="1868" w:type="dxa"/>
            <w:vAlign w:val="center"/>
          </w:tcPr>
          <w:p w:rsidR="00477BD1" w:rsidRDefault="00477BD1" w:rsidP="009C214B"/>
        </w:tc>
        <w:tc>
          <w:tcPr>
            <w:tcW w:w="1480" w:type="dxa"/>
          </w:tcPr>
          <w:p w:rsidR="00477BD1" w:rsidRDefault="00477BD1"/>
        </w:tc>
      </w:tr>
      <w:tr w:rsidR="00477BD1" w:rsidTr="00A00A54">
        <w:tc>
          <w:tcPr>
            <w:tcW w:w="2093" w:type="dxa"/>
            <w:vAlign w:val="center"/>
          </w:tcPr>
          <w:p w:rsidR="00477BD1" w:rsidRDefault="00477BD1" w:rsidP="00FC2EC4">
            <w:r>
              <w:t xml:space="preserve">Rozhledna </w:t>
            </w:r>
            <w:proofErr w:type="spellStart"/>
            <w:r>
              <w:t>Pajndl</w:t>
            </w:r>
            <w:proofErr w:type="spellEnd"/>
          </w:p>
        </w:tc>
        <w:tc>
          <w:tcPr>
            <w:tcW w:w="1984" w:type="dxa"/>
            <w:vAlign w:val="center"/>
          </w:tcPr>
          <w:p w:rsidR="00477BD1" w:rsidRDefault="00477BD1" w:rsidP="0091251D"/>
        </w:tc>
        <w:tc>
          <w:tcPr>
            <w:tcW w:w="1863" w:type="dxa"/>
            <w:vAlign w:val="center"/>
          </w:tcPr>
          <w:p w:rsidR="00477BD1" w:rsidRDefault="00477BD1" w:rsidP="009C214B">
            <w:r>
              <w:t>rozhledna</w:t>
            </w:r>
          </w:p>
        </w:tc>
        <w:tc>
          <w:tcPr>
            <w:tcW w:w="1868" w:type="dxa"/>
            <w:vAlign w:val="center"/>
          </w:tcPr>
          <w:p w:rsidR="00477BD1" w:rsidRDefault="00477BD1" w:rsidP="009C214B"/>
        </w:tc>
        <w:tc>
          <w:tcPr>
            <w:tcW w:w="1480" w:type="dxa"/>
          </w:tcPr>
          <w:p w:rsidR="00477BD1" w:rsidRDefault="00477BD1"/>
        </w:tc>
      </w:tr>
      <w:tr w:rsidR="00263298" w:rsidTr="00A00A54">
        <w:tc>
          <w:tcPr>
            <w:tcW w:w="2093" w:type="dxa"/>
            <w:vAlign w:val="center"/>
          </w:tcPr>
          <w:p w:rsidR="00263298" w:rsidRDefault="00263298" w:rsidP="00FC2EC4">
            <w:proofErr w:type="spellStart"/>
            <w:proofErr w:type="gramStart"/>
            <w:r>
              <w:t>IV.pavilon</w:t>
            </w:r>
            <w:proofErr w:type="spellEnd"/>
            <w:proofErr w:type="gramEnd"/>
            <w:r>
              <w:t xml:space="preserve"> MŠ Lipová</w:t>
            </w:r>
          </w:p>
        </w:tc>
        <w:tc>
          <w:tcPr>
            <w:tcW w:w="1984" w:type="dxa"/>
            <w:vAlign w:val="center"/>
          </w:tcPr>
          <w:p w:rsidR="00263298" w:rsidRDefault="00263298" w:rsidP="0091251D">
            <w:r>
              <w:t>Lipová</w:t>
            </w:r>
          </w:p>
        </w:tc>
        <w:tc>
          <w:tcPr>
            <w:tcW w:w="1863" w:type="dxa"/>
            <w:vAlign w:val="center"/>
          </w:tcPr>
          <w:p w:rsidR="00263298" w:rsidRDefault="00263298" w:rsidP="009C214B">
            <w:r>
              <w:t>Bez využití</w:t>
            </w:r>
          </w:p>
        </w:tc>
        <w:tc>
          <w:tcPr>
            <w:tcW w:w="1868" w:type="dxa"/>
            <w:vAlign w:val="center"/>
          </w:tcPr>
          <w:p w:rsidR="00263298" w:rsidRDefault="00263298" w:rsidP="009C214B"/>
        </w:tc>
        <w:tc>
          <w:tcPr>
            <w:tcW w:w="1480" w:type="dxa"/>
          </w:tcPr>
          <w:p w:rsidR="00263298" w:rsidRDefault="00263298"/>
        </w:tc>
      </w:tr>
    </w:tbl>
    <w:p w:rsidR="007A1737" w:rsidRDefault="007A1737"/>
    <w:p w:rsidR="007A1737" w:rsidRPr="0091251D" w:rsidRDefault="007A1737">
      <w:pPr>
        <w:rPr>
          <w:b/>
        </w:rPr>
      </w:pPr>
      <w:r w:rsidRPr="0091251D">
        <w:rPr>
          <w:b/>
        </w:rPr>
        <w:t>Bytové domy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27"/>
        <w:gridCol w:w="1557"/>
        <w:gridCol w:w="2005"/>
        <w:gridCol w:w="2267"/>
        <w:gridCol w:w="1732"/>
      </w:tblGrid>
      <w:tr w:rsidR="006514C1" w:rsidTr="006514C1">
        <w:tc>
          <w:tcPr>
            <w:tcW w:w="1727" w:type="dxa"/>
            <w:vAlign w:val="center"/>
          </w:tcPr>
          <w:p w:rsidR="006514C1" w:rsidRPr="0091251D" w:rsidRDefault="006514C1" w:rsidP="006514C1">
            <w:pPr>
              <w:jc w:val="center"/>
              <w:rPr>
                <w:b/>
              </w:rPr>
            </w:pPr>
            <w:r w:rsidRPr="0091251D">
              <w:rPr>
                <w:b/>
              </w:rPr>
              <w:t>Identifikace budovy</w:t>
            </w:r>
          </w:p>
        </w:tc>
        <w:tc>
          <w:tcPr>
            <w:tcW w:w="1557" w:type="dxa"/>
            <w:vAlign w:val="center"/>
          </w:tcPr>
          <w:p w:rsidR="006514C1" w:rsidRPr="0091251D" w:rsidRDefault="006514C1" w:rsidP="006514C1">
            <w:pPr>
              <w:jc w:val="center"/>
              <w:rPr>
                <w:b/>
              </w:rPr>
            </w:pPr>
            <w:r w:rsidRPr="0091251D">
              <w:rPr>
                <w:b/>
              </w:rPr>
              <w:t>Adresa</w:t>
            </w:r>
          </w:p>
        </w:tc>
        <w:tc>
          <w:tcPr>
            <w:tcW w:w="2005" w:type="dxa"/>
            <w:vAlign w:val="center"/>
          </w:tcPr>
          <w:p w:rsidR="006514C1" w:rsidRPr="0091251D" w:rsidRDefault="006514C1" w:rsidP="006514C1">
            <w:pPr>
              <w:jc w:val="center"/>
              <w:rPr>
                <w:b/>
              </w:rPr>
            </w:pPr>
            <w:r w:rsidRPr="0091251D">
              <w:rPr>
                <w:b/>
              </w:rPr>
              <w:t>Způsob využití</w:t>
            </w:r>
          </w:p>
        </w:tc>
        <w:tc>
          <w:tcPr>
            <w:tcW w:w="2267" w:type="dxa"/>
            <w:vAlign w:val="center"/>
          </w:tcPr>
          <w:p w:rsidR="006514C1" w:rsidRPr="0091251D" w:rsidRDefault="006514C1" w:rsidP="006514C1">
            <w:pPr>
              <w:jc w:val="center"/>
              <w:rPr>
                <w:b/>
              </w:rPr>
            </w:pPr>
            <w:r w:rsidRPr="0091251D">
              <w:rPr>
                <w:b/>
              </w:rPr>
              <w:t>Poznámka</w:t>
            </w:r>
          </w:p>
        </w:tc>
        <w:tc>
          <w:tcPr>
            <w:tcW w:w="1732" w:type="dxa"/>
            <w:vAlign w:val="center"/>
          </w:tcPr>
          <w:p w:rsidR="006514C1" w:rsidRPr="0091251D" w:rsidRDefault="006514C1" w:rsidP="006514C1">
            <w:pPr>
              <w:jc w:val="center"/>
              <w:rPr>
                <w:b/>
              </w:rPr>
            </w:pPr>
            <w:r>
              <w:rPr>
                <w:b/>
              </w:rPr>
              <w:t>Způsob vytápění</w:t>
            </w:r>
          </w:p>
        </w:tc>
      </w:tr>
      <w:tr w:rsidR="006514C1" w:rsidTr="006514C1">
        <w:tc>
          <w:tcPr>
            <w:tcW w:w="1727" w:type="dxa"/>
            <w:vAlign w:val="center"/>
          </w:tcPr>
          <w:p w:rsidR="006514C1" w:rsidRDefault="006514C1" w:rsidP="0091251D">
            <w:r>
              <w:t>Bytový dům</w:t>
            </w:r>
          </w:p>
        </w:tc>
        <w:tc>
          <w:tcPr>
            <w:tcW w:w="1557" w:type="dxa"/>
            <w:vAlign w:val="center"/>
          </w:tcPr>
          <w:p w:rsidR="006514C1" w:rsidRDefault="006514C1" w:rsidP="0091251D">
            <w:r>
              <w:t>Závodu míru 797</w:t>
            </w:r>
          </w:p>
        </w:tc>
        <w:tc>
          <w:tcPr>
            <w:tcW w:w="2005" w:type="dxa"/>
          </w:tcPr>
          <w:p w:rsidR="006514C1" w:rsidRDefault="006514C1">
            <w:r>
              <w:t>Pronájem</w:t>
            </w:r>
          </w:p>
        </w:tc>
        <w:tc>
          <w:tcPr>
            <w:tcW w:w="2267" w:type="dxa"/>
          </w:tcPr>
          <w:p w:rsidR="006514C1" w:rsidRDefault="006514C1">
            <w:r>
              <w:t>Plánovaný prodej</w:t>
            </w:r>
          </w:p>
        </w:tc>
        <w:tc>
          <w:tcPr>
            <w:tcW w:w="1732" w:type="dxa"/>
          </w:tcPr>
          <w:p w:rsidR="006514C1" w:rsidRDefault="00D96547">
            <w:r>
              <w:t xml:space="preserve">Lokální - </w:t>
            </w:r>
            <w:r w:rsidR="00075EC7">
              <w:t>Pevná paliva</w:t>
            </w:r>
          </w:p>
        </w:tc>
      </w:tr>
      <w:tr w:rsidR="006514C1" w:rsidTr="006514C1">
        <w:tc>
          <w:tcPr>
            <w:tcW w:w="1727" w:type="dxa"/>
            <w:vAlign w:val="center"/>
          </w:tcPr>
          <w:p w:rsidR="006514C1" w:rsidRDefault="006514C1" w:rsidP="0091251D">
            <w:r>
              <w:t>Bytový dům</w:t>
            </w:r>
          </w:p>
        </w:tc>
        <w:tc>
          <w:tcPr>
            <w:tcW w:w="1557" w:type="dxa"/>
            <w:vAlign w:val="center"/>
          </w:tcPr>
          <w:p w:rsidR="006514C1" w:rsidRDefault="006514C1" w:rsidP="0091251D">
            <w:r>
              <w:t>Poštovní 406</w:t>
            </w:r>
          </w:p>
        </w:tc>
        <w:tc>
          <w:tcPr>
            <w:tcW w:w="2005" w:type="dxa"/>
          </w:tcPr>
          <w:p w:rsidR="006514C1" w:rsidRDefault="006514C1">
            <w:r>
              <w:t>Pronájem</w:t>
            </w:r>
          </w:p>
        </w:tc>
        <w:tc>
          <w:tcPr>
            <w:tcW w:w="2267" w:type="dxa"/>
          </w:tcPr>
          <w:p w:rsidR="006514C1" w:rsidRDefault="006514C1"/>
        </w:tc>
        <w:tc>
          <w:tcPr>
            <w:tcW w:w="1732" w:type="dxa"/>
          </w:tcPr>
          <w:p w:rsidR="006514C1" w:rsidRDefault="00D96547">
            <w:r>
              <w:t>P</w:t>
            </w:r>
            <w:r w:rsidR="00075EC7">
              <w:t>arovod</w:t>
            </w:r>
          </w:p>
        </w:tc>
      </w:tr>
      <w:tr w:rsidR="006514C1" w:rsidTr="006514C1">
        <w:tc>
          <w:tcPr>
            <w:tcW w:w="1727" w:type="dxa"/>
            <w:vAlign w:val="center"/>
          </w:tcPr>
          <w:p w:rsidR="006514C1" w:rsidRDefault="006514C1" w:rsidP="0091251D">
            <w:r>
              <w:t>Bytový dům</w:t>
            </w:r>
          </w:p>
        </w:tc>
        <w:tc>
          <w:tcPr>
            <w:tcW w:w="1557" w:type="dxa"/>
            <w:vAlign w:val="center"/>
          </w:tcPr>
          <w:p w:rsidR="006514C1" w:rsidRDefault="006514C1" w:rsidP="00477BD1">
            <w:r>
              <w:t xml:space="preserve">Bratří Čapků </w:t>
            </w:r>
            <w:r w:rsidR="00477BD1">
              <w:t>591</w:t>
            </w:r>
          </w:p>
        </w:tc>
        <w:tc>
          <w:tcPr>
            <w:tcW w:w="2005" w:type="dxa"/>
          </w:tcPr>
          <w:p w:rsidR="006514C1" w:rsidRDefault="006514C1">
            <w:r>
              <w:t>Pronájem</w:t>
            </w:r>
          </w:p>
        </w:tc>
        <w:tc>
          <w:tcPr>
            <w:tcW w:w="2267" w:type="dxa"/>
          </w:tcPr>
          <w:p w:rsidR="006514C1" w:rsidRDefault="006514C1"/>
        </w:tc>
        <w:tc>
          <w:tcPr>
            <w:tcW w:w="1732" w:type="dxa"/>
          </w:tcPr>
          <w:p w:rsidR="006514C1" w:rsidRDefault="00D96547">
            <w:r>
              <w:t>P</w:t>
            </w:r>
            <w:r w:rsidR="00075EC7">
              <w:t>lyn</w:t>
            </w:r>
            <w:r>
              <w:t xml:space="preserve"> - lokální</w:t>
            </w:r>
          </w:p>
        </w:tc>
      </w:tr>
      <w:tr w:rsidR="006514C1" w:rsidTr="006514C1">
        <w:tc>
          <w:tcPr>
            <w:tcW w:w="1727" w:type="dxa"/>
            <w:vAlign w:val="center"/>
          </w:tcPr>
          <w:p w:rsidR="006514C1" w:rsidRDefault="006514C1" w:rsidP="0091251D">
            <w:r>
              <w:t>Bytový dům</w:t>
            </w:r>
          </w:p>
        </w:tc>
        <w:tc>
          <w:tcPr>
            <w:tcW w:w="1557" w:type="dxa"/>
            <w:vAlign w:val="center"/>
          </w:tcPr>
          <w:p w:rsidR="006514C1" w:rsidRDefault="006514C1" w:rsidP="0091251D">
            <w:r>
              <w:t>Nádražní 517</w:t>
            </w:r>
          </w:p>
        </w:tc>
        <w:tc>
          <w:tcPr>
            <w:tcW w:w="2005" w:type="dxa"/>
          </w:tcPr>
          <w:p w:rsidR="006514C1" w:rsidRDefault="006514C1">
            <w:r>
              <w:t>Vyklizen</w:t>
            </w:r>
          </w:p>
        </w:tc>
        <w:tc>
          <w:tcPr>
            <w:tcW w:w="2267" w:type="dxa"/>
          </w:tcPr>
          <w:p w:rsidR="006514C1" w:rsidRDefault="006514C1">
            <w:r>
              <w:t>Plánovaný prodej</w:t>
            </w:r>
          </w:p>
        </w:tc>
        <w:tc>
          <w:tcPr>
            <w:tcW w:w="1732" w:type="dxa"/>
          </w:tcPr>
          <w:p w:rsidR="006514C1" w:rsidRDefault="00D96547">
            <w:r>
              <w:t xml:space="preserve">Lokální - </w:t>
            </w:r>
            <w:r w:rsidR="00075EC7">
              <w:t>Pevná paliva</w:t>
            </w:r>
          </w:p>
        </w:tc>
      </w:tr>
      <w:tr w:rsidR="006514C1" w:rsidTr="006514C1">
        <w:tc>
          <w:tcPr>
            <w:tcW w:w="1727" w:type="dxa"/>
            <w:vAlign w:val="center"/>
          </w:tcPr>
          <w:p w:rsidR="006514C1" w:rsidRDefault="006514C1" w:rsidP="0091251D">
            <w:r>
              <w:t>Bytový dům</w:t>
            </w:r>
          </w:p>
        </w:tc>
        <w:tc>
          <w:tcPr>
            <w:tcW w:w="1557" w:type="dxa"/>
            <w:vAlign w:val="center"/>
          </w:tcPr>
          <w:p w:rsidR="006514C1" w:rsidRDefault="006514C1" w:rsidP="0091251D">
            <w:r>
              <w:t>Chodovská 465</w:t>
            </w:r>
          </w:p>
        </w:tc>
        <w:tc>
          <w:tcPr>
            <w:tcW w:w="2005" w:type="dxa"/>
          </w:tcPr>
          <w:p w:rsidR="006514C1" w:rsidRDefault="006514C1">
            <w:r>
              <w:t>Pronájem</w:t>
            </w:r>
          </w:p>
        </w:tc>
        <w:tc>
          <w:tcPr>
            <w:tcW w:w="2267" w:type="dxa"/>
          </w:tcPr>
          <w:p w:rsidR="006514C1" w:rsidRDefault="006514C1">
            <w:r>
              <w:t>Plánovaná rekonstrukce</w:t>
            </w:r>
          </w:p>
        </w:tc>
        <w:tc>
          <w:tcPr>
            <w:tcW w:w="1732" w:type="dxa"/>
          </w:tcPr>
          <w:p w:rsidR="006514C1" w:rsidRDefault="00D96547">
            <w:r>
              <w:t xml:space="preserve">Lokální - </w:t>
            </w:r>
            <w:r w:rsidR="00075EC7">
              <w:t>Pevná paliva</w:t>
            </w:r>
            <w:r>
              <w:t xml:space="preserve"> (plánovaná plynová kotelna)</w:t>
            </w:r>
          </w:p>
        </w:tc>
      </w:tr>
      <w:tr w:rsidR="006514C1" w:rsidTr="006514C1">
        <w:tc>
          <w:tcPr>
            <w:tcW w:w="1727" w:type="dxa"/>
            <w:vAlign w:val="center"/>
          </w:tcPr>
          <w:p w:rsidR="006514C1" w:rsidRDefault="006514C1" w:rsidP="0091251D">
            <w:r>
              <w:t>Bytový dům</w:t>
            </w:r>
          </w:p>
        </w:tc>
        <w:tc>
          <w:tcPr>
            <w:tcW w:w="1557" w:type="dxa"/>
            <w:vAlign w:val="center"/>
          </w:tcPr>
          <w:p w:rsidR="006514C1" w:rsidRDefault="006514C1" w:rsidP="0091251D">
            <w:r>
              <w:t>Údolní 322</w:t>
            </w:r>
          </w:p>
        </w:tc>
        <w:tc>
          <w:tcPr>
            <w:tcW w:w="2005" w:type="dxa"/>
          </w:tcPr>
          <w:p w:rsidR="006514C1" w:rsidRDefault="006514C1">
            <w:r>
              <w:t>Vyklizen</w:t>
            </w:r>
          </w:p>
        </w:tc>
        <w:tc>
          <w:tcPr>
            <w:tcW w:w="2267" w:type="dxa"/>
          </w:tcPr>
          <w:p w:rsidR="006514C1" w:rsidRDefault="006514C1" w:rsidP="001B33F8">
            <w:r>
              <w:t>Plánovaný prodej</w:t>
            </w:r>
          </w:p>
        </w:tc>
        <w:tc>
          <w:tcPr>
            <w:tcW w:w="1732" w:type="dxa"/>
          </w:tcPr>
          <w:p w:rsidR="006514C1" w:rsidRDefault="00D96547" w:rsidP="001B33F8">
            <w:r>
              <w:t xml:space="preserve">Lokální - </w:t>
            </w:r>
            <w:r w:rsidR="00075EC7">
              <w:t>Pevná paliva</w:t>
            </w:r>
          </w:p>
        </w:tc>
      </w:tr>
      <w:tr w:rsidR="006514C1" w:rsidTr="006514C1">
        <w:tc>
          <w:tcPr>
            <w:tcW w:w="1727" w:type="dxa"/>
            <w:vAlign w:val="center"/>
          </w:tcPr>
          <w:p w:rsidR="006514C1" w:rsidRDefault="006514C1" w:rsidP="0091251D">
            <w:r>
              <w:t>Bytový dům</w:t>
            </w:r>
          </w:p>
        </w:tc>
        <w:tc>
          <w:tcPr>
            <w:tcW w:w="1557" w:type="dxa"/>
            <w:vAlign w:val="center"/>
          </w:tcPr>
          <w:p w:rsidR="006514C1" w:rsidRDefault="006514C1" w:rsidP="0091251D">
            <w:r>
              <w:t>Smetanova 643</w:t>
            </w:r>
          </w:p>
        </w:tc>
        <w:tc>
          <w:tcPr>
            <w:tcW w:w="2005" w:type="dxa"/>
          </w:tcPr>
          <w:p w:rsidR="006514C1" w:rsidRDefault="006514C1">
            <w:r>
              <w:t>Pronájem</w:t>
            </w:r>
          </w:p>
        </w:tc>
        <w:tc>
          <w:tcPr>
            <w:tcW w:w="2267" w:type="dxa"/>
          </w:tcPr>
          <w:p w:rsidR="006514C1" w:rsidRDefault="006514C1">
            <w:r>
              <w:t>Bude vyklizen</w:t>
            </w:r>
          </w:p>
          <w:p w:rsidR="006514C1" w:rsidRDefault="006514C1">
            <w:r>
              <w:t>Plánovaný prodej</w:t>
            </w:r>
          </w:p>
        </w:tc>
        <w:tc>
          <w:tcPr>
            <w:tcW w:w="1732" w:type="dxa"/>
          </w:tcPr>
          <w:p w:rsidR="006514C1" w:rsidRDefault="00D96547">
            <w:r>
              <w:t xml:space="preserve">Lokální - </w:t>
            </w:r>
            <w:r w:rsidR="00075EC7">
              <w:t>Pevná paliva</w:t>
            </w:r>
          </w:p>
        </w:tc>
      </w:tr>
      <w:tr w:rsidR="006514C1" w:rsidTr="006514C1">
        <w:tc>
          <w:tcPr>
            <w:tcW w:w="1727" w:type="dxa"/>
            <w:vAlign w:val="center"/>
          </w:tcPr>
          <w:p w:rsidR="006514C1" w:rsidRDefault="006514C1" w:rsidP="0091251D">
            <w:r>
              <w:t>Bytový dům</w:t>
            </w:r>
          </w:p>
        </w:tc>
        <w:tc>
          <w:tcPr>
            <w:tcW w:w="1557" w:type="dxa"/>
            <w:vAlign w:val="center"/>
          </w:tcPr>
          <w:p w:rsidR="006514C1" w:rsidRDefault="006514C1" w:rsidP="0091251D">
            <w:r>
              <w:t>Dvořákova 692</w:t>
            </w:r>
          </w:p>
        </w:tc>
        <w:tc>
          <w:tcPr>
            <w:tcW w:w="2005" w:type="dxa"/>
          </w:tcPr>
          <w:p w:rsidR="006514C1" w:rsidRDefault="006514C1">
            <w:r>
              <w:t>Dům s pečovatelskou službou - pronájmy bytů</w:t>
            </w:r>
          </w:p>
          <w:p w:rsidR="006514C1" w:rsidRDefault="006514C1">
            <w:r>
              <w:t>Společenská místnost</w:t>
            </w:r>
          </w:p>
          <w:p w:rsidR="006514C1" w:rsidRDefault="006514C1">
            <w:r>
              <w:t>Kancelář údržby</w:t>
            </w:r>
          </w:p>
        </w:tc>
        <w:tc>
          <w:tcPr>
            <w:tcW w:w="2267" w:type="dxa"/>
          </w:tcPr>
          <w:p w:rsidR="006514C1" w:rsidRDefault="006514C1"/>
        </w:tc>
        <w:tc>
          <w:tcPr>
            <w:tcW w:w="1732" w:type="dxa"/>
          </w:tcPr>
          <w:p w:rsidR="006514C1" w:rsidRDefault="00075EC7">
            <w:r>
              <w:t>Parovod</w:t>
            </w:r>
          </w:p>
        </w:tc>
      </w:tr>
    </w:tbl>
    <w:p w:rsidR="007A1737" w:rsidRDefault="007A1737"/>
    <w:sectPr w:rsidR="007A173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3E3" w:rsidRDefault="00D853E3" w:rsidP="00D853E3">
      <w:pPr>
        <w:spacing w:after="0" w:line="240" w:lineRule="auto"/>
      </w:pPr>
      <w:r>
        <w:separator/>
      </w:r>
    </w:p>
  </w:endnote>
  <w:endnote w:type="continuationSeparator" w:id="0">
    <w:p w:rsidR="00D853E3" w:rsidRDefault="00D853E3" w:rsidP="00D85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3E3" w:rsidRDefault="00D853E3" w:rsidP="00D853E3">
      <w:pPr>
        <w:spacing w:after="0" w:line="240" w:lineRule="auto"/>
      </w:pPr>
      <w:r>
        <w:separator/>
      </w:r>
    </w:p>
  </w:footnote>
  <w:footnote w:type="continuationSeparator" w:id="0">
    <w:p w:rsidR="00D853E3" w:rsidRDefault="00D853E3" w:rsidP="00D85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3E3" w:rsidRPr="0090002E" w:rsidRDefault="0090002E" w:rsidP="00D853E3">
    <w:pPr>
      <w:pStyle w:val="Zhlav"/>
      <w:jc w:val="right"/>
      <w:rPr>
        <w:rFonts w:ascii="Arial" w:hAnsi="Arial" w:cs="Arial"/>
        <w:i/>
        <w:sz w:val="16"/>
        <w:szCs w:val="16"/>
      </w:rPr>
    </w:pPr>
    <w:r w:rsidRPr="0090002E">
      <w:rPr>
        <w:rFonts w:ascii="Arial" w:hAnsi="Arial" w:cs="Arial"/>
        <w:i/>
        <w:sz w:val="16"/>
        <w:szCs w:val="16"/>
      </w:rPr>
      <w:t>Příloha č. 5  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31600"/>
    <w:multiLevelType w:val="singleLevel"/>
    <w:tmpl w:val="810661D6"/>
    <w:lvl w:ilvl="0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215"/>
    <w:rsid w:val="00075EC7"/>
    <w:rsid w:val="00100C5D"/>
    <w:rsid w:val="00124D3D"/>
    <w:rsid w:val="001C7918"/>
    <w:rsid w:val="00263298"/>
    <w:rsid w:val="002E2215"/>
    <w:rsid w:val="00372429"/>
    <w:rsid w:val="003A7CCB"/>
    <w:rsid w:val="00477BD1"/>
    <w:rsid w:val="004E5130"/>
    <w:rsid w:val="006514C1"/>
    <w:rsid w:val="00673B1A"/>
    <w:rsid w:val="007A1737"/>
    <w:rsid w:val="0090002E"/>
    <w:rsid w:val="0091251D"/>
    <w:rsid w:val="00937089"/>
    <w:rsid w:val="00A72B97"/>
    <w:rsid w:val="00D853E3"/>
    <w:rsid w:val="00D96547"/>
    <w:rsid w:val="00EE0236"/>
    <w:rsid w:val="00FC2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2E2215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2E2215"/>
    <w:pPr>
      <w:spacing w:after="0" w:line="240" w:lineRule="auto"/>
      <w:ind w:left="4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2E221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2E2215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2E2215"/>
    <w:rPr>
      <w:rFonts w:ascii="Times New Roman" w:eastAsia="Times New Roman" w:hAnsi="Times New Roman" w:cs="Times New Roman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7A17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85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853E3"/>
  </w:style>
  <w:style w:type="paragraph" w:styleId="Zpat">
    <w:name w:val="footer"/>
    <w:basedOn w:val="Normln"/>
    <w:link w:val="ZpatChar"/>
    <w:uiPriority w:val="99"/>
    <w:unhideWhenUsed/>
    <w:rsid w:val="00D85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853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2E2215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2E2215"/>
    <w:pPr>
      <w:spacing w:after="0" w:line="240" w:lineRule="auto"/>
      <w:ind w:left="4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2E221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2E2215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2E2215"/>
    <w:rPr>
      <w:rFonts w:ascii="Times New Roman" w:eastAsia="Times New Roman" w:hAnsi="Times New Roman" w:cs="Times New Roman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7A17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85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853E3"/>
  </w:style>
  <w:style w:type="paragraph" w:styleId="Zpat">
    <w:name w:val="footer"/>
    <w:basedOn w:val="Normln"/>
    <w:link w:val="ZpatChar"/>
    <w:uiPriority w:val="99"/>
    <w:unhideWhenUsed/>
    <w:rsid w:val="00D85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85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399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Kadlecová Andrea</dc:creator>
  <cp:lastModifiedBy>Kadlecová Andrea</cp:lastModifiedBy>
  <cp:revision>5</cp:revision>
  <dcterms:created xsi:type="dcterms:W3CDTF">2019-04-24T14:01:00Z</dcterms:created>
  <dcterms:modified xsi:type="dcterms:W3CDTF">2019-04-30T09:48:00Z</dcterms:modified>
</cp:coreProperties>
</file>