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22D" w:rsidRPr="00B7472F" w:rsidRDefault="00A2741E" w:rsidP="00A83AA9">
      <w:pPr>
        <w:tabs>
          <w:tab w:val="center" w:pos="7371"/>
        </w:tabs>
        <w:outlineLvl w:val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Příloha č. 1</w:t>
      </w:r>
      <w:r w:rsidR="006A722D" w:rsidRPr="00B7472F">
        <w:rPr>
          <w:rFonts w:ascii="Arial Narrow" w:hAnsi="Arial Narrow"/>
          <w:b/>
          <w:sz w:val="24"/>
          <w:szCs w:val="24"/>
        </w:rPr>
        <w:t xml:space="preserve"> výzvy</w:t>
      </w:r>
    </w:p>
    <w:p w:rsidR="006A722D" w:rsidRPr="00B7472F" w:rsidRDefault="006A722D" w:rsidP="00A83AA9">
      <w:pPr>
        <w:tabs>
          <w:tab w:val="center" w:pos="7371"/>
        </w:tabs>
        <w:jc w:val="center"/>
        <w:outlineLvl w:val="0"/>
        <w:rPr>
          <w:rFonts w:ascii="Arial Narrow" w:hAnsi="Arial Narrow"/>
          <w:b/>
          <w:sz w:val="40"/>
          <w:szCs w:val="40"/>
        </w:rPr>
      </w:pPr>
      <w:r w:rsidRPr="00B7472F">
        <w:rPr>
          <w:rFonts w:ascii="Arial Narrow" w:hAnsi="Arial Narrow"/>
          <w:b/>
          <w:sz w:val="40"/>
          <w:szCs w:val="40"/>
        </w:rPr>
        <w:t xml:space="preserve">KRYCÍ LIST NABÍDKY </w:t>
      </w:r>
    </w:p>
    <w:p w:rsidR="00263AF8" w:rsidRDefault="006A722D" w:rsidP="00263AF8">
      <w:pPr>
        <w:spacing w:after="40"/>
        <w:jc w:val="center"/>
        <w:rPr>
          <w:rFonts w:ascii="Arial Narrow" w:hAnsi="Arial Narrow"/>
          <w:sz w:val="24"/>
          <w:szCs w:val="24"/>
        </w:rPr>
      </w:pPr>
      <w:r w:rsidRPr="00B7472F">
        <w:rPr>
          <w:rFonts w:ascii="Arial Narrow" w:hAnsi="Arial Narrow"/>
          <w:sz w:val="24"/>
          <w:szCs w:val="24"/>
        </w:rPr>
        <w:t xml:space="preserve">na veřejnou zakázku malého rozsahu na </w:t>
      </w:r>
      <w:r w:rsidR="00263AF8">
        <w:rPr>
          <w:rFonts w:ascii="Arial Narrow" w:hAnsi="Arial Narrow"/>
          <w:sz w:val="24"/>
          <w:szCs w:val="24"/>
        </w:rPr>
        <w:t>stavební práce</w:t>
      </w:r>
      <w:r w:rsidRPr="00B7472F">
        <w:rPr>
          <w:rFonts w:ascii="Arial Narrow" w:hAnsi="Arial Narrow"/>
          <w:sz w:val="24"/>
          <w:szCs w:val="24"/>
        </w:rPr>
        <w:t xml:space="preserve"> zadávanou mimo režim zákona</w:t>
      </w:r>
    </w:p>
    <w:p w:rsidR="006A722D" w:rsidRPr="00B7472F" w:rsidRDefault="006A722D" w:rsidP="00263AF8">
      <w:pPr>
        <w:spacing w:after="40"/>
        <w:jc w:val="center"/>
        <w:rPr>
          <w:rFonts w:ascii="Arial Narrow" w:hAnsi="Arial Narrow"/>
          <w:sz w:val="24"/>
          <w:szCs w:val="24"/>
        </w:rPr>
      </w:pPr>
      <w:r w:rsidRPr="00B7472F">
        <w:rPr>
          <w:rFonts w:ascii="Arial Narrow" w:hAnsi="Arial Narrow"/>
          <w:sz w:val="24"/>
          <w:szCs w:val="24"/>
        </w:rPr>
        <w:t>č. 134/2016 Sb., s názvem:</w:t>
      </w:r>
    </w:p>
    <w:p w:rsidR="006A722D" w:rsidRPr="00B7472F" w:rsidRDefault="006A722D" w:rsidP="00A83AA9">
      <w:pPr>
        <w:autoSpaceDE w:val="0"/>
        <w:autoSpaceDN w:val="0"/>
        <w:adjustRightInd w:val="0"/>
        <w:spacing w:after="120"/>
        <w:ind w:left="-181" w:right="-471"/>
        <w:jc w:val="center"/>
        <w:outlineLvl w:val="0"/>
        <w:rPr>
          <w:rFonts w:ascii="Arial Narrow" w:hAnsi="Arial Narrow"/>
          <w:b/>
          <w:noProof/>
          <w:color w:val="000000"/>
          <w:sz w:val="24"/>
          <w:szCs w:val="24"/>
          <w:shd w:val="clear" w:color="auto" w:fill="FFFFFF"/>
        </w:rPr>
      </w:pPr>
      <w:bookmarkStart w:id="0" w:name="OLE_LINK3"/>
      <w:bookmarkStart w:id="1" w:name="OLE_LINK4"/>
      <w:r w:rsidRPr="00B7472F">
        <w:rPr>
          <w:rFonts w:ascii="Arial Narrow" w:hAnsi="Arial Narrow"/>
          <w:b/>
          <w:noProof/>
          <w:color w:val="000000"/>
          <w:sz w:val="24"/>
          <w:szCs w:val="24"/>
        </w:rPr>
        <w:t>„</w:t>
      </w:r>
      <w:bookmarkEnd w:id="0"/>
      <w:bookmarkEnd w:id="1"/>
      <w:r w:rsidR="00A2741E">
        <w:rPr>
          <w:rFonts w:ascii="Arial Narrow" w:hAnsi="Arial Narrow" w:cs="Verdana,Bold"/>
          <w:b/>
          <w:bCs/>
          <w:sz w:val="24"/>
          <w:szCs w:val="24"/>
        </w:rPr>
        <w:t>ZŠ Jáchymov – sanace soklu</w:t>
      </w:r>
      <w:r w:rsidRPr="00B7472F">
        <w:rPr>
          <w:rFonts w:ascii="Arial Narrow" w:hAnsi="Arial Narrow"/>
          <w:b/>
          <w:noProof/>
          <w:color w:val="000000"/>
          <w:sz w:val="24"/>
          <w:szCs w:val="24"/>
          <w:shd w:val="clear" w:color="auto" w:fill="FFFFFF"/>
        </w:rPr>
        <w:t>“</w:t>
      </w:r>
    </w:p>
    <w:p w:rsidR="006A722D" w:rsidRPr="00B7472F" w:rsidRDefault="006A722D" w:rsidP="00A83AA9">
      <w:pPr>
        <w:pStyle w:val="Nadpis3"/>
        <w:spacing w:after="40"/>
        <w:rPr>
          <w:rFonts w:ascii="Arial Narrow" w:hAnsi="Arial Narrow"/>
          <w:b w:val="0"/>
          <w:color w:val="000000"/>
          <w:szCs w:val="24"/>
        </w:rPr>
      </w:pPr>
      <w:r w:rsidRPr="00B7472F">
        <w:rPr>
          <w:rFonts w:ascii="Arial Narrow" w:hAnsi="Arial Narrow"/>
          <w:b w:val="0"/>
          <w:color w:val="000000"/>
          <w:szCs w:val="24"/>
        </w:rPr>
        <w:t xml:space="preserve">Zadavatel: Město </w:t>
      </w:r>
      <w:r w:rsidR="00FE31A7" w:rsidRPr="00B7472F">
        <w:rPr>
          <w:rFonts w:ascii="Arial Narrow" w:hAnsi="Arial Narrow"/>
          <w:b w:val="0"/>
          <w:color w:val="000000"/>
          <w:szCs w:val="24"/>
        </w:rPr>
        <w:t>Jáchymov</w:t>
      </w:r>
      <w:r w:rsidRPr="00B7472F">
        <w:rPr>
          <w:rFonts w:ascii="Arial Narrow" w:hAnsi="Arial Narrow"/>
          <w:b w:val="0"/>
          <w:color w:val="000000"/>
          <w:szCs w:val="24"/>
        </w:rPr>
        <w:t xml:space="preserve">, </w:t>
      </w:r>
      <w:r w:rsidR="00FE31A7" w:rsidRPr="00B7472F">
        <w:rPr>
          <w:rFonts w:ascii="Arial Narrow" w:hAnsi="Arial Narrow"/>
          <w:b w:val="0"/>
          <w:color w:val="000000"/>
          <w:szCs w:val="24"/>
        </w:rPr>
        <w:t>náměstí Republiky 1</w:t>
      </w:r>
      <w:r w:rsidRPr="00B7472F">
        <w:rPr>
          <w:rFonts w:ascii="Arial Narrow" w:hAnsi="Arial Narrow"/>
          <w:b w:val="0"/>
          <w:color w:val="000000"/>
          <w:szCs w:val="24"/>
        </w:rPr>
        <w:t xml:space="preserve">,  </w:t>
      </w:r>
      <w:r w:rsidR="00FE31A7" w:rsidRPr="00B7472F">
        <w:rPr>
          <w:rFonts w:ascii="Arial Narrow" w:hAnsi="Arial Narrow"/>
          <w:b w:val="0"/>
          <w:color w:val="000000"/>
          <w:szCs w:val="24"/>
        </w:rPr>
        <w:t>Jáchymov 362 51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5"/>
        <w:gridCol w:w="5803"/>
      </w:tblGrid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Uchazeč:</w:t>
            </w:r>
            <w:r w:rsidRPr="00B7472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</w:rPr>
              <w:t>(obchodní firma nebo název)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spacing w:before="12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Sídlo/Kontaktní adresa</w:t>
            </w:r>
            <w:r w:rsidRPr="00B7472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</w:rPr>
              <w:t>(celá adresa včetně PSČ):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Právní forma</w:t>
            </w:r>
            <w:r w:rsidRPr="00B7472F"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Identifikační číslo</w:t>
            </w:r>
            <w:r w:rsidRPr="00B7472F"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Daňové identifikační číslo</w:t>
            </w:r>
            <w:r w:rsidRPr="00B7472F"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Statutární zástupce: 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Kontaktní osoba ve věcech nabídky</w:t>
            </w:r>
            <w:r w:rsidRPr="00B7472F"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Telefonní spojení</w:t>
            </w:r>
            <w:r w:rsidRPr="00B7472F"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  <w:tr w:rsidR="006A722D" w:rsidRPr="00B7472F" w:rsidTr="00A17549">
        <w:trPr>
          <w:trHeight w:val="567"/>
        </w:trPr>
        <w:tc>
          <w:tcPr>
            <w:tcW w:w="3153" w:type="dxa"/>
            <w:shd w:val="clear" w:color="auto" w:fill="003366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bCs/>
                <w:sz w:val="24"/>
                <w:szCs w:val="24"/>
              </w:rPr>
              <w:t>E-mail</w:t>
            </w:r>
            <w:r w:rsidRPr="00B7472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915" w:type="dxa"/>
          </w:tcPr>
          <w:p w:rsidR="006A722D" w:rsidRPr="00B7472F" w:rsidRDefault="006A722D" w:rsidP="00A17549">
            <w:pPr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</w:tbl>
    <w:p w:rsidR="006A722D" w:rsidRPr="00B7472F" w:rsidRDefault="006A722D" w:rsidP="00A83AA9">
      <w:pPr>
        <w:spacing w:before="120" w:after="120"/>
        <w:rPr>
          <w:rFonts w:ascii="Arial Narrow" w:hAnsi="Arial Narrow" w:cs="Tahoma"/>
          <w:sz w:val="24"/>
          <w:szCs w:val="24"/>
          <w:u w:val="single"/>
        </w:rPr>
      </w:pPr>
      <w:r w:rsidRPr="00B7472F">
        <w:rPr>
          <w:rFonts w:ascii="Arial Narrow" w:hAnsi="Arial Narrow" w:cs="Tahoma"/>
          <w:sz w:val="24"/>
          <w:szCs w:val="24"/>
          <w:u w:val="single"/>
        </w:rPr>
        <w:t>Já (My), níže podepsaný (-í), tímto prohlašuji (-</w:t>
      </w:r>
      <w:proofErr w:type="spellStart"/>
      <w:r w:rsidRPr="00B7472F">
        <w:rPr>
          <w:rFonts w:ascii="Arial Narrow" w:hAnsi="Arial Narrow" w:cs="Tahoma"/>
          <w:sz w:val="24"/>
          <w:szCs w:val="24"/>
          <w:u w:val="single"/>
        </w:rPr>
        <w:t>eme</w:t>
      </w:r>
      <w:proofErr w:type="spellEnd"/>
      <w:r w:rsidRPr="00B7472F">
        <w:rPr>
          <w:rFonts w:ascii="Arial Narrow" w:hAnsi="Arial Narrow" w:cs="Tahoma"/>
          <w:sz w:val="24"/>
          <w:szCs w:val="24"/>
          <w:u w:val="single"/>
        </w:rPr>
        <w:t>), že:</w:t>
      </w:r>
    </w:p>
    <w:p w:rsidR="006A722D" w:rsidRPr="00B7472F" w:rsidRDefault="006A722D" w:rsidP="00A83AA9">
      <w:pPr>
        <w:numPr>
          <w:ilvl w:val="0"/>
          <w:numId w:val="3"/>
        </w:numPr>
        <w:autoSpaceDE w:val="0"/>
        <w:autoSpaceDN w:val="0"/>
        <w:spacing w:after="120"/>
        <w:ind w:left="357" w:hanging="357"/>
        <w:jc w:val="both"/>
        <w:rPr>
          <w:rFonts w:ascii="Arial Narrow" w:hAnsi="Arial Narrow" w:cs="Tahoma"/>
          <w:sz w:val="24"/>
          <w:szCs w:val="24"/>
        </w:rPr>
      </w:pPr>
      <w:r w:rsidRPr="00B7472F">
        <w:rPr>
          <w:rFonts w:ascii="Arial Narrow" w:hAnsi="Arial Narrow" w:cs="Tahoma"/>
          <w:sz w:val="24"/>
          <w:szCs w:val="24"/>
        </w:rPr>
        <w:t>Jsme prostudovali a plně přijímáme obsah zadávací dokumentace; tímto přijímáme její ustanovení jako celek bez výhrad a omezení;</w:t>
      </w:r>
    </w:p>
    <w:p w:rsidR="006A722D" w:rsidRPr="00B7472F" w:rsidRDefault="006A722D" w:rsidP="00A83AA9">
      <w:pPr>
        <w:numPr>
          <w:ilvl w:val="0"/>
          <w:numId w:val="3"/>
        </w:numPr>
        <w:autoSpaceDE w:val="0"/>
        <w:autoSpaceDN w:val="0"/>
        <w:spacing w:after="120"/>
        <w:ind w:left="357" w:hanging="357"/>
        <w:jc w:val="both"/>
        <w:rPr>
          <w:rFonts w:ascii="Arial Narrow" w:hAnsi="Arial Narrow" w:cs="Tahoma"/>
          <w:sz w:val="24"/>
          <w:szCs w:val="24"/>
        </w:rPr>
      </w:pPr>
      <w:r w:rsidRPr="00B7472F">
        <w:rPr>
          <w:rFonts w:ascii="Arial Narrow" w:hAnsi="Arial Narrow" w:cs="Tahoma"/>
          <w:sz w:val="24"/>
          <w:szCs w:val="24"/>
        </w:rPr>
        <w:t xml:space="preserve">Jsme </w:t>
      </w:r>
      <w:r w:rsidRPr="00B7472F">
        <w:rPr>
          <w:rFonts w:ascii="Arial Narrow" w:hAnsi="Arial Narrow"/>
          <w:sz w:val="24"/>
          <w:szCs w:val="24"/>
        </w:rPr>
        <w:t xml:space="preserve">vázáni celým obsahem své nabídky. </w:t>
      </w:r>
    </w:p>
    <w:p w:rsidR="006A722D" w:rsidRDefault="006A722D" w:rsidP="00A83AA9">
      <w:pPr>
        <w:numPr>
          <w:ilvl w:val="0"/>
          <w:numId w:val="3"/>
        </w:numPr>
        <w:autoSpaceDE w:val="0"/>
        <w:autoSpaceDN w:val="0"/>
        <w:spacing w:after="120"/>
        <w:ind w:left="357" w:hanging="357"/>
        <w:jc w:val="both"/>
        <w:rPr>
          <w:rFonts w:ascii="Arial Narrow" w:hAnsi="Arial Narrow" w:cs="Tahoma"/>
          <w:sz w:val="24"/>
          <w:szCs w:val="24"/>
        </w:rPr>
      </w:pPr>
      <w:r w:rsidRPr="00B7472F">
        <w:rPr>
          <w:rFonts w:ascii="Arial Narrow" w:hAnsi="Arial Narrow" w:cs="Tahoma"/>
          <w:sz w:val="24"/>
          <w:szCs w:val="24"/>
        </w:rPr>
        <w:t>Potvrzujeme, že nepodáváme žádnou jinou nabídku na tuto zakázku;</w:t>
      </w:r>
    </w:p>
    <w:p w:rsidR="006A722D" w:rsidRDefault="006A722D" w:rsidP="00B7472F">
      <w:pPr>
        <w:jc w:val="both"/>
        <w:rPr>
          <w:rFonts w:ascii="Arial Narrow" w:hAnsi="Arial Narrow"/>
          <w:bCs/>
          <w:sz w:val="24"/>
          <w:szCs w:val="24"/>
        </w:rPr>
      </w:pPr>
      <w:r w:rsidRPr="00B7472F">
        <w:rPr>
          <w:rFonts w:ascii="Arial Narrow" w:hAnsi="Arial Narrow" w:cs="Tahoma"/>
          <w:sz w:val="24"/>
          <w:szCs w:val="24"/>
        </w:rPr>
        <w:t>Nabízíme v souladu s podmínkami a lhůtami zadávací dokumentace, bez jakýchkoliv výhrad a omezení</w:t>
      </w:r>
      <w:r w:rsidR="00161387">
        <w:rPr>
          <w:rFonts w:ascii="Arial Narrow" w:hAnsi="Arial Narrow" w:cs="Tahoma"/>
          <w:sz w:val="24"/>
          <w:szCs w:val="24"/>
        </w:rPr>
        <w:t>:</w:t>
      </w:r>
      <w:r w:rsidRPr="00B7472F">
        <w:rPr>
          <w:rFonts w:ascii="Arial Narrow" w:hAnsi="Arial Narrow" w:cs="Tahoma"/>
          <w:sz w:val="24"/>
          <w:szCs w:val="24"/>
        </w:rPr>
        <w:t xml:space="preserve"> </w:t>
      </w:r>
      <w:r w:rsidR="00161387">
        <w:rPr>
          <w:rFonts w:ascii="Arial Narrow" w:hAnsi="Arial Narrow" w:cs="Tahoma"/>
          <w:sz w:val="24"/>
          <w:szCs w:val="24"/>
        </w:rPr>
        <w:t xml:space="preserve">kácení a prořezávání stromů </w:t>
      </w:r>
      <w:r w:rsidR="00047E46">
        <w:rPr>
          <w:rFonts w:ascii="Arial Narrow" w:hAnsi="Arial Narrow" w:cs="Tahoma"/>
          <w:sz w:val="24"/>
          <w:szCs w:val="24"/>
        </w:rPr>
        <w:t xml:space="preserve">a souvisejících prací </w:t>
      </w:r>
      <w:r w:rsidRPr="00B7472F">
        <w:rPr>
          <w:rFonts w:ascii="Arial Narrow" w:hAnsi="Arial Narrow"/>
          <w:bCs/>
          <w:sz w:val="24"/>
          <w:szCs w:val="24"/>
        </w:rPr>
        <w:t xml:space="preserve">v celkovém rozsahu stanoveném technickou specifikací této veřejné zakázky. </w:t>
      </w:r>
    </w:p>
    <w:p w:rsidR="00B7472F" w:rsidRPr="00B7472F" w:rsidRDefault="00B7472F" w:rsidP="00B7472F">
      <w:pPr>
        <w:jc w:val="both"/>
        <w:rPr>
          <w:rFonts w:ascii="Arial Narrow" w:hAnsi="Arial Narrow" w:cs="Tahoma"/>
          <w:sz w:val="24"/>
          <w:szCs w:val="24"/>
        </w:rPr>
      </w:pPr>
    </w:p>
    <w:p w:rsidR="006A722D" w:rsidRPr="00B7472F" w:rsidRDefault="006A722D" w:rsidP="00A83AA9">
      <w:pPr>
        <w:numPr>
          <w:ilvl w:val="0"/>
          <w:numId w:val="3"/>
        </w:numPr>
        <w:autoSpaceDE w:val="0"/>
        <w:autoSpaceDN w:val="0"/>
        <w:spacing w:after="120"/>
        <w:ind w:left="357" w:hanging="357"/>
        <w:jc w:val="both"/>
        <w:rPr>
          <w:rFonts w:ascii="Arial Narrow" w:hAnsi="Arial Narrow" w:cs="Tahoma"/>
          <w:b/>
          <w:sz w:val="24"/>
          <w:szCs w:val="24"/>
        </w:rPr>
      </w:pPr>
      <w:r w:rsidRPr="00B7472F">
        <w:rPr>
          <w:rFonts w:ascii="Arial Narrow" w:hAnsi="Arial Narrow" w:cs="Tahoma"/>
          <w:b/>
          <w:sz w:val="24"/>
          <w:szCs w:val="24"/>
        </w:rPr>
        <w:t xml:space="preserve">Celková cena naší nabídky za </w:t>
      </w:r>
      <w:r w:rsidR="00D82A5D">
        <w:rPr>
          <w:rFonts w:ascii="Arial Narrow" w:hAnsi="Arial Narrow" w:cs="Tahoma"/>
          <w:b/>
          <w:sz w:val="24"/>
          <w:szCs w:val="24"/>
        </w:rPr>
        <w:t xml:space="preserve">sanace </w:t>
      </w:r>
      <w:r w:rsidR="00263AF8">
        <w:rPr>
          <w:rFonts w:ascii="Arial Narrow" w:hAnsi="Arial Narrow" w:cs="Tahoma"/>
          <w:b/>
          <w:sz w:val="24"/>
          <w:szCs w:val="24"/>
        </w:rPr>
        <w:t xml:space="preserve">soklu ZŠ – Jáchymov </w:t>
      </w:r>
      <w:r w:rsidR="00D82A5D">
        <w:rPr>
          <w:rFonts w:ascii="Arial Narrow" w:hAnsi="Arial Narrow" w:cs="Tahoma"/>
          <w:b/>
          <w:sz w:val="24"/>
          <w:szCs w:val="24"/>
        </w:rPr>
        <w:t xml:space="preserve">a související práce </w:t>
      </w:r>
      <w:r w:rsidRPr="00B7472F">
        <w:rPr>
          <w:rFonts w:ascii="Arial Narrow" w:hAnsi="Arial Narrow" w:cs="Tahoma"/>
          <w:b/>
          <w:sz w:val="24"/>
          <w:szCs w:val="24"/>
        </w:rPr>
        <w:t>činí:</w:t>
      </w:r>
    </w:p>
    <w:tbl>
      <w:tblPr>
        <w:tblpPr w:leftFromText="141" w:rightFromText="141" w:vertAnchor="text" w:horzAnchor="margin" w:tblpXSpec="center" w:tblpY="37"/>
        <w:tblW w:w="8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268"/>
        <w:gridCol w:w="2715"/>
      </w:tblGrid>
      <w:tr w:rsidR="006A722D" w:rsidRPr="00B7472F" w:rsidTr="00A17549">
        <w:trPr>
          <w:trHeight w:val="582"/>
        </w:trPr>
        <w:tc>
          <w:tcPr>
            <w:tcW w:w="3047" w:type="dxa"/>
            <w:shd w:val="clear" w:color="auto" w:fill="003366"/>
            <w:vAlign w:val="center"/>
          </w:tcPr>
          <w:p w:rsidR="006A722D" w:rsidRPr="00B7472F" w:rsidRDefault="006A722D" w:rsidP="00A17549">
            <w:pPr>
              <w:spacing w:line="276" w:lineRule="auto"/>
              <w:jc w:val="center"/>
              <w:rPr>
                <w:rFonts w:ascii="Arial Narrow" w:hAnsi="Arial Narrow"/>
                <w:b/>
                <w:color w:val="FFFFFF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color w:val="FFFFFF"/>
                <w:sz w:val="24"/>
                <w:szCs w:val="24"/>
              </w:rPr>
              <w:t>Cena celkem v Kč bez DPH</w:t>
            </w:r>
          </w:p>
        </w:tc>
        <w:tc>
          <w:tcPr>
            <w:tcW w:w="2268" w:type="dxa"/>
            <w:shd w:val="clear" w:color="auto" w:fill="003366"/>
            <w:vAlign w:val="center"/>
          </w:tcPr>
          <w:p w:rsidR="006A722D" w:rsidRPr="00B7472F" w:rsidRDefault="006A722D" w:rsidP="00A17549">
            <w:pPr>
              <w:spacing w:line="276" w:lineRule="auto"/>
              <w:jc w:val="center"/>
              <w:rPr>
                <w:rFonts w:ascii="Arial Narrow" w:hAnsi="Arial Narrow"/>
                <w:b/>
                <w:color w:val="FFFFFF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color w:val="FFFFFF"/>
                <w:sz w:val="24"/>
                <w:szCs w:val="24"/>
              </w:rPr>
              <w:t>DPH (21 %)</w:t>
            </w:r>
          </w:p>
        </w:tc>
        <w:tc>
          <w:tcPr>
            <w:tcW w:w="2715" w:type="dxa"/>
            <w:shd w:val="clear" w:color="auto" w:fill="003366"/>
            <w:vAlign w:val="center"/>
          </w:tcPr>
          <w:p w:rsidR="006A722D" w:rsidRPr="00B7472F" w:rsidRDefault="006A722D" w:rsidP="00A17549">
            <w:pPr>
              <w:spacing w:line="276" w:lineRule="auto"/>
              <w:jc w:val="center"/>
              <w:rPr>
                <w:rFonts w:ascii="Arial Narrow" w:hAnsi="Arial Narrow"/>
                <w:b/>
                <w:color w:val="FFFFFF"/>
                <w:sz w:val="24"/>
                <w:szCs w:val="24"/>
              </w:rPr>
            </w:pPr>
            <w:r w:rsidRPr="00B7472F">
              <w:rPr>
                <w:rFonts w:ascii="Arial Narrow" w:hAnsi="Arial Narrow"/>
                <w:b/>
                <w:color w:val="FFFFFF"/>
                <w:sz w:val="24"/>
                <w:szCs w:val="24"/>
              </w:rPr>
              <w:t>Cena celkem v Kč s DPH</w:t>
            </w:r>
          </w:p>
        </w:tc>
      </w:tr>
      <w:tr w:rsidR="006A722D" w:rsidRPr="00B7472F" w:rsidTr="00A17549">
        <w:trPr>
          <w:trHeight w:val="303"/>
        </w:trPr>
        <w:tc>
          <w:tcPr>
            <w:tcW w:w="3047" w:type="dxa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  <w:tc>
          <w:tcPr>
            <w:tcW w:w="2268" w:type="dxa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  <w:tc>
          <w:tcPr>
            <w:tcW w:w="2715" w:type="dxa"/>
          </w:tcPr>
          <w:p w:rsidR="006A722D" w:rsidRPr="00B7472F" w:rsidRDefault="006A722D" w:rsidP="00A17549">
            <w:pPr>
              <w:spacing w:before="40"/>
              <w:rPr>
                <w:rFonts w:ascii="Arial Narrow" w:hAnsi="Arial Narrow"/>
                <w:sz w:val="24"/>
                <w:szCs w:val="24"/>
              </w:rPr>
            </w:pPr>
            <w:r w:rsidRPr="00B7472F">
              <w:rPr>
                <w:rFonts w:ascii="Arial Narrow" w:hAnsi="Arial Narrow"/>
                <w:sz w:val="24"/>
                <w:szCs w:val="24"/>
                <w:highlight w:val="yellow"/>
              </w:rPr>
              <w:t>[_____] DOPLNÍ DODAVATEL</w:t>
            </w:r>
          </w:p>
        </w:tc>
      </w:tr>
    </w:tbl>
    <w:p w:rsidR="006A722D" w:rsidRPr="00B7472F" w:rsidRDefault="006A722D" w:rsidP="00A83AA9">
      <w:pPr>
        <w:rPr>
          <w:rFonts w:ascii="Arial Narrow" w:hAnsi="Arial Narrow"/>
          <w:sz w:val="24"/>
          <w:szCs w:val="24"/>
        </w:rPr>
      </w:pPr>
    </w:p>
    <w:p w:rsidR="006A722D" w:rsidRPr="00B7472F" w:rsidRDefault="006A722D" w:rsidP="00BD63F5">
      <w:pPr>
        <w:tabs>
          <w:tab w:val="left" w:pos="5529"/>
        </w:tabs>
        <w:spacing w:after="240"/>
        <w:contextualSpacing/>
        <w:outlineLvl w:val="0"/>
        <w:rPr>
          <w:rFonts w:ascii="Arial Narrow" w:hAnsi="Arial Narrow"/>
          <w:sz w:val="24"/>
          <w:szCs w:val="24"/>
        </w:rPr>
      </w:pPr>
      <w:r w:rsidRPr="00B7472F">
        <w:rPr>
          <w:rFonts w:ascii="Arial Narrow" w:hAnsi="Arial Narrow"/>
          <w:sz w:val="24"/>
          <w:szCs w:val="24"/>
        </w:rPr>
        <w:t xml:space="preserve">V </w:t>
      </w:r>
      <w:r w:rsidRPr="00B7472F">
        <w:rPr>
          <w:rFonts w:ascii="Arial Narrow" w:hAnsi="Arial Narrow"/>
          <w:sz w:val="24"/>
          <w:szCs w:val="24"/>
          <w:highlight w:val="yellow"/>
        </w:rPr>
        <w:t>__________</w:t>
      </w:r>
      <w:r w:rsidRPr="00B7472F">
        <w:rPr>
          <w:rFonts w:ascii="Arial Narrow" w:hAnsi="Arial Narrow"/>
          <w:sz w:val="24"/>
          <w:szCs w:val="24"/>
        </w:rPr>
        <w:t xml:space="preserve"> dne </w:t>
      </w:r>
      <w:r w:rsidRPr="00B7472F">
        <w:rPr>
          <w:rFonts w:ascii="Arial Narrow" w:hAnsi="Arial Narrow"/>
          <w:sz w:val="24"/>
          <w:szCs w:val="24"/>
          <w:highlight w:val="yellow"/>
        </w:rPr>
        <w:t>__________</w:t>
      </w:r>
      <w:r w:rsidRPr="00B7472F">
        <w:rPr>
          <w:rFonts w:ascii="Arial Narrow" w:hAnsi="Arial Narrow"/>
          <w:sz w:val="24"/>
          <w:szCs w:val="24"/>
        </w:rPr>
        <w:t xml:space="preserve">     </w:t>
      </w:r>
    </w:p>
    <w:p w:rsidR="006A722D" w:rsidRPr="00B7472F" w:rsidRDefault="006A722D" w:rsidP="00A83AA9">
      <w:pPr>
        <w:tabs>
          <w:tab w:val="left" w:pos="5529"/>
        </w:tabs>
        <w:spacing w:after="240"/>
        <w:ind w:left="4963"/>
        <w:contextualSpacing/>
        <w:rPr>
          <w:rFonts w:ascii="Arial Narrow" w:hAnsi="Arial Narrow"/>
          <w:sz w:val="24"/>
          <w:szCs w:val="24"/>
        </w:rPr>
      </w:pPr>
      <w:bookmarkStart w:id="2" w:name="_GoBack"/>
      <w:bookmarkEnd w:id="2"/>
      <w:r w:rsidRPr="00B7472F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___________________________________</w:t>
      </w:r>
    </w:p>
    <w:p w:rsidR="006A722D" w:rsidRPr="00B7472F" w:rsidRDefault="006A722D" w:rsidP="00A83AA9">
      <w:pPr>
        <w:tabs>
          <w:tab w:val="left" w:pos="4820"/>
        </w:tabs>
        <w:spacing w:after="240"/>
        <w:ind w:left="4820"/>
        <w:contextualSpacing/>
        <w:jc w:val="center"/>
        <w:rPr>
          <w:rFonts w:ascii="Arial Narrow" w:hAnsi="Arial Narrow"/>
          <w:sz w:val="24"/>
          <w:szCs w:val="24"/>
          <w:highlight w:val="yellow"/>
        </w:rPr>
      </w:pPr>
      <w:r w:rsidRPr="00B7472F">
        <w:rPr>
          <w:rFonts w:ascii="Arial Narrow" w:hAnsi="Arial Narrow"/>
          <w:sz w:val="24"/>
          <w:szCs w:val="24"/>
          <w:highlight w:val="yellow"/>
        </w:rPr>
        <w:t xml:space="preserve">[Jméno a příjmení, podpis, razítko a </w:t>
      </w:r>
    </w:p>
    <w:p w:rsidR="006A722D" w:rsidRPr="00B7472F" w:rsidRDefault="006A722D" w:rsidP="0050653F">
      <w:pPr>
        <w:tabs>
          <w:tab w:val="left" w:pos="4820"/>
        </w:tabs>
        <w:spacing w:after="240"/>
        <w:ind w:left="4820"/>
        <w:contextualSpacing/>
        <w:jc w:val="center"/>
        <w:rPr>
          <w:rFonts w:ascii="Arial Narrow" w:hAnsi="Arial Narrow"/>
          <w:sz w:val="24"/>
          <w:szCs w:val="24"/>
        </w:rPr>
      </w:pPr>
      <w:r w:rsidRPr="00B7472F">
        <w:rPr>
          <w:rFonts w:ascii="Arial Narrow" w:hAnsi="Arial Narrow"/>
          <w:sz w:val="24"/>
          <w:szCs w:val="24"/>
          <w:highlight w:val="yellow"/>
        </w:rPr>
        <w:t xml:space="preserve">funkce oprávněné osoby/osob] </w:t>
      </w:r>
      <w:r w:rsidRPr="00B7472F">
        <w:rPr>
          <w:rFonts w:ascii="Arial Narrow" w:hAnsi="Arial Narrow"/>
          <w:sz w:val="24"/>
          <w:szCs w:val="24"/>
        </w:rPr>
        <w:t xml:space="preserve">                                                          </w:t>
      </w:r>
      <w:r w:rsidRPr="00B7472F">
        <w:rPr>
          <w:rFonts w:ascii="Arial Narrow" w:hAnsi="Arial Narrow"/>
          <w:sz w:val="24"/>
          <w:szCs w:val="24"/>
          <w:highlight w:val="yellow"/>
        </w:rPr>
        <w:t>DOPLNÍ DODAVATEL</w:t>
      </w:r>
    </w:p>
    <w:sectPr w:rsidR="006A722D" w:rsidRPr="00B7472F" w:rsidSect="001F2E1A">
      <w:footerReference w:type="default" r:id="rId7"/>
      <w:headerReference w:type="first" r:id="rId8"/>
      <w:footerReference w:type="first" r:id="rId9"/>
      <w:pgSz w:w="11906" w:h="16838" w:code="9"/>
      <w:pgMar w:top="557" w:right="1418" w:bottom="1418" w:left="1560" w:header="28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64E" w:rsidRDefault="007E764E" w:rsidP="00A83AA9">
      <w:r>
        <w:separator/>
      </w:r>
    </w:p>
  </w:endnote>
  <w:endnote w:type="continuationSeparator" w:id="0">
    <w:p w:rsidR="007E764E" w:rsidRDefault="007E764E" w:rsidP="00A8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22D" w:rsidRDefault="007E764E">
    <w:pPr>
      <w:pStyle w:val="Zpat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63AF8">
      <w:rPr>
        <w:noProof/>
      </w:rPr>
      <w:t>2</w:t>
    </w:r>
    <w:r>
      <w:rPr>
        <w:noProof/>
      </w:rPr>
      <w:fldChar w:fldCharType="end"/>
    </w:r>
  </w:p>
  <w:p w:rsidR="006A722D" w:rsidRDefault="006A722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22D" w:rsidRDefault="007E764E">
    <w:pPr>
      <w:pStyle w:val="Zpat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63AF8">
      <w:rPr>
        <w:noProof/>
      </w:rPr>
      <w:t>1</w:t>
    </w:r>
    <w:r>
      <w:rPr>
        <w:noProof/>
      </w:rPr>
      <w:fldChar w:fldCharType="end"/>
    </w:r>
  </w:p>
  <w:p w:rsidR="006A722D" w:rsidRDefault="006A722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64E" w:rsidRDefault="007E764E" w:rsidP="00A83AA9">
      <w:r>
        <w:separator/>
      </w:r>
    </w:p>
  </w:footnote>
  <w:footnote w:type="continuationSeparator" w:id="0">
    <w:p w:rsidR="007E764E" w:rsidRDefault="007E764E" w:rsidP="00A83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22D" w:rsidRDefault="006A722D" w:rsidP="00F72787">
    <w:pPr>
      <w:pStyle w:val="Zhlav"/>
      <w:rPr>
        <w:rFonts w:ascii="Palatino Linotype" w:hAnsi="Palatino Linotype"/>
        <w:b/>
        <w:sz w:val="22"/>
        <w:szCs w:val="22"/>
      </w:rPr>
    </w:pPr>
  </w:p>
  <w:p w:rsidR="006A722D" w:rsidRDefault="006A722D" w:rsidP="00A83AA9">
    <w:pPr>
      <w:pStyle w:val="Zhlav"/>
      <w:ind w:firstLine="708"/>
      <w:rPr>
        <w:rFonts w:ascii="Palatino Linotype" w:hAnsi="Palatino Linotype"/>
        <w:b/>
        <w:sz w:val="22"/>
        <w:szCs w:val="22"/>
      </w:rPr>
    </w:pPr>
  </w:p>
  <w:p w:rsidR="006A722D" w:rsidRPr="00F72787" w:rsidRDefault="006A722D" w:rsidP="00F72787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101CC"/>
    <w:multiLevelType w:val="singleLevel"/>
    <w:tmpl w:val="DD50C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A9"/>
    <w:rsid w:val="00047E46"/>
    <w:rsid w:val="00161387"/>
    <w:rsid w:val="001E5FD5"/>
    <w:rsid w:val="001F2E1A"/>
    <w:rsid w:val="00232010"/>
    <w:rsid w:val="00263AF8"/>
    <w:rsid w:val="002F7604"/>
    <w:rsid w:val="003A1A43"/>
    <w:rsid w:val="00432D47"/>
    <w:rsid w:val="004A7E05"/>
    <w:rsid w:val="004E040A"/>
    <w:rsid w:val="004F21D8"/>
    <w:rsid w:val="0050653F"/>
    <w:rsid w:val="00661A18"/>
    <w:rsid w:val="006A722D"/>
    <w:rsid w:val="007E764E"/>
    <w:rsid w:val="0085239F"/>
    <w:rsid w:val="00942E0F"/>
    <w:rsid w:val="009A7CC2"/>
    <w:rsid w:val="009D74E9"/>
    <w:rsid w:val="009E41B2"/>
    <w:rsid w:val="009E7ECC"/>
    <w:rsid w:val="00A17549"/>
    <w:rsid w:val="00A2741E"/>
    <w:rsid w:val="00A83AA9"/>
    <w:rsid w:val="00AD5748"/>
    <w:rsid w:val="00AF72CE"/>
    <w:rsid w:val="00B535BF"/>
    <w:rsid w:val="00B7472F"/>
    <w:rsid w:val="00B91A1E"/>
    <w:rsid w:val="00BA2562"/>
    <w:rsid w:val="00BD63F5"/>
    <w:rsid w:val="00CA7521"/>
    <w:rsid w:val="00CE313B"/>
    <w:rsid w:val="00D82A5D"/>
    <w:rsid w:val="00E959E2"/>
    <w:rsid w:val="00F07D03"/>
    <w:rsid w:val="00F72787"/>
    <w:rsid w:val="00FD4885"/>
    <w:rsid w:val="00FE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47419E-296A-48B8-95C9-BA473FB0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3AA9"/>
    <w:rPr>
      <w:rFonts w:ascii="Times New Roman" w:eastAsia="Times New Roman" w:hAnsi="Times New Roman"/>
      <w:sz w:val="20"/>
      <w:szCs w:val="20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"/>
    <w:basedOn w:val="Normln"/>
    <w:next w:val="Normln"/>
    <w:link w:val="Nadpis3Char"/>
    <w:uiPriority w:val="99"/>
    <w:qFormat/>
    <w:rsid w:val="00A83AA9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uiPriority w:val="99"/>
    <w:locked/>
    <w:rsid w:val="00A83AA9"/>
    <w:rPr>
      <w:rFonts w:ascii="Times New Roman" w:hAnsi="Times New Roman" w:cs="Times New Roman"/>
      <w:b/>
      <w:sz w:val="20"/>
      <w:szCs w:val="20"/>
      <w:lang w:eastAsia="cs-CZ"/>
    </w:rPr>
  </w:style>
  <w:style w:type="paragraph" w:styleId="Zkladntext">
    <w:name w:val="Body Text"/>
    <w:aliases w:val="subtitle2,Základní tZákladní text,b"/>
    <w:basedOn w:val="Normln"/>
    <w:link w:val="ZkladntextChar"/>
    <w:uiPriority w:val="99"/>
    <w:rsid w:val="00A83AA9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 Char"/>
    <w:basedOn w:val="Standardnpsmoodstavce"/>
    <w:link w:val="Zkladntext"/>
    <w:uiPriority w:val="99"/>
    <w:locked/>
    <w:rsid w:val="00A83AA9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A83A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83AA9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A83AA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locked/>
    <w:rsid w:val="00A83AA9"/>
    <w:rPr>
      <w:rFonts w:ascii="Times New Roman" w:hAnsi="Times New Roman" w:cs="Times New Roman"/>
      <w:sz w:val="20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A83AA9"/>
    <w:pPr>
      <w:spacing w:after="200" w:line="276" w:lineRule="auto"/>
    </w:pPr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A83AA9"/>
    <w:rPr>
      <w:rFonts w:ascii="Calibri" w:eastAsia="Times New Roman" w:hAnsi="Calibri"/>
      <w:sz w:val="22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1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1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uzivatel</dc:creator>
  <cp:keywords/>
  <dc:description/>
  <cp:lastModifiedBy>Bláhová Karla</cp:lastModifiedBy>
  <cp:revision>4</cp:revision>
  <cp:lastPrinted>2019-07-10T05:24:00Z</cp:lastPrinted>
  <dcterms:created xsi:type="dcterms:W3CDTF">2019-08-27T07:07:00Z</dcterms:created>
  <dcterms:modified xsi:type="dcterms:W3CDTF">2019-09-04T14:42:00Z</dcterms:modified>
</cp:coreProperties>
</file>