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E47154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E47154">
        <w:rPr>
          <w:rFonts w:ascii="Heuristica" w:hAnsi="Heuristica"/>
          <w:b/>
          <w:sz w:val="28"/>
          <w:szCs w:val="28"/>
        </w:rPr>
        <w:t xml:space="preserve">ve vztahu k mezinárodním sankcím přijatým Evropskou unií </w:t>
      </w:r>
      <w:r>
        <w:rPr>
          <w:rFonts w:ascii="Heuristica" w:hAnsi="Heuristica"/>
          <w:b/>
          <w:sz w:val="28"/>
          <w:szCs w:val="28"/>
        </w:rPr>
        <w:br/>
      </w:r>
      <w:r w:rsidRPr="00E47154">
        <w:rPr>
          <w:rFonts w:ascii="Heuristica" w:hAnsi="Heuristica"/>
          <w:b/>
          <w:sz w:val="28"/>
          <w:szCs w:val="28"/>
        </w:rPr>
        <w:t xml:space="preserve">v souvislosti s ruskou agresí na území Ukrajiny </w:t>
      </w:r>
      <w:r>
        <w:rPr>
          <w:rFonts w:ascii="Heuristica" w:hAnsi="Heuristica"/>
          <w:b/>
          <w:sz w:val="28"/>
          <w:szCs w:val="28"/>
        </w:rPr>
        <w:br/>
      </w:r>
      <w:r w:rsidRPr="00E47154">
        <w:rPr>
          <w:rFonts w:ascii="Heuristica" w:hAnsi="Heuristica"/>
          <w:b/>
          <w:sz w:val="28"/>
          <w:szCs w:val="28"/>
        </w:rPr>
        <w:t>vůči Rusku a Bělorusku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E47154" w:rsidRPr="00E47154" w:rsidRDefault="00A0502E" w:rsidP="00E47154">
      <w:pPr>
        <w:jc w:val="both"/>
        <w:rPr>
          <w:rFonts w:ascii="Heuristica" w:hAnsi="Heuristica"/>
          <w:sz w:val="22"/>
          <w:szCs w:val="22"/>
        </w:rPr>
      </w:pPr>
      <w:r w:rsidRPr="00A0502E">
        <w:rPr>
          <w:rFonts w:ascii="Heuristica" w:hAnsi="Heuristica"/>
          <w:sz w:val="22"/>
          <w:szCs w:val="22"/>
        </w:rPr>
        <w:t>Jako účastník zadávacího řízení k</w:t>
      </w:r>
      <w:r>
        <w:rPr>
          <w:rFonts w:ascii="Heuristica" w:hAnsi="Heuristica"/>
          <w:sz w:val="22"/>
          <w:szCs w:val="22"/>
        </w:rPr>
        <w:t xml:space="preserve"> výše uvedené </w:t>
      </w:r>
      <w:r w:rsidRPr="00A0502E">
        <w:rPr>
          <w:rFonts w:ascii="Heuristica" w:hAnsi="Heuristica"/>
          <w:sz w:val="22"/>
          <w:szCs w:val="22"/>
        </w:rPr>
        <w:t>veřejné zakázce</w:t>
      </w:r>
      <w:r>
        <w:rPr>
          <w:rFonts w:ascii="Heuristica" w:hAnsi="Heuristica"/>
          <w:sz w:val="22"/>
          <w:szCs w:val="22"/>
        </w:rPr>
        <w:t xml:space="preserve"> </w:t>
      </w:r>
      <w:r w:rsidR="007E33AC" w:rsidRPr="00931F1E">
        <w:rPr>
          <w:rFonts w:ascii="Heuristica" w:hAnsi="Heuristica"/>
          <w:sz w:val="22"/>
          <w:szCs w:val="22"/>
        </w:rPr>
        <w:t>tímto</w:t>
      </w:r>
      <w:r w:rsidRPr="00A0502E">
        <w:rPr>
          <w:rFonts w:ascii="Heuristica" w:hAnsi="Heuristica"/>
          <w:sz w:val="22"/>
          <w:szCs w:val="22"/>
        </w:rPr>
        <w:t xml:space="preserve"> </w:t>
      </w:r>
      <w:r>
        <w:rPr>
          <w:rFonts w:ascii="Heuristica" w:hAnsi="Heuristica"/>
          <w:sz w:val="22"/>
          <w:szCs w:val="22"/>
        </w:rPr>
        <w:t>p</w:t>
      </w:r>
      <w:r w:rsidRPr="00931F1E">
        <w:rPr>
          <w:rFonts w:ascii="Heuristica" w:hAnsi="Heuristica"/>
          <w:sz w:val="22"/>
          <w:szCs w:val="22"/>
        </w:rPr>
        <w:t>rohlašuji</w:t>
      </w:r>
      <w:r w:rsidR="007E33AC" w:rsidRPr="00931F1E">
        <w:rPr>
          <w:rFonts w:ascii="Heuristica" w:hAnsi="Heuristica"/>
          <w:sz w:val="22"/>
          <w:szCs w:val="22"/>
        </w:rPr>
        <w:t>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E47154" w:rsidRPr="00E47154">
        <w:rPr>
          <w:rFonts w:ascii="Heuristica" w:hAnsi="Heuristica"/>
          <w:sz w:val="22"/>
          <w:szCs w:val="22"/>
        </w:rPr>
        <w:t>nejsem dodavatelem ve smyslu nařízení Rady EU č. 2022/576, tj. nejsem: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E47154" w:rsidRPr="00E47154" w:rsidRDefault="00E47154" w:rsidP="00E47154">
      <w:pPr>
        <w:pStyle w:val="Odstavecseseznamem"/>
        <w:numPr>
          <w:ilvl w:val="0"/>
          <w:numId w:val="32"/>
        </w:num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ruským státním příslušníkem, fyzickou či právnickou osobou, subjektem či orgánem se sídlem v Rusku,</w:t>
      </w:r>
    </w:p>
    <w:p w:rsidR="00E47154" w:rsidRPr="00E47154" w:rsidRDefault="00E47154" w:rsidP="00E47154">
      <w:pPr>
        <w:pStyle w:val="Odstavecseseznamem"/>
        <w:numPr>
          <w:ilvl w:val="0"/>
          <w:numId w:val="32"/>
        </w:num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právnickou osobou, subjektem nebo orgánem, který je z více než 50 % přímo či nepřímo vlastněný některým ze subjektů uvedených v písmeni a), nebo</w:t>
      </w:r>
    </w:p>
    <w:p w:rsidR="00E47154" w:rsidRPr="00E47154" w:rsidRDefault="00E47154" w:rsidP="00E47154">
      <w:pPr>
        <w:pStyle w:val="Odstavecseseznamem"/>
        <w:numPr>
          <w:ilvl w:val="0"/>
          <w:numId w:val="32"/>
        </w:num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>Dále prohlašuji, že nevyužiji při plnění veřejné zakázky poddodavatele, který by naplnil výše uvedená písm. a) - c), pokud by plnil více než 10 % hodnoty zakázky.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  <w:r>
        <w:rPr>
          <w:rFonts w:ascii="Heuristica" w:hAnsi="Heuristica"/>
          <w:sz w:val="22"/>
          <w:szCs w:val="22"/>
        </w:rPr>
        <w:t>Dále čestně prohlašuji, že neobchoduji</w:t>
      </w:r>
      <w:r w:rsidRPr="00E47154">
        <w:rPr>
          <w:rFonts w:ascii="Heuristica" w:hAnsi="Heuristica"/>
          <w:sz w:val="22"/>
          <w:szCs w:val="22"/>
        </w:rPr>
        <w:t xml:space="preserve"> se sankcionovaných zbožím, které se nachází v Rusku nebo Bělorusku či z Ruska nebo Běloruska pochází a nenabízí takové zboží v rámci plnění veřejných zakázek.</w:t>
      </w:r>
    </w:p>
    <w:p w:rsidR="00E47154" w:rsidRPr="00E47154" w:rsidRDefault="00E47154" w:rsidP="00E47154">
      <w:pPr>
        <w:jc w:val="both"/>
        <w:rPr>
          <w:rFonts w:ascii="Heuristica" w:hAnsi="Heuristica"/>
          <w:sz w:val="22"/>
          <w:szCs w:val="22"/>
        </w:rPr>
      </w:pPr>
    </w:p>
    <w:p w:rsidR="007E33AC" w:rsidRPr="00931F1E" w:rsidRDefault="00E47154" w:rsidP="00E47154">
      <w:pPr>
        <w:jc w:val="both"/>
        <w:rPr>
          <w:rFonts w:ascii="Heuristica" w:hAnsi="Heuristica"/>
          <w:sz w:val="22"/>
          <w:szCs w:val="22"/>
        </w:rPr>
      </w:pPr>
      <w:r w:rsidRPr="00E47154">
        <w:rPr>
          <w:rFonts w:ascii="Heuristica" w:hAnsi="Heuristica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>
        <w:rPr>
          <w:rFonts w:ascii="Heuristica" w:hAnsi="Heuristica"/>
          <w:sz w:val="22"/>
          <w:szCs w:val="22"/>
        </w:rPr>
        <w:t>765/2006 nebo v jejich prospěch</w:t>
      </w:r>
      <w:r>
        <w:rPr>
          <w:rStyle w:val="Znakapoznpodarou"/>
          <w:rFonts w:ascii="Heuristica" w:hAnsi="Heuristica"/>
          <w:sz w:val="22"/>
          <w:szCs w:val="22"/>
        </w:rPr>
        <w:footnoteReference w:id="1"/>
      </w:r>
      <w:r w:rsidRPr="00E47154">
        <w:rPr>
          <w:rFonts w:ascii="Heuristica" w:hAnsi="Heuristica"/>
          <w:sz w:val="22"/>
          <w:szCs w:val="22"/>
        </w:rPr>
        <w:t>.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5360D7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p w:rsidR="00C75160" w:rsidRPr="00931F1E" w:rsidRDefault="00C75160" w:rsidP="00E47154">
      <w:pPr>
        <w:rPr>
          <w:rFonts w:ascii="Heuristica" w:hAnsi="Heuristica"/>
          <w:sz w:val="22"/>
          <w:szCs w:val="22"/>
        </w:rPr>
      </w:pPr>
    </w:p>
    <w:sectPr w:rsidR="00C75160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28DA" w:rsidRDefault="00A328DA">
      <w:r>
        <w:separator/>
      </w:r>
    </w:p>
  </w:endnote>
  <w:endnote w:type="continuationSeparator" w:id="0">
    <w:p w:rsidR="00A328DA" w:rsidRDefault="00A3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28DA" w:rsidRDefault="00A328DA">
      <w:r>
        <w:separator/>
      </w:r>
    </w:p>
  </w:footnote>
  <w:footnote w:type="continuationSeparator" w:id="0">
    <w:p w:rsidR="00A328DA" w:rsidRDefault="00A328DA">
      <w:r>
        <w:continuationSeparator/>
      </w:r>
    </w:p>
  </w:footnote>
  <w:footnote w:id="1">
    <w:p w:rsidR="00E47154" w:rsidRDefault="00E471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47154">
        <w:t xml:space="preserve"> 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E47154">
            <w:rPr>
              <w:rFonts w:ascii="Liberation Sans Narrow" w:hAnsi="Liberation Sans Narrow" w:cs="Tahoma"/>
              <w:b/>
              <w:sz w:val="20"/>
              <w:szCs w:val="20"/>
            </w:rPr>
            <w:t>d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0761FF" w:rsidRPr="00567426">
            <w:rPr>
              <w:rFonts w:ascii="Liberation Sans Narrow" w:hAnsi="Liberation Sans Narrow" w:cs="Tahoma"/>
              <w:b/>
              <w:sz w:val="20"/>
              <w:szCs w:val="20"/>
            </w:rPr>
            <w:t>Jáchymov - Rekonstrukce</w:t>
          </w:r>
          <w:proofErr w:type="gramEnd"/>
          <w:r w:rsidR="000761FF" w:rsidRPr="00567426">
            <w:rPr>
              <w:rFonts w:ascii="Liberation Sans Narrow" w:hAnsi="Liberation Sans Narrow" w:cs="Tahoma"/>
              <w:b/>
              <w:sz w:val="20"/>
              <w:szCs w:val="20"/>
            </w:rPr>
            <w:t xml:space="preserve"> ulice Palackého - Etapa č.</w:t>
          </w:r>
          <w:r w:rsidR="000761FF">
            <w:rPr>
              <w:rFonts w:ascii="Liberation Sans Narrow" w:hAnsi="Liberation Sans Narrow" w:cs="Tahoma"/>
              <w:b/>
              <w:sz w:val="20"/>
              <w:szCs w:val="20"/>
            </w:rPr>
            <w:t xml:space="preserve"> I</w:t>
          </w:r>
          <w:r w:rsidR="000761FF" w:rsidRPr="00567426">
            <w:rPr>
              <w:rFonts w:ascii="Liberation Sans Narrow" w:hAnsi="Liberation Sans Narrow" w:cs="Tahoma"/>
              <w:b/>
              <w:sz w:val="20"/>
              <w:szCs w:val="20"/>
            </w:rPr>
            <w:t>II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A0502E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A0502E">
            <w:rPr>
              <w:rFonts w:ascii="Liberation Sans Narrow" w:hAnsi="Liberation Sans Narrow" w:cs="Tahoma"/>
              <w:b/>
              <w:sz w:val="20"/>
              <w:szCs w:val="20"/>
            </w:rPr>
            <w:t>velikosti podniku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361D0"/>
    <w:multiLevelType w:val="hybridMultilevel"/>
    <w:tmpl w:val="4896220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1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5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7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4CEF"/>
    <w:multiLevelType w:val="hybridMultilevel"/>
    <w:tmpl w:val="DEE8F4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1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3347557">
    <w:abstractNumId w:val="21"/>
  </w:num>
  <w:num w:numId="2" w16cid:durableId="1390107271">
    <w:abstractNumId w:val="9"/>
  </w:num>
  <w:num w:numId="3" w16cid:durableId="365639841">
    <w:abstractNumId w:val="5"/>
  </w:num>
  <w:num w:numId="4" w16cid:durableId="1531139940">
    <w:abstractNumId w:val="7"/>
  </w:num>
  <w:num w:numId="5" w16cid:durableId="1389917746">
    <w:abstractNumId w:val="2"/>
  </w:num>
  <w:num w:numId="6" w16cid:durableId="822964926">
    <w:abstractNumId w:val="12"/>
  </w:num>
  <w:num w:numId="7" w16cid:durableId="1184787633">
    <w:abstractNumId w:val="15"/>
  </w:num>
  <w:num w:numId="8" w16cid:durableId="1360203301">
    <w:abstractNumId w:val="14"/>
  </w:num>
  <w:num w:numId="9" w16cid:durableId="1709379914">
    <w:abstractNumId w:val="8"/>
  </w:num>
  <w:num w:numId="10" w16cid:durableId="1163937881">
    <w:abstractNumId w:val="16"/>
  </w:num>
  <w:num w:numId="11" w16cid:durableId="11737653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986229">
    <w:abstractNumId w:val="1"/>
  </w:num>
  <w:num w:numId="13" w16cid:durableId="685669484">
    <w:abstractNumId w:val="19"/>
  </w:num>
  <w:num w:numId="14" w16cid:durableId="820117875">
    <w:abstractNumId w:val="10"/>
  </w:num>
  <w:num w:numId="15" w16cid:durableId="301085240">
    <w:abstractNumId w:val="14"/>
  </w:num>
  <w:num w:numId="16" w16cid:durableId="1389039308">
    <w:abstractNumId w:val="20"/>
  </w:num>
  <w:num w:numId="17" w16cid:durableId="451364685">
    <w:abstractNumId w:val="14"/>
  </w:num>
  <w:num w:numId="18" w16cid:durableId="1397438361">
    <w:abstractNumId w:val="13"/>
  </w:num>
  <w:num w:numId="19" w16cid:durableId="1886940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43194874">
    <w:abstractNumId w:val="4"/>
  </w:num>
  <w:num w:numId="21" w16cid:durableId="1087076633">
    <w:abstractNumId w:val="14"/>
  </w:num>
  <w:num w:numId="22" w16cid:durableId="535167274">
    <w:abstractNumId w:val="14"/>
  </w:num>
  <w:num w:numId="23" w16cid:durableId="756248073">
    <w:abstractNumId w:val="3"/>
  </w:num>
  <w:num w:numId="24" w16cid:durableId="1369842337">
    <w:abstractNumId w:val="0"/>
  </w:num>
  <w:num w:numId="25" w16cid:durableId="1229070264">
    <w:abstractNumId w:val="17"/>
  </w:num>
  <w:num w:numId="26" w16cid:durableId="1192836845">
    <w:abstractNumId w:val="14"/>
  </w:num>
  <w:num w:numId="27" w16cid:durableId="4737619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963293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40027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1021838">
    <w:abstractNumId w:val="11"/>
  </w:num>
  <w:num w:numId="31" w16cid:durableId="1020425484">
    <w:abstractNumId w:val="14"/>
  </w:num>
  <w:num w:numId="32" w16cid:durableId="1225606562">
    <w:abstractNumId w:val="6"/>
  </w:num>
  <w:num w:numId="33" w16cid:durableId="9607217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45C5"/>
    <w:rsid w:val="00057D71"/>
    <w:rsid w:val="000761FF"/>
    <w:rsid w:val="0007674C"/>
    <w:rsid w:val="00093783"/>
    <w:rsid w:val="00094F3A"/>
    <w:rsid w:val="000D25B3"/>
    <w:rsid w:val="000E58B0"/>
    <w:rsid w:val="000F5EA1"/>
    <w:rsid w:val="00100299"/>
    <w:rsid w:val="00106050"/>
    <w:rsid w:val="00151B8A"/>
    <w:rsid w:val="00177C64"/>
    <w:rsid w:val="001945F2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80FF3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325C"/>
    <w:rsid w:val="0049399F"/>
    <w:rsid w:val="004B1E30"/>
    <w:rsid w:val="004F0BB5"/>
    <w:rsid w:val="005360D7"/>
    <w:rsid w:val="00557436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21955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37816"/>
    <w:rsid w:val="00954EF4"/>
    <w:rsid w:val="0097364B"/>
    <w:rsid w:val="00973ECF"/>
    <w:rsid w:val="009A5506"/>
    <w:rsid w:val="009C0AAB"/>
    <w:rsid w:val="009C2D36"/>
    <w:rsid w:val="00A003A5"/>
    <w:rsid w:val="00A0502E"/>
    <w:rsid w:val="00A13695"/>
    <w:rsid w:val="00A328DA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14FC4"/>
    <w:rsid w:val="00C41021"/>
    <w:rsid w:val="00C478C8"/>
    <w:rsid w:val="00C547FA"/>
    <w:rsid w:val="00C558B3"/>
    <w:rsid w:val="00C7070A"/>
    <w:rsid w:val="00C7380B"/>
    <w:rsid w:val="00C75160"/>
    <w:rsid w:val="00C90BF7"/>
    <w:rsid w:val="00CA44A0"/>
    <w:rsid w:val="00CA583F"/>
    <w:rsid w:val="00CA7667"/>
    <w:rsid w:val="00CE2ACE"/>
    <w:rsid w:val="00CE4498"/>
    <w:rsid w:val="00CF2BD9"/>
    <w:rsid w:val="00D100E6"/>
    <w:rsid w:val="00D446A5"/>
    <w:rsid w:val="00D573D6"/>
    <w:rsid w:val="00D74D45"/>
    <w:rsid w:val="00DA27BF"/>
    <w:rsid w:val="00DB5FCA"/>
    <w:rsid w:val="00DB6349"/>
    <w:rsid w:val="00DF2FA3"/>
    <w:rsid w:val="00DF5C63"/>
    <w:rsid w:val="00E06315"/>
    <w:rsid w:val="00E0744B"/>
    <w:rsid w:val="00E2484D"/>
    <w:rsid w:val="00E26EFD"/>
    <w:rsid w:val="00E43539"/>
    <w:rsid w:val="00E47154"/>
    <w:rsid w:val="00E647F9"/>
    <w:rsid w:val="00E66D07"/>
    <w:rsid w:val="00E737BF"/>
    <w:rsid w:val="00EF546A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8324323-E6CE-46B1-B705-B6D46A57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styleId="Normlnweb">
    <w:name w:val="Normal (Web)"/>
    <w:basedOn w:val="Normln"/>
    <w:uiPriority w:val="99"/>
    <w:unhideWhenUsed/>
    <w:rsid w:val="00C75160"/>
    <w:pPr>
      <w:suppressAutoHyphens w:val="0"/>
      <w:spacing w:before="100" w:beforeAutospacing="1" w:after="100" w:afterAutospacing="1"/>
    </w:pPr>
    <w:rPr>
      <w:lang w:eastAsia="cs-CZ"/>
    </w:rPr>
  </w:style>
  <w:style w:type="paragraph" w:styleId="Odstavecseseznamem">
    <w:name w:val="List Paragraph"/>
    <w:basedOn w:val="Normln"/>
    <w:uiPriority w:val="34"/>
    <w:qFormat/>
    <w:rsid w:val="00E47154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E471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47154"/>
    <w:rPr>
      <w:lang w:eastAsia="ar-SA"/>
    </w:rPr>
  </w:style>
  <w:style w:type="character" w:styleId="Znakapoznpodarou">
    <w:name w:val="footnote reference"/>
    <w:basedOn w:val="Standardnpsmoodstavce"/>
    <w:rsid w:val="00E471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7D7B4-4284-4FC3-8E91-ADB09ABF7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1602</CharactersWithSpaces>
  <SharedDoc>false</SharedDoc>
  <HLinks>
    <vt:vector size="6" baseType="variant">
      <vt:variant>
        <vt:i4>3997822</vt:i4>
      </vt:variant>
      <vt:variant>
        <vt:i4>0</vt:i4>
      </vt:variant>
      <vt:variant>
        <vt:i4>0</vt:i4>
      </vt:variant>
      <vt:variant>
        <vt:i4>5</vt:i4>
      </vt:variant>
      <vt:variant>
        <vt:lpwstr>https://www.sme-union.cz/definice-sme/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2020-02-06T18:21:00Z</dcterms:created>
  <dcterms:modified xsi:type="dcterms:W3CDTF">2023-06-04T14:56:00Z</dcterms:modified>
</cp:coreProperties>
</file>