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82E2" w14:textId="77777777" w:rsidR="00E46ED4" w:rsidRDefault="00E46ED4" w:rsidP="00E46ED4">
      <w:pPr>
        <w:pStyle w:val="Nadpis5"/>
        <w:rPr>
          <w:rFonts w:ascii="Arial" w:hAnsi="Arial" w:cs="Arial"/>
          <w:sz w:val="28"/>
          <w:szCs w:val="28"/>
        </w:rPr>
      </w:pPr>
      <w:r w:rsidRPr="00F63B0B">
        <w:rPr>
          <w:rFonts w:ascii="Arial" w:hAnsi="Arial" w:cs="Arial"/>
          <w:sz w:val="28"/>
          <w:szCs w:val="28"/>
        </w:rPr>
        <w:t>S M L O U V </w:t>
      </w:r>
      <w:proofErr w:type="gramStart"/>
      <w:r w:rsidRPr="00F63B0B">
        <w:rPr>
          <w:rFonts w:ascii="Arial" w:hAnsi="Arial" w:cs="Arial"/>
          <w:sz w:val="28"/>
          <w:szCs w:val="28"/>
        </w:rPr>
        <w:t>A  O</w:t>
      </w:r>
      <w:proofErr w:type="gramEnd"/>
      <w:r w:rsidRPr="00F63B0B">
        <w:rPr>
          <w:rFonts w:ascii="Arial" w:hAnsi="Arial" w:cs="Arial"/>
          <w:sz w:val="28"/>
          <w:szCs w:val="28"/>
        </w:rPr>
        <w:t xml:space="preserve">  D Í L O</w:t>
      </w:r>
    </w:p>
    <w:p w14:paraId="4D5982EF" w14:textId="77777777" w:rsidR="00355482" w:rsidRPr="006478A0" w:rsidRDefault="00355482" w:rsidP="00355482">
      <w:pPr>
        <w:jc w:val="center"/>
        <w:rPr>
          <w:rFonts w:ascii="Arial" w:hAnsi="Arial" w:cs="Arial"/>
          <w:b/>
        </w:rPr>
      </w:pPr>
    </w:p>
    <w:p w14:paraId="5F502E8B" w14:textId="424788D7" w:rsidR="00355482" w:rsidRPr="006478A0" w:rsidRDefault="00355482" w:rsidP="00355482">
      <w:pPr>
        <w:jc w:val="center"/>
        <w:rPr>
          <w:rFonts w:ascii="Arial" w:hAnsi="Arial" w:cs="Arial"/>
          <w:b/>
        </w:rPr>
      </w:pPr>
      <w:r w:rsidRPr="006478A0">
        <w:rPr>
          <w:rFonts w:ascii="Arial" w:hAnsi="Arial" w:cs="Arial"/>
          <w:b/>
        </w:rPr>
        <w:t xml:space="preserve">číslo smlouvy objednatele: </w:t>
      </w:r>
    </w:p>
    <w:p w14:paraId="2216842F" w14:textId="77777777" w:rsidR="00355482" w:rsidRPr="006478A0" w:rsidRDefault="00355482" w:rsidP="00355482">
      <w:pPr>
        <w:jc w:val="center"/>
        <w:rPr>
          <w:rFonts w:ascii="Arial" w:hAnsi="Arial" w:cs="Arial"/>
          <w:b/>
        </w:rPr>
      </w:pPr>
      <w:r w:rsidRPr="006478A0">
        <w:rPr>
          <w:rFonts w:ascii="Arial" w:hAnsi="Arial" w:cs="Arial"/>
          <w:b/>
        </w:rPr>
        <w:t xml:space="preserve">číslo smlouvy zhotovitele: </w:t>
      </w:r>
    </w:p>
    <w:p w14:paraId="173FD0D3" w14:textId="77777777" w:rsidR="000B28EF" w:rsidRPr="006478A0" w:rsidRDefault="000B28EF" w:rsidP="000B28EF">
      <w:pPr>
        <w:rPr>
          <w:rFonts w:ascii="Arial" w:hAnsi="Arial" w:cs="Arial"/>
        </w:rPr>
      </w:pPr>
    </w:p>
    <w:p w14:paraId="4812F064" w14:textId="277D402B" w:rsidR="00355482" w:rsidRPr="00355482" w:rsidRDefault="006509E9" w:rsidP="00355482">
      <w:pPr>
        <w:jc w:val="center"/>
        <w:rPr>
          <w:rFonts w:ascii="Arial" w:hAnsi="Arial" w:cs="Arial"/>
          <w:b/>
          <w:bCs/>
          <w:sz w:val="28"/>
          <w:szCs w:val="28"/>
        </w:rPr>
      </w:pPr>
      <w:bookmarkStart w:id="0" w:name="_Hlk192865244"/>
      <w:bookmarkStart w:id="1" w:name="_Hlk136510431"/>
      <w:r w:rsidRPr="006509E9">
        <w:rPr>
          <w:rFonts w:ascii="Arial" w:hAnsi="Arial" w:cs="Arial"/>
          <w:b/>
          <w:bCs/>
          <w:sz w:val="28"/>
          <w:szCs w:val="28"/>
        </w:rPr>
        <w:t>Novostavba autobusových zálivů v obci Dolní Nivy</w:t>
      </w:r>
      <w:bookmarkEnd w:id="0"/>
    </w:p>
    <w:bookmarkEnd w:id="1"/>
    <w:p w14:paraId="4351C3AF" w14:textId="77777777" w:rsidR="008C149D" w:rsidRPr="006478A0" w:rsidRDefault="008C149D" w:rsidP="00E87935">
      <w:pPr>
        <w:rPr>
          <w:rFonts w:ascii="Arial" w:hAnsi="Arial" w:cs="Arial"/>
        </w:rPr>
      </w:pPr>
    </w:p>
    <w:p w14:paraId="77F639EC" w14:textId="77777777" w:rsidR="00355482" w:rsidRPr="006478A0" w:rsidRDefault="00355482" w:rsidP="00E87935">
      <w:pPr>
        <w:rPr>
          <w:rFonts w:ascii="Arial" w:hAnsi="Arial" w:cs="Arial"/>
        </w:rPr>
      </w:pPr>
    </w:p>
    <w:p w14:paraId="32CCF25B" w14:textId="18CFD39F" w:rsidR="00E87935" w:rsidRPr="006478A0" w:rsidRDefault="00E87935" w:rsidP="00E87935">
      <w:pPr>
        <w:rPr>
          <w:rFonts w:ascii="Arial" w:hAnsi="Arial" w:cs="Arial"/>
        </w:rPr>
      </w:pPr>
      <w:r w:rsidRPr="006478A0">
        <w:rPr>
          <w:rFonts w:ascii="Arial" w:hAnsi="Arial" w:cs="Arial"/>
        </w:rPr>
        <w:t>DNEŠNÍHO DNE, MĚSÍCE A ROKU:</w:t>
      </w:r>
    </w:p>
    <w:p w14:paraId="7B7A6878" w14:textId="77777777" w:rsidR="00E87935" w:rsidRPr="006478A0" w:rsidRDefault="00E87935" w:rsidP="00E46ED4">
      <w:pPr>
        <w:rPr>
          <w:rFonts w:ascii="Arial" w:hAnsi="Arial" w:cs="Arial"/>
          <w:sz w:val="22"/>
          <w:szCs w:val="22"/>
        </w:rPr>
      </w:pPr>
    </w:p>
    <w:p w14:paraId="36FC8961" w14:textId="77777777" w:rsidR="006478A0" w:rsidRPr="006478A0" w:rsidRDefault="006478A0" w:rsidP="00E46ED4">
      <w:pPr>
        <w:rPr>
          <w:rFonts w:ascii="Arial" w:hAnsi="Arial" w:cs="Arial"/>
          <w:sz w:val="22"/>
          <w:szCs w:val="22"/>
        </w:rPr>
      </w:pPr>
    </w:p>
    <w:p w14:paraId="04A84BC0" w14:textId="77777777" w:rsidR="00355482" w:rsidRPr="006478A0" w:rsidRDefault="00355482" w:rsidP="00355482">
      <w:pPr>
        <w:rPr>
          <w:rFonts w:ascii="Arial" w:hAnsi="Arial" w:cs="Arial"/>
          <w:b/>
          <w:bCs/>
        </w:rPr>
      </w:pPr>
      <w:r w:rsidRPr="006478A0">
        <w:rPr>
          <w:rFonts w:ascii="Arial" w:hAnsi="Arial" w:cs="Arial"/>
          <w:b/>
          <w:bCs/>
        </w:rPr>
        <w:t xml:space="preserve">Obec Dolní Nivy </w:t>
      </w:r>
    </w:p>
    <w:p w14:paraId="476EC111" w14:textId="77777777" w:rsidR="00355482" w:rsidRPr="006478A0" w:rsidRDefault="00355482" w:rsidP="00355482">
      <w:pPr>
        <w:rPr>
          <w:rFonts w:ascii="Arial" w:hAnsi="Arial" w:cs="Arial"/>
        </w:rPr>
      </w:pPr>
      <w:r w:rsidRPr="006478A0">
        <w:rPr>
          <w:rFonts w:ascii="Arial" w:hAnsi="Arial" w:cs="Arial"/>
        </w:rPr>
        <w:t>se sídlem:</w:t>
      </w:r>
      <w:r w:rsidRPr="006478A0">
        <w:rPr>
          <w:rFonts w:ascii="Arial" w:hAnsi="Arial" w:cs="Arial"/>
        </w:rPr>
        <w:tab/>
      </w:r>
      <w:r w:rsidRPr="006478A0">
        <w:rPr>
          <w:rFonts w:ascii="Arial" w:hAnsi="Arial" w:cs="Arial"/>
        </w:rPr>
        <w:tab/>
        <w:t>Dolní Nivy 75, 356 01 Dolní Nivy</w:t>
      </w:r>
    </w:p>
    <w:p w14:paraId="7EF18B7A" w14:textId="77777777" w:rsidR="00355482" w:rsidRPr="006478A0" w:rsidRDefault="00355482" w:rsidP="00355482">
      <w:pPr>
        <w:rPr>
          <w:rFonts w:ascii="Arial" w:hAnsi="Arial" w:cs="Arial"/>
        </w:rPr>
      </w:pPr>
      <w:r w:rsidRPr="006478A0">
        <w:rPr>
          <w:rFonts w:ascii="Arial" w:hAnsi="Arial" w:cs="Arial"/>
        </w:rPr>
        <w:t>IČO:</w:t>
      </w:r>
      <w:r w:rsidRPr="006478A0">
        <w:rPr>
          <w:rFonts w:ascii="Arial" w:hAnsi="Arial" w:cs="Arial"/>
        </w:rPr>
        <w:tab/>
      </w:r>
      <w:r w:rsidRPr="006478A0">
        <w:rPr>
          <w:rFonts w:ascii="Arial" w:hAnsi="Arial" w:cs="Arial"/>
        </w:rPr>
        <w:tab/>
      </w:r>
      <w:r w:rsidRPr="006478A0">
        <w:rPr>
          <w:rFonts w:ascii="Arial" w:hAnsi="Arial" w:cs="Arial"/>
        </w:rPr>
        <w:tab/>
        <w:t>00259306</w:t>
      </w:r>
    </w:p>
    <w:p w14:paraId="00145FBA" w14:textId="7F21A5E7" w:rsidR="00355482" w:rsidRPr="006478A0" w:rsidRDefault="00355482" w:rsidP="00355482">
      <w:pPr>
        <w:rPr>
          <w:rFonts w:ascii="Arial" w:hAnsi="Arial" w:cs="Arial"/>
        </w:rPr>
      </w:pPr>
      <w:r w:rsidRPr="006478A0">
        <w:rPr>
          <w:rFonts w:ascii="Arial" w:hAnsi="Arial" w:cs="Arial"/>
        </w:rPr>
        <w:t>DIČ:</w:t>
      </w:r>
      <w:r w:rsidRPr="006478A0">
        <w:rPr>
          <w:rFonts w:ascii="Arial" w:hAnsi="Arial" w:cs="Arial"/>
        </w:rPr>
        <w:tab/>
      </w:r>
      <w:r w:rsidRPr="006478A0">
        <w:rPr>
          <w:rFonts w:ascii="Arial" w:hAnsi="Arial" w:cs="Arial"/>
        </w:rPr>
        <w:tab/>
      </w:r>
      <w:r w:rsidRPr="006478A0">
        <w:rPr>
          <w:rFonts w:ascii="Arial" w:hAnsi="Arial" w:cs="Arial"/>
        </w:rPr>
        <w:tab/>
        <w:t>není plátce DPH</w:t>
      </w:r>
    </w:p>
    <w:p w14:paraId="1380D384" w14:textId="5369BDDF" w:rsidR="00355482" w:rsidRPr="006478A0" w:rsidRDefault="00355482" w:rsidP="00355482">
      <w:pPr>
        <w:rPr>
          <w:rFonts w:ascii="Arial" w:hAnsi="Arial" w:cs="Arial"/>
        </w:rPr>
      </w:pPr>
      <w:r w:rsidRPr="006478A0">
        <w:rPr>
          <w:rFonts w:ascii="Arial" w:hAnsi="Arial" w:cs="Arial"/>
        </w:rPr>
        <w:t>bankovní spojení:</w:t>
      </w:r>
      <w:r w:rsidRPr="006478A0">
        <w:rPr>
          <w:rFonts w:ascii="Arial" w:hAnsi="Arial" w:cs="Arial"/>
        </w:rPr>
        <w:tab/>
      </w:r>
      <w:proofErr w:type="spellStart"/>
      <w:r w:rsidRPr="006478A0">
        <w:rPr>
          <w:rFonts w:ascii="Arial" w:hAnsi="Arial" w:cs="Arial"/>
          <w:highlight w:val="lightGray"/>
        </w:rPr>
        <w:t>xxxxxx</w:t>
      </w:r>
      <w:proofErr w:type="spellEnd"/>
      <w:r w:rsidRPr="006478A0">
        <w:rPr>
          <w:rFonts w:ascii="Arial" w:hAnsi="Arial" w:cs="Arial"/>
        </w:rPr>
        <w:tab/>
      </w:r>
    </w:p>
    <w:p w14:paraId="503F1CBC" w14:textId="49871B1E" w:rsidR="00355482" w:rsidRPr="006478A0" w:rsidRDefault="00355482" w:rsidP="00355482">
      <w:pPr>
        <w:rPr>
          <w:rFonts w:ascii="Arial" w:hAnsi="Arial" w:cs="Arial"/>
        </w:rPr>
      </w:pPr>
      <w:r w:rsidRPr="006478A0">
        <w:rPr>
          <w:rFonts w:ascii="Arial" w:hAnsi="Arial" w:cs="Arial"/>
        </w:rPr>
        <w:t>číslo účtu:</w:t>
      </w:r>
      <w:r w:rsidRPr="006478A0">
        <w:rPr>
          <w:rFonts w:ascii="Arial" w:hAnsi="Arial" w:cs="Arial"/>
        </w:rPr>
        <w:tab/>
      </w:r>
      <w:r w:rsidRPr="006478A0">
        <w:rPr>
          <w:rFonts w:ascii="Arial" w:hAnsi="Arial" w:cs="Arial"/>
        </w:rPr>
        <w:tab/>
      </w:r>
      <w:proofErr w:type="spellStart"/>
      <w:r w:rsidRPr="006478A0">
        <w:rPr>
          <w:rFonts w:ascii="Arial" w:hAnsi="Arial" w:cs="Arial"/>
          <w:highlight w:val="lightGray"/>
        </w:rPr>
        <w:t>xxxxxx</w:t>
      </w:r>
      <w:proofErr w:type="spellEnd"/>
      <w:r w:rsidRPr="006478A0">
        <w:rPr>
          <w:rFonts w:ascii="Arial" w:hAnsi="Arial" w:cs="Arial"/>
        </w:rPr>
        <w:t xml:space="preserve"> </w:t>
      </w:r>
    </w:p>
    <w:p w14:paraId="203E3177" w14:textId="77777777" w:rsidR="00355482" w:rsidRPr="006478A0" w:rsidRDefault="00355482" w:rsidP="00355482">
      <w:pPr>
        <w:rPr>
          <w:rFonts w:ascii="Arial" w:hAnsi="Arial" w:cs="Arial"/>
          <w:iCs/>
        </w:rPr>
      </w:pPr>
      <w:proofErr w:type="gramStart"/>
      <w:r w:rsidRPr="006478A0">
        <w:rPr>
          <w:rFonts w:ascii="Arial" w:hAnsi="Arial" w:cs="Arial"/>
        </w:rPr>
        <w:t xml:space="preserve">zastoupená:  </w:t>
      </w:r>
      <w:r w:rsidRPr="006478A0">
        <w:rPr>
          <w:rFonts w:ascii="Arial" w:hAnsi="Arial" w:cs="Arial"/>
        </w:rPr>
        <w:tab/>
      </w:r>
      <w:proofErr w:type="gramEnd"/>
      <w:r w:rsidRPr="006478A0">
        <w:rPr>
          <w:rFonts w:ascii="Arial" w:hAnsi="Arial" w:cs="Arial"/>
        </w:rPr>
        <w:tab/>
      </w:r>
      <w:r w:rsidRPr="006478A0">
        <w:rPr>
          <w:rFonts w:ascii="Arial" w:hAnsi="Arial" w:cs="Arial"/>
          <w:iCs/>
        </w:rPr>
        <w:t xml:space="preserve">Pavlem </w:t>
      </w:r>
      <w:proofErr w:type="spellStart"/>
      <w:r w:rsidRPr="006478A0">
        <w:rPr>
          <w:rFonts w:ascii="Arial" w:hAnsi="Arial" w:cs="Arial"/>
          <w:iCs/>
        </w:rPr>
        <w:t>Hryszem</w:t>
      </w:r>
      <w:proofErr w:type="spellEnd"/>
      <w:r w:rsidRPr="006478A0">
        <w:rPr>
          <w:rFonts w:ascii="Arial" w:hAnsi="Arial" w:cs="Arial"/>
          <w:iCs/>
        </w:rPr>
        <w:t>, starostou obce</w:t>
      </w:r>
    </w:p>
    <w:p w14:paraId="7A897292" w14:textId="77777777" w:rsidR="005E2012" w:rsidRPr="006478A0" w:rsidRDefault="005E2012" w:rsidP="005E2012">
      <w:pPr>
        <w:rPr>
          <w:rFonts w:ascii="Arial" w:hAnsi="Arial" w:cs="Arial"/>
          <w:i/>
        </w:rPr>
      </w:pPr>
    </w:p>
    <w:p w14:paraId="05FD31D8" w14:textId="77777777" w:rsidR="005E2012" w:rsidRPr="006478A0" w:rsidRDefault="005E2012" w:rsidP="005E2012">
      <w:pPr>
        <w:rPr>
          <w:rFonts w:ascii="Arial" w:hAnsi="Arial" w:cs="Arial"/>
          <w:i/>
        </w:rPr>
      </w:pPr>
      <w:r w:rsidRPr="006478A0">
        <w:rPr>
          <w:rFonts w:ascii="Arial" w:hAnsi="Arial" w:cs="Arial"/>
          <w:i/>
        </w:rPr>
        <w:t>na straně jedné jako objednatel (dále jen „objednatel“)</w:t>
      </w:r>
    </w:p>
    <w:p w14:paraId="5D6DE709" w14:textId="77777777" w:rsidR="005E2012" w:rsidRDefault="005E2012" w:rsidP="005E2012">
      <w:pPr>
        <w:rPr>
          <w:rFonts w:ascii="Arial" w:hAnsi="Arial" w:cs="Arial"/>
        </w:rPr>
      </w:pPr>
    </w:p>
    <w:p w14:paraId="5FABA40B" w14:textId="77777777" w:rsidR="006478A0" w:rsidRPr="006478A0" w:rsidRDefault="006478A0" w:rsidP="005E2012">
      <w:pPr>
        <w:rPr>
          <w:rFonts w:ascii="Arial" w:hAnsi="Arial" w:cs="Arial"/>
        </w:rPr>
      </w:pPr>
    </w:p>
    <w:p w14:paraId="5C452D9E" w14:textId="77777777" w:rsidR="005E2012" w:rsidRPr="006478A0" w:rsidRDefault="005E2012" w:rsidP="005E2012">
      <w:pPr>
        <w:rPr>
          <w:rFonts w:ascii="Arial" w:hAnsi="Arial" w:cs="Arial"/>
        </w:rPr>
      </w:pPr>
      <w:r w:rsidRPr="006478A0">
        <w:rPr>
          <w:rFonts w:ascii="Arial" w:hAnsi="Arial" w:cs="Arial"/>
        </w:rPr>
        <w:t>a</w:t>
      </w:r>
    </w:p>
    <w:p w14:paraId="64F3EF12" w14:textId="77777777" w:rsidR="005E2012" w:rsidRDefault="005E2012" w:rsidP="005E2012">
      <w:pPr>
        <w:rPr>
          <w:rFonts w:ascii="Arial" w:hAnsi="Arial" w:cs="Arial"/>
          <w:b/>
        </w:rPr>
      </w:pPr>
    </w:p>
    <w:p w14:paraId="4A08948F" w14:textId="77777777" w:rsidR="006478A0" w:rsidRPr="006478A0" w:rsidRDefault="006478A0" w:rsidP="005E2012">
      <w:pPr>
        <w:rPr>
          <w:rFonts w:ascii="Arial" w:hAnsi="Arial" w:cs="Arial"/>
          <w:b/>
        </w:rPr>
      </w:pPr>
    </w:p>
    <w:p w14:paraId="7D277C39" w14:textId="77777777" w:rsidR="005E2012" w:rsidRPr="006478A0" w:rsidRDefault="005E2012" w:rsidP="005E2012">
      <w:pPr>
        <w:rPr>
          <w:rFonts w:ascii="Arial" w:hAnsi="Arial" w:cs="Arial"/>
          <w:b/>
          <w:bCs/>
        </w:rPr>
      </w:pPr>
      <w:r w:rsidRPr="006478A0">
        <w:rPr>
          <w:rFonts w:ascii="Arial" w:hAnsi="Arial" w:cs="Arial"/>
          <w:b/>
          <w:bCs/>
          <w:highlight w:val="yellow"/>
        </w:rPr>
        <w:t>…………………………..</w:t>
      </w:r>
      <w:r w:rsidRPr="006478A0">
        <w:rPr>
          <w:rFonts w:ascii="Arial" w:hAnsi="Arial" w:cs="Arial"/>
          <w:b/>
          <w:bCs/>
        </w:rPr>
        <w:tab/>
      </w:r>
    </w:p>
    <w:p w14:paraId="6ED58C1E" w14:textId="77777777" w:rsidR="005E2012" w:rsidRPr="006478A0" w:rsidRDefault="005E2012" w:rsidP="005E2012">
      <w:pPr>
        <w:tabs>
          <w:tab w:val="left" w:pos="2126"/>
        </w:tabs>
        <w:rPr>
          <w:rFonts w:ascii="Arial" w:hAnsi="Arial" w:cs="Arial"/>
        </w:rPr>
      </w:pPr>
      <w:r w:rsidRPr="006478A0">
        <w:rPr>
          <w:rFonts w:ascii="Arial" w:hAnsi="Arial" w:cs="Arial"/>
        </w:rPr>
        <w:t xml:space="preserve">se sídlem: </w:t>
      </w:r>
      <w:r w:rsidRPr="006478A0">
        <w:rPr>
          <w:rFonts w:ascii="Arial" w:hAnsi="Arial" w:cs="Arial"/>
        </w:rPr>
        <w:tab/>
      </w:r>
      <w:r w:rsidRPr="006478A0">
        <w:rPr>
          <w:rFonts w:ascii="Arial" w:hAnsi="Arial" w:cs="Arial"/>
          <w:highlight w:val="yellow"/>
        </w:rPr>
        <w:t>……………………….</w:t>
      </w:r>
    </w:p>
    <w:p w14:paraId="116D4D04" w14:textId="77777777" w:rsidR="005E2012" w:rsidRPr="006478A0" w:rsidRDefault="005E2012" w:rsidP="005E2012">
      <w:pPr>
        <w:tabs>
          <w:tab w:val="left" w:pos="2126"/>
        </w:tabs>
        <w:rPr>
          <w:rFonts w:ascii="Arial" w:hAnsi="Arial" w:cs="Arial"/>
        </w:rPr>
      </w:pPr>
      <w:r w:rsidRPr="006478A0">
        <w:rPr>
          <w:rFonts w:ascii="Arial" w:hAnsi="Arial" w:cs="Arial"/>
        </w:rPr>
        <w:t>zastoupený:</w:t>
      </w:r>
      <w:r w:rsidRPr="006478A0">
        <w:rPr>
          <w:rFonts w:ascii="Arial" w:hAnsi="Arial" w:cs="Arial"/>
        </w:rPr>
        <w:tab/>
      </w:r>
      <w:r w:rsidRPr="006478A0">
        <w:rPr>
          <w:rFonts w:ascii="Arial" w:hAnsi="Arial" w:cs="Arial"/>
          <w:highlight w:val="yellow"/>
        </w:rPr>
        <w:t>……………………….</w:t>
      </w:r>
    </w:p>
    <w:p w14:paraId="29305E82" w14:textId="77777777" w:rsidR="005E2012" w:rsidRPr="006478A0" w:rsidRDefault="005E2012" w:rsidP="005E2012">
      <w:pPr>
        <w:tabs>
          <w:tab w:val="left" w:pos="2126"/>
        </w:tabs>
        <w:rPr>
          <w:rFonts w:ascii="Arial" w:hAnsi="Arial" w:cs="Arial"/>
        </w:rPr>
      </w:pPr>
      <w:r w:rsidRPr="006478A0">
        <w:rPr>
          <w:rFonts w:ascii="Arial" w:hAnsi="Arial" w:cs="Arial"/>
        </w:rPr>
        <w:t>IČO:</w:t>
      </w:r>
      <w:r w:rsidRPr="006478A0">
        <w:rPr>
          <w:rFonts w:ascii="Arial" w:hAnsi="Arial" w:cs="Arial"/>
        </w:rPr>
        <w:tab/>
      </w:r>
      <w:r w:rsidRPr="006478A0">
        <w:rPr>
          <w:rFonts w:ascii="Arial" w:hAnsi="Arial" w:cs="Arial"/>
          <w:highlight w:val="yellow"/>
        </w:rPr>
        <w:t>……………………….</w:t>
      </w:r>
    </w:p>
    <w:p w14:paraId="3FA662B7" w14:textId="77777777" w:rsidR="005E2012" w:rsidRPr="006478A0" w:rsidRDefault="005E2012" w:rsidP="005E2012">
      <w:pPr>
        <w:tabs>
          <w:tab w:val="left" w:pos="2126"/>
        </w:tabs>
        <w:rPr>
          <w:rFonts w:ascii="Arial" w:hAnsi="Arial" w:cs="Arial"/>
        </w:rPr>
      </w:pPr>
      <w:r w:rsidRPr="006478A0">
        <w:rPr>
          <w:rFonts w:ascii="Arial" w:hAnsi="Arial" w:cs="Arial"/>
        </w:rPr>
        <w:t xml:space="preserve">DIČ: </w:t>
      </w:r>
      <w:r w:rsidRPr="006478A0">
        <w:rPr>
          <w:rFonts w:ascii="Arial" w:hAnsi="Arial" w:cs="Arial"/>
        </w:rPr>
        <w:tab/>
      </w:r>
      <w:r w:rsidRPr="006478A0">
        <w:rPr>
          <w:rFonts w:ascii="Arial" w:hAnsi="Arial" w:cs="Arial"/>
          <w:highlight w:val="yellow"/>
        </w:rPr>
        <w:t>……………………….</w:t>
      </w:r>
    </w:p>
    <w:p w14:paraId="6D25D6E0" w14:textId="77777777" w:rsidR="005E2012" w:rsidRPr="006478A0" w:rsidRDefault="005E2012" w:rsidP="005E2012">
      <w:pPr>
        <w:tabs>
          <w:tab w:val="left" w:pos="2126"/>
        </w:tabs>
        <w:rPr>
          <w:rFonts w:ascii="Arial" w:hAnsi="Arial" w:cs="Arial"/>
        </w:rPr>
      </w:pPr>
      <w:r w:rsidRPr="006478A0">
        <w:rPr>
          <w:rFonts w:ascii="Arial" w:hAnsi="Arial" w:cs="Arial"/>
        </w:rPr>
        <w:t>bankovní spojení:</w:t>
      </w:r>
      <w:r w:rsidRPr="006478A0">
        <w:rPr>
          <w:rFonts w:ascii="Arial" w:hAnsi="Arial" w:cs="Arial"/>
        </w:rPr>
        <w:tab/>
      </w:r>
      <w:r w:rsidRPr="006478A0">
        <w:rPr>
          <w:rFonts w:ascii="Arial" w:hAnsi="Arial" w:cs="Arial"/>
          <w:highlight w:val="yellow"/>
        </w:rPr>
        <w:t>……………………….</w:t>
      </w:r>
    </w:p>
    <w:p w14:paraId="5FB14BC1" w14:textId="77777777" w:rsidR="005E2012" w:rsidRPr="006478A0" w:rsidRDefault="005E2012" w:rsidP="005E2012">
      <w:pPr>
        <w:tabs>
          <w:tab w:val="left" w:pos="2126"/>
        </w:tabs>
        <w:rPr>
          <w:rFonts w:ascii="Arial" w:hAnsi="Arial" w:cs="Arial"/>
        </w:rPr>
      </w:pPr>
      <w:r w:rsidRPr="006478A0">
        <w:rPr>
          <w:rFonts w:ascii="Arial" w:hAnsi="Arial" w:cs="Arial"/>
        </w:rPr>
        <w:t>číslo účtu:</w:t>
      </w:r>
      <w:r w:rsidRPr="006478A0">
        <w:rPr>
          <w:rFonts w:ascii="Arial" w:hAnsi="Arial" w:cs="Arial"/>
        </w:rPr>
        <w:tab/>
      </w:r>
      <w:r w:rsidRPr="006478A0">
        <w:rPr>
          <w:rFonts w:ascii="Arial" w:hAnsi="Arial" w:cs="Arial"/>
          <w:highlight w:val="yellow"/>
        </w:rPr>
        <w:t>……………………….</w:t>
      </w:r>
    </w:p>
    <w:p w14:paraId="2FB41909" w14:textId="77777777" w:rsidR="005E2012" w:rsidRPr="006478A0" w:rsidRDefault="005E2012" w:rsidP="005E2012">
      <w:pPr>
        <w:spacing w:line="276" w:lineRule="auto"/>
        <w:rPr>
          <w:rFonts w:ascii="Arial" w:hAnsi="Arial" w:cs="Arial"/>
        </w:rPr>
      </w:pPr>
      <w:r w:rsidRPr="006478A0">
        <w:rPr>
          <w:rFonts w:ascii="Arial" w:hAnsi="Arial" w:cs="Arial"/>
        </w:rPr>
        <w:t xml:space="preserve">zapsaný v obchodním rejstříku vedeném Krajským soudem v </w:t>
      </w:r>
      <w:r w:rsidRPr="006478A0">
        <w:rPr>
          <w:rFonts w:ascii="Arial" w:hAnsi="Arial" w:cs="Arial"/>
          <w:highlight w:val="yellow"/>
        </w:rPr>
        <w:t>………</w:t>
      </w:r>
      <w:proofErr w:type="gramStart"/>
      <w:r w:rsidRPr="006478A0">
        <w:rPr>
          <w:rFonts w:ascii="Arial" w:hAnsi="Arial" w:cs="Arial"/>
          <w:highlight w:val="yellow"/>
        </w:rPr>
        <w:t>…….</w:t>
      </w:r>
      <w:proofErr w:type="gramEnd"/>
      <w:r w:rsidRPr="006478A0">
        <w:rPr>
          <w:rFonts w:ascii="Arial" w:hAnsi="Arial" w:cs="Arial"/>
          <w:highlight w:val="yellow"/>
        </w:rPr>
        <w:t>.</w:t>
      </w:r>
      <w:r w:rsidRPr="006478A0">
        <w:rPr>
          <w:rFonts w:ascii="Arial" w:hAnsi="Arial" w:cs="Arial"/>
        </w:rPr>
        <w:t xml:space="preserve"> oddíl </w:t>
      </w:r>
      <w:r w:rsidRPr="006478A0">
        <w:rPr>
          <w:rFonts w:ascii="Arial" w:hAnsi="Arial" w:cs="Arial"/>
          <w:highlight w:val="yellow"/>
        </w:rPr>
        <w:t>………</w:t>
      </w:r>
      <w:proofErr w:type="gramStart"/>
      <w:r w:rsidRPr="006478A0">
        <w:rPr>
          <w:rFonts w:ascii="Arial" w:hAnsi="Arial" w:cs="Arial"/>
          <w:highlight w:val="yellow"/>
        </w:rPr>
        <w:t>…….</w:t>
      </w:r>
      <w:proofErr w:type="gramEnd"/>
      <w:r w:rsidRPr="006478A0">
        <w:rPr>
          <w:rFonts w:ascii="Arial" w:hAnsi="Arial" w:cs="Arial"/>
          <w:highlight w:val="yellow"/>
        </w:rPr>
        <w:t>.</w:t>
      </w:r>
      <w:r w:rsidRPr="006478A0">
        <w:rPr>
          <w:rFonts w:ascii="Arial" w:hAnsi="Arial" w:cs="Arial"/>
        </w:rPr>
        <w:t xml:space="preserve">  vložka </w:t>
      </w:r>
      <w:r w:rsidRPr="006478A0">
        <w:rPr>
          <w:rFonts w:ascii="Arial" w:hAnsi="Arial" w:cs="Arial"/>
          <w:highlight w:val="yellow"/>
        </w:rPr>
        <w:t>………</w:t>
      </w:r>
      <w:proofErr w:type="gramStart"/>
      <w:r w:rsidRPr="006478A0">
        <w:rPr>
          <w:rFonts w:ascii="Arial" w:hAnsi="Arial" w:cs="Arial"/>
          <w:highlight w:val="yellow"/>
        </w:rPr>
        <w:t>…….</w:t>
      </w:r>
      <w:proofErr w:type="gramEnd"/>
      <w:r w:rsidRPr="006478A0">
        <w:rPr>
          <w:rFonts w:ascii="Arial" w:hAnsi="Arial" w:cs="Arial"/>
          <w:highlight w:val="yellow"/>
        </w:rPr>
        <w:t>.</w:t>
      </w:r>
    </w:p>
    <w:p w14:paraId="2B3133A8" w14:textId="77777777" w:rsidR="005E2012" w:rsidRPr="006478A0" w:rsidRDefault="005E2012" w:rsidP="005E2012">
      <w:pPr>
        <w:spacing w:line="276" w:lineRule="auto"/>
        <w:rPr>
          <w:rFonts w:ascii="Arial" w:hAnsi="Arial" w:cs="Arial"/>
          <w:color w:val="000000"/>
        </w:rPr>
      </w:pPr>
    </w:p>
    <w:p w14:paraId="5243B01C" w14:textId="77777777" w:rsidR="00E46ED4" w:rsidRPr="006478A0" w:rsidRDefault="00E46ED4" w:rsidP="00E46ED4">
      <w:pPr>
        <w:pStyle w:val="BodyText21"/>
        <w:widowControl/>
        <w:rPr>
          <w:rFonts w:ascii="Arial" w:hAnsi="Arial" w:cs="Arial"/>
          <w:i/>
          <w:sz w:val="20"/>
        </w:rPr>
      </w:pPr>
      <w:r w:rsidRPr="006478A0">
        <w:rPr>
          <w:rFonts w:ascii="Arial" w:hAnsi="Arial" w:cs="Arial"/>
          <w:i/>
          <w:sz w:val="20"/>
        </w:rPr>
        <w:t>na straně druhé jako zhotovitel (dále jen „zhotovitel“)</w:t>
      </w:r>
    </w:p>
    <w:p w14:paraId="09C7F56C" w14:textId="77777777" w:rsidR="00E87935" w:rsidRPr="006478A0" w:rsidRDefault="00E87935" w:rsidP="00E46ED4">
      <w:pPr>
        <w:pStyle w:val="BodyText21"/>
        <w:widowControl/>
        <w:rPr>
          <w:rFonts w:ascii="Arial" w:hAnsi="Arial" w:cs="Arial"/>
          <w:i/>
          <w:sz w:val="20"/>
        </w:rPr>
      </w:pPr>
    </w:p>
    <w:p w14:paraId="571EDC24" w14:textId="77777777" w:rsidR="00E46ED4" w:rsidRPr="006478A0" w:rsidRDefault="00E46ED4" w:rsidP="00E46ED4">
      <w:pPr>
        <w:pStyle w:val="BodyText21"/>
        <w:widowControl/>
        <w:rPr>
          <w:rFonts w:ascii="Arial" w:hAnsi="Arial" w:cs="Arial"/>
          <w:snapToGrid/>
          <w:sz w:val="20"/>
        </w:rPr>
      </w:pPr>
      <w:r w:rsidRPr="006478A0">
        <w:rPr>
          <w:rFonts w:ascii="Arial" w:hAnsi="Arial" w:cs="Arial"/>
          <w:i/>
          <w:sz w:val="20"/>
        </w:rPr>
        <w:t>(společně jako „smluvní strany“)</w:t>
      </w:r>
    </w:p>
    <w:p w14:paraId="55F03BDA" w14:textId="77777777" w:rsidR="00E46ED4" w:rsidRDefault="00E46ED4" w:rsidP="00E46ED4">
      <w:pPr>
        <w:jc w:val="both"/>
        <w:rPr>
          <w:rFonts w:ascii="Arial" w:hAnsi="Arial" w:cs="Arial"/>
          <w:sz w:val="22"/>
        </w:rPr>
      </w:pPr>
    </w:p>
    <w:p w14:paraId="2A99093E" w14:textId="77777777" w:rsidR="00AE2AD7" w:rsidRDefault="00AE2AD7" w:rsidP="00E46ED4">
      <w:pPr>
        <w:jc w:val="both"/>
        <w:rPr>
          <w:rFonts w:ascii="Arial" w:hAnsi="Arial" w:cs="Arial"/>
          <w:sz w:val="22"/>
        </w:rPr>
      </w:pPr>
    </w:p>
    <w:p w14:paraId="5F95CE9A" w14:textId="77777777" w:rsidR="00AE2AD7" w:rsidRPr="00F63B0B" w:rsidRDefault="00AE2AD7" w:rsidP="00E46ED4">
      <w:pPr>
        <w:jc w:val="both"/>
        <w:rPr>
          <w:rFonts w:ascii="Arial" w:hAnsi="Arial" w:cs="Arial"/>
          <w:sz w:val="22"/>
        </w:rPr>
      </w:pPr>
    </w:p>
    <w:p w14:paraId="7C34EDD0" w14:textId="77777777" w:rsidR="00977B10" w:rsidRPr="00F63B0B" w:rsidRDefault="00977B10" w:rsidP="003C412E">
      <w:pPr>
        <w:spacing w:after="120" w:line="276" w:lineRule="auto"/>
        <w:jc w:val="both"/>
        <w:rPr>
          <w:rFonts w:ascii="Arial" w:hAnsi="Arial" w:cs="Arial"/>
          <w:sz w:val="22"/>
        </w:rPr>
      </w:pPr>
    </w:p>
    <w:p w14:paraId="159439AE"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72757816" w14:textId="77777777" w:rsidR="00E87935" w:rsidRPr="00F63B0B" w:rsidRDefault="00E87935" w:rsidP="003C412E">
      <w:pPr>
        <w:spacing w:after="120" w:line="276" w:lineRule="auto"/>
        <w:jc w:val="both"/>
        <w:rPr>
          <w:rFonts w:ascii="Arial" w:hAnsi="Arial" w:cs="Arial"/>
        </w:rPr>
      </w:pPr>
      <w:r w:rsidRPr="00F63B0B">
        <w:rPr>
          <w:rFonts w:ascii="Arial" w:hAnsi="Arial" w:cs="Arial"/>
        </w:rPr>
        <w:t>Vzhledem k tomu, že:</w:t>
      </w:r>
    </w:p>
    <w:p w14:paraId="1F8CE6D2"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 xml:space="preserve">Zhotovitel je držitelem </w:t>
      </w:r>
      <w:r w:rsidR="000F610D" w:rsidRPr="00F63B0B">
        <w:rPr>
          <w:rFonts w:ascii="Arial" w:hAnsi="Arial" w:cs="Arial"/>
        </w:rPr>
        <w:t xml:space="preserve">potřebného </w:t>
      </w:r>
      <w:r w:rsidRPr="00F63B0B">
        <w:rPr>
          <w:rFonts w:ascii="Arial" w:hAnsi="Arial" w:cs="Arial"/>
        </w:rPr>
        <w:t>živnostenského oprávnění a má řádné vybavení, zkušenosti a schopnosti, aby řádně a včas provedl dílo dle této smlouvy; a</w:t>
      </w:r>
    </w:p>
    <w:p w14:paraId="7B7FBF75" w14:textId="38B2CEF2" w:rsidR="00E87935" w:rsidRPr="00355482" w:rsidRDefault="00E87935" w:rsidP="00AD1D0C">
      <w:pPr>
        <w:pStyle w:val="Odstavecseseznamem"/>
        <w:numPr>
          <w:ilvl w:val="0"/>
          <w:numId w:val="1"/>
        </w:numPr>
        <w:spacing w:after="120" w:line="276" w:lineRule="auto"/>
        <w:contextualSpacing w:val="0"/>
        <w:jc w:val="both"/>
        <w:rPr>
          <w:rFonts w:ascii="Arial" w:hAnsi="Arial" w:cs="Arial"/>
        </w:rPr>
      </w:pPr>
      <w:r w:rsidRPr="00355482">
        <w:rPr>
          <w:rFonts w:ascii="Arial" w:hAnsi="Arial" w:cs="Arial"/>
        </w:rPr>
        <w:t xml:space="preserve">Zhotovitel je </w:t>
      </w:r>
      <w:r w:rsidR="00B24215" w:rsidRPr="00355482">
        <w:rPr>
          <w:rFonts w:ascii="Arial" w:hAnsi="Arial" w:cs="Arial"/>
        </w:rPr>
        <w:t>vybraným dodavatelem</w:t>
      </w:r>
      <w:r w:rsidRPr="00355482">
        <w:rPr>
          <w:rFonts w:ascii="Arial" w:hAnsi="Arial" w:cs="Arial"/>
        </w:rPr>
        <w:t xml:space="preserve"> veřejné zakázky </w:t>
      </w:r>
      <w:r w:rsidR="006509E9" w:rsidRPr="006509E9">
        <w:rPr>
          <w:rFonts w:ascii="Arial" w:hAnsi="Arial" w:cs="Arial"/>
          <w:b/>
          <w:bCs/>
        </w:rPr>
        <w:t>Novostavba autobusových zálivů v obci Dolní Nivy</w:t>
      </w:r>
      <w:r w:rsidRPr="00355482">
        <w:rPr>
          <w:rFonts w:ascii="Arial" w:hAnsi="Arial" w:cs="Arial"/>
        </w:rPr>
        <w:t xml:space="preserve">, vyhlášené dne </w:t>
      </w:r>
      <w:r w:rsidR="005E2012" w:rsidRPr="00355482">
        <w:rPr>
          <w:rFonts w:ascii="Arial" w:hAnsi="Arial" w:cs="Arial"/>
          <w:highlight w:val="lightGray"/>
        </w:rPr>
        <w:t>………</w:t>
      </w:r>
      <w:r w:rsidRPr="00355482">
        <w:rPr>
          <w:rFonts w:ascii="Arial" w:hAnsi="Arial" w:cs="Arial"/>
        </w:rPr>
        <w:t xml:space="preserve"> </w:t>
      </w:r>
      <w:r w:rsidR="00355482">
        <w:rPr>
          <w:rFonts w:ascii="Arial" w:hAnsi="Arial" w:cs="Arial"/>
        </w:rPr>
        <w:t>zadavatelem obcí Dolní Nivy</w:t>
      </w:r>
      <w:r w:rsidRPr="00355482">
        <w:rPr>
          <w:rFonts w:ascii="Arial" w:hAnsi="Arial" w:cs="Arial"/>
        </w:rPr>
        <w:t xml:space="preserve"> </w:t>
      </w:r>
      <w:r w:rsidR="00355482">
        <w:rPr>
          <w:rFonts w:ascii="Arial" w:hAnsi="Arial" w:cs="Arial"/>
        </w:rPr>
        <w:t>jako veřejnou zakázku malého rozsahu</w:t>
      </w:r>
      <w:r w:rsidR="005E2012" w:rsidRPr="00355482">
        <w:rPr>
          <w:rFonts w:ascii="Arial" w:hAnsi="Arial" w:cs="Arial"/>
        </w:rPr>
        <w:t xml:space="preserve"> (dále jen „</w:t>
      </w:r>
      <w:r w:rsidR="00355482">
        <w:rPr>
          <w:rFonts w:ascii="Arial" w:hAnsi="Arial" w:cs="Arial"/>
        </w:rPr>
        <w:t>výběrové</w:t>
      </w:r>
      <w:r w:rsidR="005E2012" w:rsidRPr="00355482">
        <w:rPr>
          <w:rFonts w:ascii="Arial" w:hAnsi="Arial" w:cs="Arial"/>
        </w:rPr>
        <w:t xml:space="preserve"> řízení“)</w:t>
      </w:r>
      <w:r w:rsidR="00AE2AD7">
        <w:rPr>
          <w:rFonts w:ascii="Arial" w:hAnsi="Arial" w:cs="Arial"/>
        </w:rPr>
        <w:t xml:space="preserve"> a schváleným rozhodnutím Zastupitelstva obce Dolní Nivy (č. usnesení </w:t>
      </w:r>
      <w:r w:rsidR="00AE2AD7" w:rsidRPr="00AE2AD7">
        <w:rPr>
          <w:rFonts w:ascii="Arial" w:hAnsi="Arial" w:cs="Arial"/>
          <w:highlight w:val="lightGray"/>
        </w:rPr>
        <w:t>…………</w:t>
      </w:r>
      <w:r w:rsidR="00AE2AD7">
        <w:rPr>
          <w:rFonts w:ascii="Arial" w:hAnsi="Arial" w:cs="Arial"/>
        </w:rPr>
        <w:t xml:space="preserve"> ze dne </w:t>
      </w:r>
      <w:r w:rsidR="00AE2AD7" w:rsidRPr="00AE2AD7">
        <w:rPr>
          <w:rFonts w:ascii="Arial" w:hAnsi="Arial" w:cs="Arial"/>
          <w:highlight w:val="lightGray"/>
        </w:rPr>
        <w:t>…</w:t>
      </w:r>
      <w:proofErr w:type="gramStart"/>
      <w:r w:rsidR="00AE2AD7" w:rsidRPr="00AE2AD7">
        <w:rPr>
          <w:rFonts w:ascii="Arial" w:hAnsi="Arial" w:cs="Arial"/>
          <w:highlight w:val="lightGray"/>
        </w:rPr>
        <w:t>…….</w:t>
      </w:r>
      <w:proofErr w:type="gramEnd"/>
      <w:r w:rsidR="00AE2AD7">
        <w:rPr>
          <w:rFonts w:ascii="Arial" w:hAnsi="Arial" w:cs="Arial"/>
        </w:rPr>
        <w:t>)</w:t>
      </w:r>
      <w:r w:rsidR="00A206E1" w:rsidRPr="00355482">
        <w:rPr>
          <w:rFonts w:ascii="Arial" w:hAnsi="Arial" w:cs="Arial"/>
        </w:rPr>
        <w:t>;</w:t>
      </w:r>
      <w:r w:rsidR="00B93FB6" w:rsidRPr="00355482">
        <w:rPr>
          <w:rFonts w:ascii="Arial" w:hAnsi="Arial" w:cs="Arial"/>
        </w:rPr>
        <w:t xml:space="preserve"> a</w:t>
      </w:r>
    </w:p>
    <w:p w14:paraId="6EE0DC0B" w14:textId="77777777" w:rsidR="00E87935" w:rsidRPr="00F63B0B" w:rsidRDefault="00E87935" w:rsidP="003C412E">
      <w:pPr>
        <w:pStyle w:val="Odstavecseseznamem"/>
        <w:numPr>
          <w:ilvl w:val="0"/>
          <w:numId w:val="1"/>
        </w:numPr>
        <w:spacing w:after="120" w:line="276" w:lineRule="auto"/>
        <w:contextualSpacing w:val="0"/>
        <w:jc w:val="both"/>
        <w:rPr>
          <w:rFonts w:ascii="Arial" w:hAnsi="Arial" w:cs="Arial"/>
        </w:rPr>
      </w:pPr>
      <w:r w:rsidRPr="00F63B0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50068BA7" w14:textId="77777777" w:rsidR="00E87935" w:rsidRPr="00F63B0B" w:rsidRDefault="00E87935" w:rsidP="003C412E">
      <w:pPr>
        <w:spacing w:after="120" w:line="276" w:lineRule="auto"/>
        <w:jc w:val="both"/>
        <w:rPr>
          <w:rFonts w:ascii="Arial" w:hAnsi="Arial" w:cs="Arial"/>
        </w:rPr>
      </w:pPr>
      <w:r w:rsidRPr="00F63B0B">
        <w:rPr>
          <w:rFonts w:ascii="Arial" w:hAnsi="Arial" w:cs="Arial"/>
        </w:rPr>
        <w:t>dohodly se smluvní strany na uzavření této</w:t>
      </w:r>
    </w:p>
    <w:p w14:paraId="26287769" w14:textId="77777777" w:rsidR="00B93FB6" w:rsidRPr="00F63B0B" w:rsidRDefault="00B93FB6" w:rsidP="00B93FB6">
      <w:pPr>
        <w:spacing w:line="276" w:lineRule="auto"/>
        <w:jc w:val="both"/>
        <w:rPr>
          <w:rFonts w:ascii="Arial" w:hAnsi="Arial" w:cs="Arial"/>
        </w:rPr>
      </w:pPr>
    </w:p>
    <w:p w14:paraId="7979C6A4" w14:textId="77777777"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lastRenderedPageBreak/>
        <w:t xml:space="preserve">S M L O U V </w:t>
      </w:r>
      <w:proofErr w:type="gramStart"/>
      <w:r w:rsidRPr="00F63B0B">
        <w:rPr>
          <w:rFonts w:ascii="Arial" w:hAnsi="Arial" w:cs="Arial"/>
          <w:sz w:val="24"/>
          <w:szCs w:val="24"/>
        </w:rPr>
        <w:t xml:space="preserve">Y </w:t>
      </w:r>
      <w:r w:rsidR="00C2244B" w:rsidRPr="00F63B0B">
        <w:rPr>
          <w:rFonts w:ascii="Arial" w:hAnsi="Arial" w:cs="Arial"/>
          <w:sz w:val="24"/>
          <w:szCs w:val="24"/>
        </w:rPr>
        <w:t xml:space="preserve"> </w:t>
      </w:r>
      <w:r w:rsidRPr="00F63B0B">
        <w:rPr>
          <w:rFonts w:ascii="Arial" w:hAnsi="Arial" w:cs="Arial"/>
          <w:sz w:val="24"/>
          <w:szCs w:val="24"/>
        </w:rPr>
        <w:t>O</w:t>
      </w:r>
      <w:proofErr w:type="gramEnd"/>
      <w:r w:rsidRPr="00F63B0B">
        <w:rPr>
          <w:rFonts w:ascii="Arial" w:hAnsi="Arial" w:cs="Arial"/>
          <w:sz w:val="24"/>
          <w:szCs w:val="24"/>
        </w:rPr>
        <w:t xml:space="preserve"> </w:t>
      </w:r>
      <w:r w:rsidR="00C2244B" w:rsidRPr="00F63B0B">
        <w:rPr>
          <w:rFonts w:ascii="Arial" w:hAnsi="Arial" w:cs="Arial"/>
          <w:sz w:val="24"/>
          <w:szCs w:val="24"/>
        </w:rPr>
        <w:t xml:space="preserve"> </w:t>
      </w:r>
      <w:r w:rsidRPr="00F63B0B">
        <w:rPr>
          <w:rFonts w:ascii="Arial" w:hAnsi="Arial" w:cs="Arial"/>
          <w:sz w:val="24"/>
          <w:szCs w:val="24"/>
        </w:rPr>
        <w:t>D Í L O</w:t>
      </w:r>
    </w:p>
    <w:p w14:paraId="4FC67711" w14:textId="77777777" w:rsidR="00C2244B" w:rsidRPr="00F63B0B" w:rsidRDefault="00C2244B" w:rsidP="003C412E">
      <w:pPr>
        <w:pStyle w:val="Default"/>
        <w:spacing w:after="120" w:line="276" w:lineRule="auto"/>
        <w:jc w:val="center"/>
        <w:rPr>
          <w:rFonts w:ascii="Arial" w:hAnsi="Arial" w:cs="Arial"/>
          <w:sz w:val="20"/>
          <w:szCs w:val="20"/>
        </w:rPr>
      </w:pPr>
      <w:r w:rsidRPr="00F63B0B">
        <w:rPr>
          <w:rFonts w:ascii="Arial" w:hAnsi="Arial" w:cs="Arial"/>
          <w:sz w:val="20"/>
          <w:szCs w:val="20"/>
        </w:rPr>
        <w:t>(dále jen „smlouva“)</w:t>
      </w:r>
    </w:p>
    <w:p w14:paraId="0BD299D3" w14:textId="77777777" w:rsidR="006777BF" w:rsidRDefault="00C2244B">
      <w:pPr>
        <w:pStyle w:val="BodyText21"/>
        <w:widowControl/>
        <w:spacing w:after="120" w:line="276" w:lineRule="auto"/>
        <w:jc w:val="center"/>
        <w:rPr>
          <w:rFonts w:ascii="Arial" w:hAnsi="Arial" w:cs="Arial"/>
          <w:sz w:val="20"/>
        </w:rPr>
      </w:pPr>
      <w:r w:rsidRPr="00F63B0B">
        <w:rPr>
          <w:rFonts w:ascii="Arial" w:hAnsi="Arial" w:cs="Arial"/>
          <w:sz w:val="20"/>
        </w:rPr>
        <w:t>dle § 2586 a následujících zákona č. 89/2012 Sb</w:t>
      </w:r>
      <w:r w:rsidR="00FA04AC" w:rsidRPr="00F63B0B">
        <w:rPr>
          <w:rFonts w:ascii="Arial" w:hAnsi="Arial" w:cs="Arial"/>
          <w:sz w:val="20"/>
        </w:rPr>
        <w:t>.</w:t>
      </w:r>
      <w:r w:rsidRPr="00F63B0B">
        <w:rPr>
          <w:rFonts w:ascii="Arial" w:hAnsi="Arial" w:cs="Arial"/>
          <w:sz w:val="20"/>
        </w:rPr>
        <w:t>, občanský zákoník</w:t>
      </w:r>
      <w:r w:rsidR="00A206E1">
        <w:rPr>
          <w:rFonts w:ascii="Arial" w:hAnsi="Arial" w:cs="Arial"/>
          <w:sz w:val="20"/>
        </w:rPr>
        <w:t>, ve znění pozdějších předpisů</w:t>
      </w:r>
      <w:r w:rsidR="00B55F02">
        <w:rPr>
          <w:rFonts w:ascii="Arial" w:hAnsi="Arial" w:cs="Arial"/>
          <w:sz w:val="20"/>
        </w:rPr>
        <w:t xml:space="preserve"> (dále jen „občanský zákoník“)</w:t>
      </w:r>
    </w:p>
    <w:p w14:paraId="173937F7" w14:textId="77777777" w:rsidR="007325FB" w:rsidRPr="00F63B0B" w:rsidRDefault="007325FB">
      <w:pPr>
        <w:pStyle w:val="BodyText21"/>
        <w:widowControl/>
        <w:spacing w:after="120" w:line="276" w:lineRule="auto"/>
        <w:jc w:val="center"/>
        <w:rPr>
          <w:rFonts w:ascii="Arial" w:hAnsi="Arial" w:cs="Arial"/>
          <w:sz w:val="20"/>
        </w:rPr>
      </w:pPr>
    </w:p>
    <w:p w14:paraId="2963F48B"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7AA93782" w14:textId="77777777" w:rsidR="003C412E" w:rsidRPr="00193112" w:rsidRDefault="003C412E" w:rsidP="00B93FB6">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se touto smlouvou zavazuje provést pro objednatele řádně a včas, na svůj náklad a nebezpečí sjednané dílo dle článku </w:t>
      </w:r>
      <w:r w:rsidR="00FA6F4C" w:rsidRPr="00193112">
        <w:rPr>
          <w:rFonts w:ascii="Arial" w:hAnsi="Arial" w:cs="Arial"/>
          <w:sz w:val="20"/>
        </w:rPr>
        <w:t>II</w:t>
      </w:r>
      <w:r w:rsidRPr="00193112">
        <w:rPr>
          <w:rFonts w:ascii="Arial" w:hAnsi="Arial" w:cs="Arial"/>
          <w:sz w:val="20"/>
        </w:rPr>
        <w:t>. smlouvy a objednatel se zavazuje dílo převzít a za provedené dílo zaplatit zhotoviteli cenu ve výši a za podmínek sjednaných v této smlouvě.</w:t>
      </w:r>
    </w:p>
    <w:p w14:paraId="48C36D36" w14:textId="4305FDDC" w:rsidR="003C412E" w:rsidRDefault="00DF0AAB" w:rsidP="003C412E">
      <w:pPr>
        <w:pStyle w:val="BodyText21"/>
        <w:widowControl/>
        <w:numPr>
          <w:ilvl w:val="0"/>
          <w:numId w:val="3"/>
        </w:numPr>
        <w:spacing w:after="120" w:line="276" w:lineRule="auto"/>
        <w:ind w:left="426" w:hanging="426"/>
        <w:rPr>
          <w:rFonts w:ascii="Arial" w:hAnsi="Arial" w:cs="Arial"/>
          <w:sz w:val="20"/>
        </w:rPr>
      </w:pPr>
      <w:r w:rsidRPr="00193112">
        <w:rPr>
          <w:rFonts w:ascii="Arial" w:hAnsi="Arial" w:cs="Arial"/>
          <w:sz w:val="20"/>
        </w:rPr>
        <w:t xml:space="preserve">Zhotovitel provede dílo dle článku II. smlouvy tím, že řádně a včas </w:t>
      </w:r>
      <w:r w:rsidR="005E2012" w:rsidRPr="005E2012">
        <w:rPr>
          <w:rFonts w:ascii="Arial" w:hAnsi="Arial" w:cs="Arial"/>
          <w:sz w:val="20"/>
        </w:rPr>
        <w:t>zejména provede</w:t>
      </w:r>
      <w:r w:rsidR="006509E9">
        <w:rPr>
          <w:rFonts w:ascii="Arial" w:hAnsi="Arial" w:cs="Arial"/>
          <w:sz w:val="20"/>
        </w:rPr>
        <w:t xml:space="preserve"> stavbu</w:t>
      </w:r>
      <w:r w:rsidR="005E2012" w:rsidRPr="005E2012">
        <w:rPr>
          <w:rFonts w:ascii="Arial" w:hAnsi="Arial" w:cs="Arial"/>
          <w:sz w:val="20"/>
        </w:rPr>
        <w:t xml:space="preserve"> </w:t>
      </w:r>
      <w:r w:rsidR="006509E9" w:rsidRPr="006509E9">
        <w:rPr>
          <w:rFonts w:ascii="Arial" w:hAnsi="Arial" w:cs="Arial"/>
          <w:b/>
          <w:bCs/>
          <w:sz w:val="20"/>
        </w:rPr>
        <w:t>Novostavba autobusových zálivů v obci Dolní Nivy</w:t>
      </w:r>
      <w:r w:rsidR="006509E9" w:rsidRPr="006509E9">
        <w:rPr>
          <w:rFonts w:ascii="Arial" w:hAnsi="Arial" w:cs="Arial"/>
          <w:sz w:val="20"/>
        </w:rPr>
        <w:t xml:space="preserve"> </w:t>
      </w:r>
      <w:r w:rsidRPr="00355482">
        <w:rPr>
          <w:rFonts w:ascii="Arial" w:hAnsi="Arial" w:cs="Arial"/>
          <w:sz w:val="20"/>
        </w:rPr>
        <w:t>v rozsahu a dle zadávací dokumentace,</w:t>
      </w:r>
      <w:r w:rsidRPr="00193112">
        <w:rPr>
          <w:rFonts w:ascii="Arial" w:hAnsi="Arial" w:cs="Arial"/>
          <w:sz w:val="20"/>
        </w:rPr>
        <w:t xml:space="preserve"> této smlouvy, obecně závazných právních předpisů, ČSN, EN a ostatních nore</w:t>
      </w:r>
      <w:r w:rsidR="006509E9">
        <w:rPr>
          <w:rFonts w:ascii="Arial" w:hAnsi="Arial" w:cs="Arial"/>
          <w:sz w:val="20"/>
        </w:rPr>
        <w:t>m</w:t>
      </w:r>
      <w:r w:rsidRPr="00193112">
        <w:rPr>
          <w:rFonts w:ascii="Arial" w:hAnsi="Arial" w:cs="Arial"/>
          <w:sz w:val="20"/>
        </w:rPr>
        <w:t xml:space="preserve">, a to včetně vyklizení </w:t>
      </w:r>
      <w:r w:rsidR="0031194E">
        <w:rPr>
          <w:rFonts w:ascii="Arial" w:hAnsi="Arial" w:cs="Arial"/>
          <w:sz w:val="20"/>
        </w:rPr>
        <w:t xml:space="preserve">místa plnění </w:t>
      </w:r>
      <w:r w:rsidRPr="00193112">
        <w:rPr>
          <w:rFonts w:ascii="Arial" w:hAnsi="Arial" w:cs="Arial"/>
          <w:sz w:val="20"/>
        </w:rPr>
        <w:t>po dokončení díla.</w:t>
      </w:r>
    </w:p>
    <w:p w14:paraId="0C419B8B" w14:textId="77777777" w:rsidR="00BD5344" w:rsidRDefault="00BD5344" w:rsidP="00BD5344">
      <w:pPr>
        <w:pStyle w:val="BodyText21"/>
        <w:widowControl/>
        <w:spacing w:line="276" w:lineRule="auto"/>
        <w:rPr>
          <w:rFonts w:ascii="Arial" w:hAnsi="Arial" w:cs="Arial"/>
          <w:sz w:val="20"/>
        </w:rPr>
      </w:pPr>
    </w:p>
    <w:p w14:paraId="61F733F7" w14:textId="77777777" w:rsidR="007325FB" w:rsidRPr="00193112" w:rsidRDefault="007325FB" w:rsidP="00BD5344">
      <w:pPr>
        <w:pStyle w:val="BodyText21"/>
        <w:widowControl/>
        <w:spacing w:line="276" w:lineRule="auto"/>
        <w:rPr>
          <w:rFonts w:ascii="Arial" w:hAnsi="Arial" w:cs="Arial"/>
          <w:sz w:val="20"/>
        </w:rPr>
      </w:pPr>
    </w:p>
    <w:p w14:paraId="4BF8DEB0" w14:textId="77777777" w:rsidR="003C412E" w:rsidRPr="00193112" w:rsidRDefault="003C412E" w:rsidP="007325FB">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521EC939" w14:textId="14BF90D0" w:rsidR="000B68A4" w:rsidRDefault="00DF0AAB" w:rsidP="007325FB">
      <w:pPr>
        <w:pStyle w:val="Odstavecseseznamem"/>
        <w:numPr>
          <w:ilvl w:val="0"/>
          <w:numId w:val="36"/>
        </w:numPr>
        <w:spacing w:after="60" w:line="276" w:lineRule="auto"/>
        <w:ind w:left="425" w:hanging="425"/>
        <w:contextualSpacing w:val="0"/>
        <w:jc w:val="both"/>
        <w:rPr>
          <w:rFonts w:ascii="Arial" w:hAnsi="Arial" w:cs="Arial"/>
        </w:rPr>
      </w:pPr>
      <w:r w:rsidRPr="00922554">
        <w:rPr>
          <w:rFonts w:ascii="Arial" w:hAnsi="Arial" w:cs="Arial"/>
        </w:rPr>
        <w:t>Dílo dle této smlouvy spočívá v </w:t>
      </w:r>
      <w:r w:rsidR="00355482">
        <w:rPr>
          <w:rFonts w:ascii="Arial" w:hAnsi="Arial" w:cs="Arial"/>
        </w:rPr>
        <w:t>provedení</w:t>
      </w:r>
      <w:r w:rsidR="00355482" w:rsidRPr="00355482">
        <w:rPr>
          <w:rFonts w:ascii="Arial" w:hAnsi="Arial" w:cs="Arial"/>
        </w:rPr>
        <w:t xml:space="preserve"> </w:t>
      </w:r>
      <w:r w:rsidR="006509E9" w:rsidRPr="006509E9">
        <w:rPr>
          <w:rFonts w:ascii="Arial" w:hAnsi="Arial" w:cs="Arial"/>
        </w:rPr>
        <w:t xml:space="preserve">a obstarání veškerých prací a zhotovení děl nutných k úplnému dokončení a zprovoznění stavby: Novostavba autobusových zálivů v obci Dolní Nivy v rozsahu specifikovaném projektovou dokumentací zpracovanou Jiřím Nováčkem, se sídlem Antonínova Výšina 289, 351 01 Františkovy Lázně, IČO: 06436943 a autorizovanou osobou Ing. Martinem Krocem, </w:t>
      </w:r>
      <w:r w:rsidR="00F42A03" w:rsidRPr="00922554">
        <w:rPr>
          <w:rFonts w:ascii="Arial" w:hAnsi="Arial" w:cs="Arial"/>
        </w:rPr>
        <w:t>(dále jen „Projektová dokumentace“).</w:t>
      </w:r>
    </w:p>
    <w:p w14:paraId="2AB23B9F" w14:textId="333DA056" w:rsidR="006509E9" w:rsidRPr="006509E9" w:rsidRDefault="006509E9" w:rsidP="006509E9">
      <w:pPr>
        <w:pStyle w:val="Odstavecseseznamem"/>
        <w:spacing w:after="60" w:line="276" w:lineRule="auto"/>
        <w:ind w:left="425"/>
        <w:jc w:val="both"/>
        <w:rPr>
          <w:rFonts w:ascii="Arial" w:hAnsi="Arial" w:cs="Arial"/>
        </w:rPr>
      </w:pPr>
      <w:r w:rsidRPr="006509E9">
        <w:rPr>
          <w:rFonts w:ascii="Arial" w:hAnsi="Arial" w:cs="Arial"/>
        </w:rPr>
        <w:t xml:space="preserve">Předmětem plnění je výstavba nových autobusových zálivů u stávajících autobusových zastávek v lokalitách Horní </w:t>
      </w:r>
      <w:proofErr w:type="spellStart"/>
      <w:r w:rsidRPr="006509E9">
        <w:rPr>
          <w:rFonts w:ascii="Arial" w:hAnsi="Arial" w:cs="Arial"/>
        </w:rPr>
        <w:t>Rozmyšl</w:t>
      </w:r>
      <w:proofErr w:type="spellEnd"/>
      <w:r w:rsidRPr="006509E9">
        <w:rPr>
          <w:rFonts w:ascii="Arial" w:hAnsi="Arial" w:cs="Arial"/>
        </w:rPr>
        <w:t xml:space="preserve"> a Dolní Nivy v rozsahu: </w:t>
      </w:r>
    </w:p>
    <w:p w14:paraId="12A5FF88" w14:textId="77777777" w:rsidR="006509E9" w:rsidRPr="006509E9" w:rsidRDefault="006509E9" w:rsidP="006509E9">
      <w:pPr>
        <w:pStyle w:val="Odstavecseseznamem"/>
        <w:spacing w:after="60" w:line="276" w:lineRule="auto"/>
        <w:ind w:left="425"/>
        <w:jc w:val="both"/>
        <w:rPr>
          <w:rFonts w:ascii="Arial" w:hAnsi="Arial" w:cs="Arial"/>
          <w:u w:val="single"/>
        </w:rPr>
      </w:pPr>
      <w:r w:rsidRPr="006509E9">
        <w:rPr>
          <w:rFonts w:ascii="Arial" w:hAnsi="Arial" w:cs="Arial"/>
          <w:u w:val="single"/>
        </w:rPr>
        <w:t xml:space="preserve">SO - 101 Autobusové zálivy Horní </w:t>
      </w:r>
      <w:proofErr w:type="spellStart"/>
      <w:r w:rsidRPr="006509E9">
        <w:rPr>
          <w:rFonts w:ascii="Arial" w:hAnsi="Arial" w:cs="Arial"/>
          <w:u w:val="single"/>
        </w:rPr>
        <w:t>Rozmyšl</w:t>
      </w:r>
      <w:proofErr w:type="spellEnd"/>
    </w:p>
    <w:p w14:paraId="0548C3CD" w14:textId="77777777" w:rsidR="006509E9" w:rsidRPr="006509E9" w:rsidRDefault="006509E9" w:rsidP="006509E9">
      <w:pPr>
        <w:pStyle w:val="Odstavecseseznamem"/>
        <w:spacing w:after="60" w:line="276" w:lineRule="auto"/>
        <w:ind w:left="425"/>
        <w:jc w:val="both"/>
        <w:rPr>
          <w:rFonts w:ascii="Arial" w:hAnsi="Arial" w:cs="Arial"/>
        </w:rPr>
      </w:pPr>
      <w:r w:rsidRPr="006509E9">
        <w:rPr>
          <w:rFonts w:ascii="Arial" w:hAnsi="Arial" w:cs="Arial"/>
        </w:rPr>
        <w:t xml:space="preserve">Předmětem plnění je výstavba nových autobusových zálivů u stávajících autobusových zastávek v obci Dolní Nivy v části Horní </w:t>
      </w:r>
      <w:proofErr w:type="spellStart"/>
      <w:r w:rsidRPr="006509E9">
        <w:rPr>
          <w:rFonts w:ascii="Arial" w:hAnsi="Arial" w:cs="Arial"/>
        </w:rPr>
        <w:t>Rozmyšl</w:t>
      </w:r>
      <w:proofErr w:type="spellEnd"/>
      <w:r w:rsidRPr="006509E9">
        <w:rPr>
          <w:rFonts w:ascii="Arial" w:hAnsi="Arial" w:cs="Arial"/>
        </w:rPr>
        <w:t xml:space="preserve">. Nově navrhované autobusové zálivy budou provedeny na silnici II/222, která prochází přímo obcí Dolní Nivy. Jedná se o lokalitu mimo centrum obce Dolní Nivy v přilehlém prostoru silnic II/222 ve směru Dolní Nivy – Vřesová na úrovni městské části Horní </w:t>
      </w:r>
      <w:proofErr w:type="spellStart"/>
      <w:r w:rsidRPr="006509E9">
        <w:rPr>
          <w:rFonts w:ascii="Arial" w:hAnsi="Arial" w:cs="Arial"/>
        </w:rPr>
        <w:t>Rozmyšl</w:t>
      </w:r>
      <w:proofErr w:type="spellEnd"/>
      <w:r w:rsidRPr="006509E9">
        <w:rPr>
          <w:rFonts w:ascii="Arial" w:hAnsi="Arial" w:cs="Arial"/>
        </w:rPr>
        <w:t xml:space="preserve">. </w:t>
      </w:r>
    </w:p>
    <w:p w14:paraId="45088BEF" w14:textId="5C7D776E" w:rsidR="006509E9" w:rsidRPr="006509E9" w:rsidRDefault="006509E9" w:rsidP="006509E9">
      <w:pPr>
        <w:pStyle w:val="Odstavecseseznamem"/>
        <w:spacing w:after="60" w:line="276" w:lineRule="auto"/>
        <w:ind w:left="425"/>
        <w:jc w:val="both"/>
        <w:rPr>
          <w:rFonts w:ascii="Arial" w:hAnsi="Arial" w:cs="Arial"/>
        </w:rPr>
      </w:pPr>
      <w:r w:rsidRPr="006509E9">
        <w:rPr>
          <w:rFonts w:ascii="Arial" w:hAnsi="Arial" w:cs="Arial"/>
        </w:rPr>
        <w:t>Zálivy budou provedeny v délce cca 62,00 m a šířka 3,0 m. K zálivům budou vybudovány nástupní plochy délky cca 12,00 m a šířky 2,0 m, které budou dále protaženy chodníky ke společnému místu pro přecházení a s napojením na stávající lávku pro pěší přes vodoteč na p.p.č.1483. Chodník bude proveden v šíři 1,50 m. Nově budované zpevněné plochy pro pěší budou tvořeny betonovou dlažbou. Plochy samotných zálivů budou provedeny s asfaltovým krytem.</w:t>
      </w:r>
    </w:p>
    <w:p w14:paraId="73ED3340" w14:textId="77777777" w:rsidR="006509E9" w:rsidRPr="006509E9" w:rsidRDefault="006509E9" w:rsidP="006509E9">
      <w:pPr>
        <w:pStyle w:val="Odstavecseseznamem"/>
        <w:spacing w:after="60" w:line="276" w:lineRule="auto"/>
        <w:ind w:left="425"/>
        <w:jc w:val="both"/>
        <w:rPr>
          <w:rFonts w:ascii="Arial" w:hAnsi="Arial" w:cs="Arial"/>
          <w:u w:val="single"/>
        </w:rPr>
      </w:pPr>
      <w:r w:rsidRPr="006509E9">
        <w:rPr>
          <w:rFonts w:ascii="Arial" w:hAnsi="Arial" w:cs="Arial"/>
          <w:u w:val="single"/>
        </w:rPr>
        <w:t>SO - 102 Autobusové zálivy Dolní Nivy</w:t>
      </w:r>
    </w:p>
    <w:p w14:paraId="44027BA9" w14:textId="6DD41FE0" w:rsidR="006509E9" w:rsidRDefault="006509E9" w:rsidP="006509E9">
      <w:pPr>
        <w:pStyle w:val="Odstavecseseznamem"/>
        <w:spacing w:after="60" w:line="276" w:lineRule="auto"/>
        <w:ind w:left="425"/>
        <w:contextualSpacing w:val="0"/>
        <w:jc w:val="both"/>
        <w:rPr>
          <w:rFonts w:ascii="Arial" w:hAnsi="Arial" w:cs="Arial"/>
        </w:rPr>
      </w:pPr>
      <w:r w:rsidRPr="006509E9">
        <w:rPr>
          <w:rFonts w:ascii="Arial" w:hAnsi="Arial" w:cs="Arial"/>
        </w:rPr>
        <w:t xml:space="preserve">Předmětem plnění je výstavba nových autobusových zálivů u stávajících autobusových zastávek v obci Dolní Nivy. Nově navrhované autobusové zálivy budou provedeny na silnici II/210, která prochází přímo obcí Dolní Nivy. Jedná se o lokalitu v centru obce Dolní Nivy v křižovatce silnic II/210 a III/21037. Komunikace, na které budou zálivy vybudována, propojuje obce Jindřichovice a Svatava. Záliv ve směru jízdy </w:t>
      </w:r>
      <w:proofErr w:type="gramStart"/>
      <w:r w:rsidRPr="006509E9">
        <w:rPr>
          <w:rFonts w:ascii="Arial" w:hAnsi="Arial" w:cs="Arial"/>
        </w:rPr>
        <w:t>Jindřichovice - Svatava</w:t>
      </w:r>
      <w:proofErr w:type="gramEnd"/>
      <w:r w:rsidRPr="006509E9">
        <w:rPr>
          <w:rFonts w:ascii="Arial" w:hAnsi="Arial" w:cs="Arial"/>
        </w:rPr>
        <w:t xml:space="preserve"> bude proveden v délce cca 54,50 m a šířka 3,0 m. K zálivu bude vybudována nástupní plocha (chodník) délky cca 71,00 m a šířky 1,50 m (v místě nástupní plochy bude rozšířen na 2,0 m). Záliv ve směru jízdy </w:t>
      </w:r>
      <w:proofErr w:type="gramStart"/>
      <w:r w:rsidRPr="006509E9">
        <w:rPr>
          <w:rFonts w:ascii="Arial" w:hAnsi="Arial" w:cs="Arial"/>
        </w:rPr>
        <w:t>Svatava - Jindřichovice</w:t>
      </w:r>
      <w:proofErr w:type="gramEnd"/>
      <w:r w:rsidRPr="006509E9">
        <w:rPr>
          <w:rFonts w:ascii="Arial" w:hAnsi="Arial" w:cs="Arial"/>
        </w:rPr>
        <w:t xml:space="preserve"> bude proveden v délce cca 43,60 m a šířka 3,0 m. K zálivu bude vybudována nástupní plocha (chodník) délky cca 26,10 m a šířky 1,50 m (v místě nástupní plochy bude rozšířen na 2,0 m). Nově budované zpevněné plochy budou tvořeny betonovou dlažbou.</w:t>
      </w:r>
    </w:p>
    <w:p w14:paraId="2583F2CF" w14:textId="403ECB1A" w:rsidR="00DF0AAB" w:rsidRDefault="00DF0AAB" w:rsidP="007325FB">
      <w:pPr>
        <w:pStyle w:val="Odstavecseseznamem"/>
        <w:spacing w:after="60" w:line="276" w:lineRule="auto"/>
        <w:ind w:left="425"/>
        <w:contextualSpacing w:val="0"/>
        <w:jc w:val="both"/>
        <w:rPr>
          <w:rFonts w:ascii="Arial" w:hAnsi="Arial" w:cs="Arial"/>
        </w:rPr>
      </w:pPr>
      <w:r w:rsidRPr="00922554">
        <w:rPr>
          <w:rFonts w:ascii="Arial" w:hAnsi="Arial" w:cs="Arial"/>
        </w:rPr>
        <w:t xml:space="preserve">Podkladem pro uzavření této smlouvy je nabídka zhotovitele </w:t>
      </w:r>
      <w:r w:rsidR="00922554">
        <w:rPr>
          <w:rFonts w:ascii="Arial" w:hAnsi="Arial" w:cs="Arial"/>
        </w:rPr>
        <w:t xml:space="preserve">podaná </w:t>
      </w:r>
      <w:r w:rsidRPr="00922554">
        <w:rPr>
          <w:rFonts w:ascii="Arial" w:hAnsi="Arial" w:cs="Arial"/>
        </w:rPr>
        <w:t>dne</w:t>
      </w:r>
      <w:r w:rsidR="00622853" w:rsidRPr="00922554">
        <w:rPr>
          <w:rFonts w:ascii="Arial" w:hAnsi="Arial" w:cs="Arial"/>
        </w:rPr>
        <w:t xml:space="preserve"> </w:t>
      </w:r>
      <w:r w:rsidR="00922554" w:rsidRPr="00922554">
        <w:rPr>
          <w:rFonts w:ascii="Arial" w:hAnsi="Arial" w:cs="Arial"/>
          <w:highlight w:val="lightGray"/>
        </w:rPr>
        <w:t>…………</w:t>
      </w:r>
      <w:r w:rsidRPr="00922554">
        <w:rPr>
          <w:rFonts w:ascii="Arial" w:hAnsi="Arial" w:cs="Arial"/>
        </w:rPr>
        <w:t xml:space="preserve">. </w:t>
      </w:r>
    </w:p>
    <w:p w14:paraId="759FAEF8" w14:textId="77777777" w:rsidR="002078E2" w:rsidRDefault="002078E2" w:rsidP="002078E2">
      <w:pPr>
        <w:pStyle w:val="BodyText21"/>
        <w:spacing w:after="60" w:line="276" w:lineRule="auto"/>
        <w:ind w:left="425"/>
        <w:rPr>
          <w:rFonts w:ascii="Arial" w:hAnsi="Arial" w:cs="Arial"/>
          <w:snapToGrid/>
          <w:sz w:val="20"/>
        </w:rPr>
      </w:pPr>
      <w:r w:rsidRPr="002078E2">
        <w:rPr>
          <w:rFonts w:ascii="Arial" w:hAnsi="Arial" w:cs="Arial"/>
          <w:snapToGrid/>
          <w:sz w:val="20"/>
        </w:rPr>
        <w:t>Součástí plnění</w:t>
      </w:r>
      <w:r>
        <w:rPr>
          <w:rFonts w:ascii="Arial" w:hAnsi="Arial" w:cs="Arial"/>
          <w:snapToGrid/>
          <w:sz w:val="20"/>
        </w:rPr>
        <w:t xml:space="preserve"> zhotovitele</w:t>
      </w:r>
      <w:r w:rsidRPr="002078E2">
        <w:rPr>
          <w:rFonts w:ascii="Arial" w:hAnsi="Arial" w:cs="Arial"/>
          <w:snapToGrid/>
          <w:sz w:val="20"/>
        </w:rPr>
        <w:t xml:space="preserve"> je zajištění všech činností souvisejících se zajištěním povolení k zahájení realizace stavby – tedy zejména inženýrská činnost související s realizací této stavby, zajištění a schválení dopravně inženýrského opatření (dále jen „DIO“) k přesunutí zastávek a k osazení přechodného dopravního značení včetně realizace těchto opatření, zřízení zařízení staveniště, likvidace odpadů. Dále pak i zajištění všech činností souvisejících s komplexním vyzkoušením stavby </w:t>
      </w:r>
      <w:r w:rsidRPr="002078E2">
        <w:rPr>
          <w:rFonts w:ascii="Arial" w:hAnsi="Arial" w:cs="Arial"/>
          <w:snapToGrid/>
          <w:sz w:val="20"/>
        </w:rPr>
        <w:lastRenderedPageBreak/>
        <w:t>a jejím předáním zadavateli včetně předání projektové dokumentace skutečného provedení a geodetického zaměření skutečného provedení stavby.</w:t>
      </w:r>
    </w:p>
    <w:p w14:paraId="6595AE16" w14:textId="3FA34520" w:rsidR="00BC4906" w:rsidRDefault="00DF0AAB" w:rsidP="002078E2">
      <w:pPr>
        <w:pStyle w:val="BodyText21"/>
        <w:numPr>
          <w:ilvl w:val="0"/>
          <w:numId w:val="36"/>
        </w:numPr>
        <w:spacing w:after="60" w:line="276" w:lineRule="auto"/>
        <w:ind w:left="426" w:hanging="426"/>
        <w:rPr>
          <w:rFonts w:ascii="Arial" w:hAnsi="Arial" w:cs="Arial"/>
          <w:sz w:val="20"/>
        </w:rPr>
      </w:pPr>
      <w:r w:rsidRPr="00BC4906">
        <w:rPr>
          <w:rFonts w:ascii="Arial" w:hAnsi="Arial" w:cs="Arial"/>
          <w:sz w:val="20"/>
        </w:rPr>
        <w:t>Dílo je blíže specifikováno:</w:t>
      </w:r>
    </w:p>
    <w:p w14:paraId="68EB3B59" w14:textId="074EFADB" w:rsidR="00DF0AAB" w:rsidRPr="00BC4906" w:rsidRDefault="00DF0AAB" w:rsidP="007325FB">
      <w:pPr>
        <w:pStyle w:val="BodyText21"/>
        <w:spacing w:after="60" w:line="276" w:lineRule="auto"/>
        <w:ind w:left="425"/>
        <w:rPr>
          <w:rFonts w:ascii="Arial" w:hAnsi="Arial" w:cs="Arial"/>
          <w:sz w:val="20"/>
        </w:rPr>
      </w:pPr>
      <w:r w:rsidRPr="00BC4906">
        <w:rPr>
          <w:rFonts w:ascii="Arial" w:hAnsi="Arial" w:cs="Arial"/>
          <w:sz w:val="20"/>
        </w:rPr>
        <w:t xml:space="preserve">a) zadávací dokumentací k veřejné zakázce </w:t>
      </w:r>
      <w:r w:rsidR="006509E9" w:rsidRPr="006509E9">
        <w:rPr>
          <w:rFonts w:ascii="Arial" w:hAnsi="Arial" w:cs="Arial"/>
          <w:b/>
          <w:bCs/>
          <w:sz w:val="20"/>
        </w:rPr>
        <w:t xml:space="preserve">Novostavba autobusových zálivů v obci Dolní Nivy </w:t>
      </w:r>
      <w:r w:rsidR="00922554" w:rsidRPr="00BC4906">
        <w:rPr>
          <w:rFonts w:ascii="Arial" w:hAnsi="Arial" w:cs="Arial"/>
          <w:sz w:val="20"/>
        </w:rPr>
        <w:t>vyhlášené</w:t>
      </w:r>
      <w:r w:rsidRPr="00BC4906">
        <w:rPr>
          <w:rFonts w:ascii="Arial" w:hAnsi="Arial" w:cs="Arial"/>
          <w:sz w:val="20"/>
        </w:rPr>
        <w:t xml:space="preserve"> dne </w:t>
      </w:r>
      <w:r w:rsidR="00922554" w:rsidRPr="00BC4906">
        <w:rPr>
          <w:rFonts w:ascii="Arial" w:hAnsi="Arial" w:cs="Arial"/>
          <w:sz w:val="20"/>
          <w:highlight w:val="lightGray"/>
        </w:rPr>
        <w:t>…………</w:t>
      </w:r>
      <w:r w:rsidR="00FA6F4C" w:rsidRPr="00BC4906">
        <w:rPr>
          <w:rFonts w:ascii="Arial" w:hAnsi="Arial" w:cs="Arial"/>
          <w:sz w:val="20"/>
        </w:rPr>
        <w:t>,</w:t>
      </w:r>
      <w:r w:rsidR="00FA6F4C" w:rsidRPr="00BC4906">
        <w:rPr>
          <w:rFonts w:ascii="Arial" w:hAnsi="Arial" w:cs="Arial"/>
          <w:i/>
          <w:sz w:val="20"/>
        </w:rPr>
        <w:t xml:space="preserve"> </w:t>
      </w:r>
      <w:r w:rsidR="00F42A03" w:rsidRPr="00BC4906">
        <w:rPr>
          <w:rFonts w:ascii="Arial" w:hAnsi="Arial" w:cs="Arial"/>
          <w:sz w:val="20"/>
        </w:rPr>
        <w:t>(dále jen „</w:t>
      </w:r>
      <w:r w:rsidR="002078E2">
        <w:rPr>
          <w:rFonts w:ascii="Arial" w:hAnsi="Arial" w:cs="Arial"/>
          <w:sz w:val="20"/>
        </w:rPr>
        <w:t>z</w:t>
      </w:r>
      <w:r w:rsidR="00F42A03" w:rsidRPr="00BC4906">
        <w:rPr>
          <w:rFonts w:ascii="Arial" w:hAnsi="Arial" w:cs="Arial"/>
          <w:sz w:val="20"/>
        </w:rPr>
        <w:t>adávací dokumentace“)</w:t>
      </w:r>
      <w:r w:rsidRPr="00BC4906">
        <w:rPr>
          <w:rFonts w:ascii="Arial" w:hAnsi="Arial" w:cs="Arial"/>
          <w:sz w:val="20"/>
        </w:rPr>
        <w:t>;</w:t>
      </w:r>
    </w:p>
    <w:p w14:paraId="2350A5FE" w14:textId="6741B858" w:rsidR="00C2244B" w:rsidRDefault="00DF0AAB" w:rsidP="007325FB">
      <w:pPr>
        <w:pStyle w:val="BodyText21"/>
        <w:widowControl/>
        <w:spacing w:after="60" w:line="276" w:lineRule="auto"/>
        <w:ind w:left="425"/>
        <w:rPr>
          <w:rFonts w:ascii="Arial" w:hAnsi="Arial" w:cs="Arial"/>
          <w:sz w:val="20"/>
        </w:rPr>
      </w:pPr>
      <w:r w:rsidRPr="0031194E">
        <w:rPr>
          <w:rFonts w:ascii="Arial" w:hAnsi="Arial" w:cs="Arial"/>
          <w:sz w:val="20"/>
        </w:rPr>
        <w:t xml:space="preserve">b) nabídkou zhotovitele díla </w:t>
      </w:r>
      <w:r w:rsidR="00922554">
        <w:rPr>
          <w:rFonts w:ascii="Arial" w:hAnsi="Arial" w:cs="Arial"/>
          <w:sz w:val="20"/>
        </w:rPr>
        <w:t>podanou</w:t>
      </w:r>
      <w:r w:rsidRPr="0031194E">
        <w:rPr>
          <w:rFonts w:ascii="Arial" w:hAnsi="Arial" w:cs="Arial"/>
          <w:sz w:val="20"/>
        </w:rPr>
        <w:t xml:space="preserve"> </w:t>
      </w:r>
      <w:r w:rsidRPr="00913600">
        <w:rPr>
          <w:rFonts w:ascii="Arial" w:hAnsi="Arial" w:cs="Arial"/>
          <w:sz w:val="20"/>
        </w:rPr>
        <w:t xml:space="preserve">dne </w:t>
      </w:r>
      <w:r w:rsidR="00922554" w:rsidRPr="00922554">
        <w:rPr>
          <w:rFonts w:ascii="Arial" w:hAnsi="Arial" w:cs="Arial"/>
          <w:sz w:val="20"/>
          <w:highlight w:val="lightGray"/>
        </w:rPr>
        <w:t>……………</w:t>
      </w:r>
      <w:r w:rsidR="000B68A4" w:rsidRPr="00BC4906">
        <w:rPr>
          <w:rFonts w:ascii="Arial" w:hAnsi="Arial" w:cs="Arial"/>
          <w:sz w:val="20"/>
        </w:rPr>
        <w:t>;</w:t>
      </w:r>
    </w:p>
    <w:p w14:paraId="3C9C2F7D" w14:textId="4A1FFB4F" w:rsidR="000B68A4" w:rsidRPr="0031194E" w:rsidRDefault="000B68A4" w:rsidP="007325FB">
      <w:pPr>
        <w:pStyle w:val="BodyText21"/>
        <w:widowControl/>
        <w:spacing w:after="60" w:line="276" w:lineRule="auto"/>
        <w:ind w:left="425"/>
        <w:rPr>
          <w:rFonts w:ascii="Arial" w:hAnsi="Arial" w:cs="Arial"/>
          <w:sz w:val="20"/>
        </w:rPr>
      </w:pPr>
      <w:r>
        <w:rPr>
          <w:rFonts w:ascii="Arial" w:hAnsi="Arial" w:cs="Arial"/>
          <w:sz w:val="20"/>
        </w:rPr>
        <w:t xml:space="preserve">c) </w:t>
      </w:r>
      <w:bookmarkStart w:id="2" w:name="_Hlk192954921"/>
      <w:r w:rsidR="00461AF5">
        <w:rPr>
          <w:rFonts w:ascii="Arial" w:hAnsi="Arial" w:cs="Arial"/>
          <w:sz w:val="20"/>
        </w:rPr>
        <w:t>povolením záměru</w:t>
      </w:r>
      <w:r>
        <w:rPr>
          <w:rFonts w:ascii="Arial" w:hAnsi="Arial" w:cs="Arial"/>
          <w:sz w:val="20"/>
        </w:rPr>
        <w:t xml:space="preserve"> </w:t>
      </w:r>
      <w:r w:rsidRPr="000B68A4">
        <w:rPr>
          <w:rFonts w:ascii="Arial" w:hAnsi="Arial" w:cs="Arial"/>
          <w:iCs/>
          <w:sz w:val="20"/>
        </w:rPr>
        <w:t xml:space="preserve">č.j. </w:t>
      </w:r>
      <w:r w:rsidR="00461AF5" w:rsidRPr="00461AF5">
        <w:rPr>
          <w:rFonts w:ascii="Arial" w:hAnsi="Arial" w:cs="Arial"/>
          <w:iCs/>
          <w:sz w:val="20"/>
        </w:rPr>
        <w:t>MUSO/10083/20668/OSÚP/KAZI ze dne 27.02.2025</w:t>
      </w:r>
      <w:bookmarkEnd w:id="2"/>
      <w:r>
        <w:rPr>
          <w:rFonts w:ascii="Arial" w:hAnsi="Arial" w:cs="Arial"/>
          <w:iCs/>
          <w:sz w:val="20"/>
        </w:rPr>
        <w:t>.</w:t>
      </w:r>
    </w:p>
    <w:p w14:paraId="67FCC0E3" w14:textId="2268CF32" w:rsidR="00F42A03" w:rsidRPr="00622853" w:rsidRDefault="00A25382" w:rsidP="007325FB">
      <w:pPr>
        <w:pStyle w:val="BodyText21"/>
        <w:spacing w:after="120" w:line="276" w:lineRule="auto"/>
        <w:ind w:left="426"/>
        <w:rPr>
          <w:rFonts w:ascii="Arial" w:hAnsi="Arial" w:cs="Arial"/>
          <w:snapToGrid/>
          <w:sz w:val="20"/>
        </w:rPr>
      </w:pPr>
      <w:r w:rsidRPr="00622853">
        <w:rPr>
          <w:rFonts w:ascii="Arial" w:hAnsi="Arial" w:cs="Arial"/>
          <w:snapToGrid/>
          <w:sz w:val="20"/>
        </w:rPr>
        <w:t xml:space="preserve">Dílem je provedení všech činností, prací a dodávek obsažených v textové části, výkresové části projektové dokumentace a </w:t>
      </w:r>
      <w:r w:rsidR="00922554">
        <w:rPr>
          <w:rFonts w:ascii="Arial" w:hAnsi="Arial" w:cs="Arial"/>
          <w:snapToGrid/>
          <w:sz w:val="20"/>
        </w:rPr>
        <w:t>v</w:t>
      </w:r>
      <w:r w:rsidR="000B68A4">
        <w:rPr>
          <w:rFonts w:ascii="Arial" w:hAnsi="Arial" w:cs="Arial"/>
          <w:snapToGrid/>
          <w:sz w:val="20"/>
        </w:rPr>
        <w:t xml:space="preserve"> oceněném soupisu </w:t>
      </w:r>
      <w:r w:rsidR="000B68A4" w:rsidRPr="000B68A4">
        <w:rPr>
          <w:rFonts w:ascii="Arial" w:hAnsi="Arial" w:cs="Arial"/>
          <w:snapToGrid/>
          <w:sz w:val="20"/>
        </w:rPr>
        <w:t>stavebních prací, dodávek a služeb včetně výkazu výměr</w:t>
      </w:r>
      <w:r w:rsidRPr="00622853">
        <w:rPr>
          <w:rFonts w:ascii="Arial" w:hAnsi="Arial" w:cs="Arial"/>
          <w:snapToGrid/>
          <w:sz w:val="20"/>
        </w:rPr>
        <w:t>. Dodávka díla dle předchozí věty je jako celek označována jako „dílo“.</w:t>
      </w:r>
    </w:p>
    <w:p w14:paraId="6680A678" w14:textId="77777777" w:rsidR="00F42A03" w:rsidRPr="00193112" w:rsidRDefault="00F42A03" w:rsidP="007325FB">
      <w:pPr>
        <w:pStyle w:val="BodyText21"/>
        <w:numPr>
          <w:ilvl w:val="0"/>
          <w:numId w:val="36"/>
        </w:numPr>
        <w:spacing w:after="60" w:line="276" w:lineRule="auto"/>
        <w:ind w:left="426" w:hanging="426"/>
        <w:rPr>
          <w:rFonts w:ascii="Arial" w:hAnsi="Arial" w:cs="Arial"/>
          <w:sz w:val="20"/>
        </w:rPr>
      </w:pPr>
      <w:r w:rsidRPr="00193112">
        <w:rPr>
          <w:rFonts w:ascii="Arial" w:hAnsi="Arial" w:cs="Arial"/>
          <w:sz w:val="20"/>
        </w:rPr>
        <w:t>Dílo bude provedeno v rozsahu, způsobem a v jakosti stanovené:</w:t>
      </w:r>
    </w:p>
    <w:p w14:paraId="707F39E9" w14:textId="77777777" w:rsidR="00F42A03" w:rsidRPr="00193112" w:rsidRDefault="00F42A03" w:rsidP="007325FB">
      <w:pPr>
        <w:numPr>
          <w:ilvl w:val="0"/>
          <w:numId w:val="26"/>
        </w:numPr>
        <w:spacing w:after="60" w:line="276" w:lineRule="auto"/>
        <w:ind w:left="992" w:hanging="567"/>
        <w:jc w:val="both"/>
        <w:rPr>
          <w:rFonts w:ascii="Arial" w:hAnsi="Arial" w:cs="Arial"/>
        </w:rPr>
      </w:pPr>
      <w:r w:rsidRPr="00193112">
        <w:rPr>
          <w:rFonts w:ascii="Arial" w:hAnsi="Arial" w:cs="Arial"/>
        </w:rPr>
        <w:t>touto smlouvou; a</w:t>
      </w:r>
    </w:p>
    <w:p w14:paraId="5BDD8432" w14:textId="77777777" w:rsidR="00F42A03" w:rsidRPr="00193112" w:rsidRDefault="004A4167" w:rsidP="007325FB">
      <w:pPr>
        <w:numPr>
          <w:ilvl w:val="0"/>
          <w:numId w:val="26"/>
        </w:numPr>
        <w:spacing w:after="60" w:line="276" w:lineRule="auto"/>
        <w:ind w:left="992" w:hanging="567"/>
        <w:jc w:val="both"/>
        <w:rPr>
          <w:rFonts w:ascii="Arial" w:hAnsi="Arial" w:cs="Arial"/>
        </w:rPr>
      </w:pPr>
      <w:r w:rsidRPr="00193112">
        <w:rPr>
          <w:rFonts w:ascii="Arial" w:hAnsi="Arial" w:cs="Arial"/>
        </w:rPr>
        <w:t>p</w:t>
      </w:r>
      <w:r w:rsidR="00F42A03" w:rsidRPr="00193112">
        <w:rPr>
          <w:rFonts w:ascii="Arial" w:hAnsi="Arial" w:cs="Arial"/>
        </w:rPr>
        <w:t>rojektovou dokumentací; a</w:t>
      </w:r>
    </w:p>
    <w:p w14:paraId="5C256960" w14:textId="77777777" w:rsidR="00F42A03" w:rsidRPr="00193112" w:rsidRDefault="004A4167" w:rsidP="007325FB">
      <w:pPr>
        <w:numPr>
          <w:ilvl w:val="0"/>
          <w:numId w:val="26"/>
        </w:numPr>
        <w:spacing w:after="60" w:line="276" w:lineRule="auto"/>
        <w:ind w:left="992" w:hanging="567"/>
        <w:jc w:val="both"/>
        <w:rPr>
          <w:rFonts w:ascii="Arial" w:hAnsi="Arial" w:cs="Arial"/>
        </w:rPr>
      </w:pPr>
      <w:r w:rsidRPr="00193112">
        <w:rPr>
          <w:rFonts w:ascii="Arial" w:hAnsi="Arial" w:cs="Arial"/>
        </w:rPr>
        <w:t>z</w:t>
      </w:r>
      <w:r w:rsidR="00F42A03" w:rsidRPr="00193112">
        <w:rPr>
          <w:rFonts w:ascii="Arial" w:hAnsi="Arial" w:cs="Arial"/>
        </w:rPr>
        <w:t>adávací dokumentací; a</w:t>
      </w:r>
    </w:p>
    <w:p w14:paraId="17B2B1A4" w14:textId="77777777" w:rsidR="000B68A4" w:rsidRDefault="00F42A03" w:rsidP="007325FB">
      <w:pPr>
        <w:numPr>
          <w:ilvl w:val="0"/>
          <w:numId w:val="26"/>
        </w:numPr>
        <w:spacing w:after="60" w:line="276" w:lineRule="auto"/>
        <w:ind w:left="992" w:hanging="567"/>
        <w:jc w:val="both"/>
        <w:rPr>
          <w:rFonts w:ascii="Arial" w:hAnsi="Arial" w:cs="Arial"/>
        </w:rPr>
      </w:pPr>
      <w:r w:rsidRPr="00922554">
        <w:rPr>
          <w:rFonts w:ascii="Arial" w:hAnsi="Arial" w:cs="Arial"/>
        </w:rPr>
        <w:t xml:space="preserve">nabídkou zhotovitele díla </w:t>
      </w:r>
      <w:r w:rsidR="00922554" w:rsidRPr="00922554">
        <w:rPr>
          <w:rFonts w:ascii="Arial" w:hAnsi="Arial" w:cs="Arial"/>
        </w:rPr>
        <w:t xml:space="preserve">podanou dne </w:t>
      </w:r>
      <w:r w:rsidR="00922554" w:rsidRPr="00922554">
        <w:rPr>
          <w:rFonts w:ascii="Arial" w:hAnsi="Arial" w:cs="Arial"/>
          <w:highlight w:val="lightGray"/>
        </w:rPr>
        <w:t>……………</w:t>
      </w:r>
      <w:r w:rsidRPr="00922554">
        <w:rPr>
          <w:rFonts w:ascii="Arial" w:hAnsi="Arial" w:cs="Arial"/>
        </w:rPr>
        <w:t xml:space="preserve">, včetně </w:t>
      </w:r>
      <w:bookmarkStart w:id="3" w:name="_Hlk160554492"/>
      <w:r w:rsidR="000B68A4">
        <w:rPr>
          <w:rFonts w:ascii="Arial" w:hAnsi="Arial" w:cs="Arial"/>
        </w:rPr>
        <w:t xml:space="preserve">oceněného soupisu </w:t>
      </w:r>
      <w:r w:rsidR="000B68A4" w:rsidRPr="000B68A4">
        <w:rPr>
          <w:rFonts w:ascii="Arial" w:hAnsi="Arial" w:cs="Arial"/>
        </w:rPr>
        <w:t>stavebních prací, dodávek a služeb</w:t>
      </w:r>
      <w:r w:rsidRPr="00922554">
        <w:rPr>
          <w:rFonts w:ascii="Arial" w:hAnsi="Arial" w:cs="Arial"/>
        </w:rPr>
        <w:t>; a</w:t>
      </w:r>
    </w:p>
    <w:bookmarkEnd w:id="3"/>
    <w:p w14:paraId="2DC2D441" w14:textId="54085A23" w:rsidR="000B68A4" w:rsidRPr="000B68A4" w:rsidRDefault="005E1244" w:rsidP="007325FB">
      <w:pPr>
        <w:numPr>
          <w:ilvl w:val="0"/>
          <w:numId w:val="26"/>
        </w:numPr>
        <w:spacing w:after="60" w:line="276" w:lineRule="auto"/>
        <w:ind w:left="992" w:hanging="567"/>
        <w:jc w:val="both"/>
        <w:rPr>
          <w:rFonts w:ascii="Arial" w:hAnsi="Arial" w:cs="Arial"/>
        </w:rPr>
      </w:pPr>
      <w:r w:rsidRPr="005E1244">
        <w:rPr>
          <w:rFonts w:ascii="Arial" w:hAnsi="Arial" w:cs="Arial"/>
        </w:rPr>
        <w:t xml:space="preserve">povolením záměru </w:t>
      </w:r>
      <w:r w:rsidRPr="005E1244">
        <w:rPr>
          <w:rFonts w:ascii="Arial" w:hAnsi="Arial" w:cs="Arial"/>
          <w:iCs/>
        </w:rPr>
        <w:t>č.j. MUSO/10083/20668/OSÚP/KAZI ze dne 27.02.2025</w:t>
      </w:r>
      <w:r w:rsidR="000B68A4" w:rsidRPr="00922554">
        <w:rPr>
          <w:rFonts w:ascii="Arial" w:hAnsi="Arial" w:cs="Arial"/>
        </w:rPr>
        <w:t>; a</w:t>
      </w:r>
    </w:p>
    <w:p w14:paraId="4DCB1BCC" w14:textId="77777777" w:rsidR="00F42A03" w:rsidRPr="00193112" w:rsidRDefault="00F42A03" w:rsidP="007325FB">
      <w:pPr>
        <w:numPr>
          <w:ilvl w:val="0"/>
          <w:numId w:val="26"/>
        </w:numPr>
        <w:spacing w:after="60" w:line="276" w:lineRule="auto"/>
        <w:ind w:left="992" w:hanging="567"/>
        <w:jc w:val="both"/>
        <w:rPr>
          <w:rFonts w:ascii="Arial" w:hAnsi="Arial" w:cs="Arial"/>
        </w:rPr>
      </w:pPr>
      <w:r w:rsidRPr="00193112">
        <w:rPr>
          <w:rFonts w:ascii="Arial" w:hAnsi="Arial" w:cs="Arial"/>
        </w:rPr>
        <w:t>písemnými pokyny objednatele řádně podepsanými oprávněným zástupcem objednatele; a</w:t>
      </w:r>
    </w:p>
    <w:p w14:paraId="03F64F1C" w14:textId="687CDC61" w:rsidR="00F42A03" w:rsidRPr="00F63B0B" w:rsidRDefault="00F42A03" w:rsidP="007325FB">
      <w:pPr>
        <w:numPr>
          <w:ilvl w:val="0"/>
          <w:numId w:val="26"/>
        </w:numPr>
        <w:spacing w:after="120" w:line="276" w:lineRule="auto"/>
        <w:ind w:left="993" w:hanging="567"/>
        <w:jc w:val="both"/>
        <w:rPr>
          <w:rFonts w:ascii="Arial" w:hAnsi="Arial" w:cs="Arial"/>
        </w:rPr>
      </w:pPr>
      <w:r w:rsidRPr="00F63B0B">
        <w:rPr>
          <w:rFonts w:ascii="Arial" w:hAnsi="Arial" w:cs="Arial"/>
        </w:rPr>
        <w:t>obecně závaznými právními předpisy, ČSN, ČN, EN</w:t>
      </w:r>
      <w:r w:rsidR="002078E2">
        <w:rPr>
          <w:rFonts w:ascii="Arial" w:hAnsi="Arial" w:cs="Arial"/>
        </w:rPr>
        <w:t xml:space="preserve"> </w:t>
      </w:r>
      <w:r w:rsidRPr="00F63B0B">
        <w:rPr>
          <w:rFonts w:ascii="Arial" w:hAnsi="Arial" w:cs="Arial"/>
        </w:rPr>
        <w:t>a veškerými podklady předanými objednatelem zhotoviteli podle této smlouvy a případnými pozdějšími změnami shora uvedené dokumentace, které byly vyvolány potřebami zjištěnými v průběhu provádění díla, a/nebo i jinými okolnostmi smluvními stranami nepředvídanými, rozhodnutími, resp. vyjádřeními veřejnoprávních orgánů, výsledky kontrolních dnů s tím, že objednatel je v takovém případě oprávněn upravit způsob provádění díla.</w:t>
      </w:r>
    </w:p>
    <w:p w14:paraId="7EDF1E30" w14:textId="466B64AA" w:rsidR="00BC4906" w:rsidRPr="000B68A4" w:rsidRDefault="00BC4906" w:rsidP="007325FB">
      <w:pPr>
        <w:pStyle w:val="BodyText21"/>
        <w:numPr>
          <w:ilvl w:val="0"/>
          <w:numId w:val="36"/>
        </w:numPr>
        <w:spacing w:after="120" w:line="276" w:lineRule="auto"/>
        <w:ind w:left="426" w:hanging="426"/>
        <w:rPr>
          <w:rFonts w:ascii="Arial" w:hAnsi="Arial" w:cs="Arial"/>
          <w:sz w:val="20"/>
        </w:rPr>
      </w:pPr>
      <w:r w:rsidRPr="000B68A4">
        <w:rPr>
          <w:rFonts w:ascii="Arial" w:hAnsi="Arial" w:cs="Arial"/>
          <w:sz w:val="20"/>
        </w:rPr>
        <w:t xml:space="preserve">Nedílnou součástí provedení díla a ceny díla jsou </w:t>
      </w:r>
      <w:r w:rsidR="00AD3B4A" w:rsidRPr="000B68A4">
        <w:rPr>
          <w:rFonts w:ascii="Arial" w:hAnsi="Arial" w:cs="Arial"/>
          <w:sz w:val="20"/>
        </w:rPr>
        <w:t>stavební práce</w:t>
      </w:r>
      <w:r w:rsidR="000B68A4" w:rsidRPr="000B68A4">
        <w:rPr>
          <w:rFonts w:ascii="Arial" w:hAnsi="Arial" w:cs="Arial"/>
          <w:sz w:val="20"/>
        </w:rPr>
        <w:t xml:space="preserve"> a dodávky</w:t>
      </w:r>
      <w:r w:rsidRPr="000B68A4">
        <w:rPr>
          <w:rFonts w:ascii="Arial" w:hAnsi="Arial" w:cs="Arial"/>
          <w:sz w:val="20"/>
        </w:rPr>
        <w:t>,</w:t>
      </w:r>
      <w:r w:rsidR="00AD3B4A" w:rsidRPr="000B68A4">
        <w:rPr>
          <w:rFonts w:ascii="Arial" w:hAnsi="Arial" w:cs="Arial"/>
          <w:sz w:val="20"/>
        </w:rPr>
        <w:t xml:space="preserve"> </w:t>
      </w:r>
      <w:r w:rsidRPr="000B68A4">
        <w:rPr>
          <w:rFonts w:ascii="Arial" w:hAnsi="Arial" w:cs="Arial"/>
          <w:sz w:val="20"/>
        </w:rPr>
        <w:t xml:space="preserve">které jsou specifikovány </w:t>
      </w:r>
      <w:r w:rsidR="000B68A4" w:rsidRPr="000B68A4">
        <w:rPr>
          <w:rFonts w:ascii="Arial" w:hAnsi="Arial" w:cs="Arial"/>
          <w:sz w:val="20"/>
        </w:rPr>
        <w:t>projektovou dokumentací</w:t>
      </w:r>
      <w:r w:rsidR="005C4584" w:rsidRPr="000B68A4">
        <w:rPr>
          <w:rFonts w:ascii="Arial" w:hAnsi="Arial" w:cs="Arial"/>
          <w:sz w:val="20"/>
        </w:rPr>
        <w:t xml:space="preserve"> </w:t>
      </w:r>
      <w:r w:rsidRPr="000B68A4">
        <w:rPr>
          <w:rFonts w:ascii="Arial" w:hAnsi="Arial" w:cs="Arial"/>
          <w:sz w:val="20"/>
        </w:rPr>
        <w:t xml:space="preserve">a </w:t>
      </w:r>
      <w:r w:rsidR="000B68A4" w:rsidRPr="000B68A4">
        <w:rPr>
          <w:rFonts w:ascii="Arial" w:hAnsi="Arial" w:cs="Arial"/>
          <w:sz w:val="20"/>
        </w:rPr>
        <w:t>oceněn</w:t>
      </w:r>
      <w:r w:rsidR="000B68A4">
        <w:rPr>
          <w:rFonts w:ascii="Arial" w:hAnsi="Arial" w:cs="Arial"/>
          <w:sz w:val="20"/>
        </w:rPr>
        <w:t>ým</w:t>
      </w:r>
      <w:r w:rsidR="000B68A4" w:rsidRPr="000B68A4">
        <w:rPr>
          <w:rFonts w:ascii="Arial" w:hAnsi="Arial" w:cs="Arial"/>
          <w:sz w:val="20"/>
        </w:rPr>
        <w:t xml:space="preserve"> soupis</w:t>
      </w:r>
      <w:r w:rsidR="000B68A4">
        <w:rPr>
          <w:rFonts w:ascii="Arial" w:hAnsi="Arial" w:cs="Arial"/>
          <w:sz w:val="20"/>
        </w:rPr>
        <w:t>em</w:t>
      </w:r>
      <w:r w:rsidR="000B68A4" w:rsidRPr="000B68A4">
        <w:rPr>
          <w:rFonts w:ascii="Arial" w:hAnsi="Arial" w:cs="Arial"/>
          <w:sz w:val="20"/>
        </w:rPr>
        <w:t xml:space="preserve"> stavebních prací, dodávek a služeb</w:t>
      </w:r>
      <w:r w:rsidRPr="000B68A4">
        <w:rPr>
          <w:rFonts w:ascii="Arial" w:hAnsi="Arial" w:cs="Arial"/>
          <w:sz w:val="20"/>
        </w:rPr>
        <w:t xml:space="preserve">. </w:t>
      </w:r>
    </w:p>
    <w:p w14:paraId="1B458B2A" w14:textId="138009D1" w:rsidR="00A2701F" w:rsidRDefault="00A2701F" w:rsidP="007325FB">
      <w:pPr>
        <w:pStyle w:val="BodyText21"/>
        <w:numPr>
          <w:ilvl w:val="0"/>
          <w:numId w:val="36"/>
        </w:numPr>
        <w:spacing w:after="120" w:line="276" w:lineRule="auto"/>
        <w:ind w:left="426" w:hanging="426"/>
        <w:rPr>
          <w:rFonts w:ascii="Arial" w:hAnsi="Arial" w:cs="Arial"/>
          <w:sz w:val="20"/>
        </w:rPr>
      </w:pPr>
      <w:r w:rsidRPr="00F63B0B">
        <w:rPr>
          <w:rFonts w:ascii="Arial" w:hAnsi="Arial" w:cs="Arial"/>
          <w:sz w:val="20"/>
        </w:rPr>
        <w:t xml:space="preserve">Objednatel je oprávněn kdykoliv v průběhu provádění díla rozšířit nebo zúžit rozsah díla, předpokládaný touto smlouvou. Soupis navrhovaných změn objednatel předá zhotoviteli, který jej ocení v souladu s ust. čl. V. odst. </w:t>
      </w:r>
      <w:r w:rsidR="00F311B1">
        <w:rPr>
          <w:rFonts w:ascii="Arial" w:hAnsi="Arial" w:cs="Arial"/>
          <w:sz w:val="20"/>
        </w:rPr>
        <w:t>5.</w:t>
      </w:r>
      <w:r w:rsidRPr="00F63B0B">
        <w:rPr>
          <w:rFonts w:ascii="Arial" w:hAnsi="Arial" w:cs="Arial"/>
          <w:sz w:val="20"/>
        </w:rPr>
        <w:t xml:space="preserve">7. </w:t>
      </w:r>
      <w:r w:rsidR="00E21D69" w:rsidRPr="00F63B0B">
        <w:rPr>
          <w:rFonts w:ascii="Arial" w:hAnsi="Arial" w:cs="Arial"/>
          <w:sz w:val="20"/>
        </w:rPr>
        <w:t>a</w:t>
      </w:r>
      <w:r w:rsidRPr="00F63B0B">
        <w:rPr>
          <w:rFonts w:ascii="Arial" w:hAnsi="Arial" w:cs="Arial"/>
          <w:sz w:val="20"/>
        </w:rPr>
        <w:t xml:space="preserve"> </w:t>
      </w:r>
      <w:r w:rsidR="00F311B1">
        <w:rPr>
          <w:rFonts w:ascii="Arial" w:hAnsi="Arial" w:cs="Arial"/>
          <w:sz w:val="20"/>
        </w:rPr>
        <w:t>5.</w:t>
      </w:r>
      <w:r w:rsidRPr="00F63B0B">
        <w:rPr>
          <w:rFonts w:ascii="Arial" w:hAnsi="Arial" w:cs="Arial"/>
          <w:sz w:val="20"/>
        </w:rPr>
        <w:t>8. této smlouvy.</w:t>
      </w:r>
    </w:p>
    <w:p w14:paraId="108A285E" w14:textId="77777777" w:rsidR="006478A0" w:rsidRPr="00F63B0B" w:rsidRDefault="006478A0" w:rsidP="00BD5344">
      <w:pPr>
        <w:pStyle w:val="BodyText21"/>
        <w:spacing w:line="276" w:lineRule="auto"/>
        <w:rPr>
          <w:rFonts w:ascii="Arial" w:hAnsi="Arial" w:cs="Arial"/>
          <w:sz w:val="20"/>
        </w:rPr>
      </w:pPr>
    </w:p>
    <w:p w14:paraId="398380E4" w14:textId="77777777"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693A4D9D" w14:textId="77D3FA22" w:rsidR="00273D11" w:rsidRPr="00273D11" w:rsidRDefault="00273D11" w:rsidP="007325FB">
      <w:pPr>
        <w:numPr>
          <w:ilvl w:val="0"/>
          <w:numId w:val="5"/>
        </w:numPr>
        <w:spacing w:after="120" w:line="276" w:lineRule="auto"/>
        <w:jc w:val="both"/>
        <w:rPr>
          <w:rFonts w:ascii="Arial" w:hAnsi="Arial" w:cs="Arial"/>
        </w:rPr>
      </w:pPr>
      <w:r w:rsidRPr="00273D11">
        <w:rPr>
          <w:rFonts w:ascii="Arial" w:hAnsi="Arial" w:cs="Arial"/>
        </w:rPr>
        <w:t xml:space="preserve">Zhotovitel se zavazuje </w:t>
      </w:r>
      <w:r w:rsidR="002078E2">
        <w:rPr>
          <w:rFonts w:ascii="Arial" w:hAnsi="Arial" w:cs="Arial"/>
        </w:rPr>
        <w:t xml:space="preserve">zpracovat a zajistit povolení DIO </w:t>
      </w:r>
      <w:r w:rsidR="002078E2" w:rsidRPr="002078E2">
        <w:rPr>
          <w:rFonts w:ascii="Arial" w:hAnsi="Arial" w:cs="Arial"/>
          <w:b/>
          <w:bCs/>
        </w:rPr>
        <w:t>do 60 kalendářních dnů od účinnosti smlouvy</w:t>
      </w:r>
      <w:r w:rsidR="002078E2">
        <w:rPr>
          <w:rFonts w:ascii="Arial" w:hAnsi="Arial" w:cs="Arial"/>
        </w:rPr>
        <w:t xml:space="preserve"> a </w:t>
      </w:r>
      <w:r w:rsidRPr="00273D11">
        <w:rPr>
          <w:rFonts w:ascii="Arial" w:hAnsi="Arial" w:cs="Arial"/>
        </w:rPr>
        <w:t xml:space="preserve">dílo řádně provést ve lhůtě nejpozději </w:t>
      </w:r>
      <w:r w:rsidRPr="000E0AC7">
        <w:rPr>
          <w:rFonts w:ascii="Arial" w:hAnsi="Arial" w:cs="Arial"/>
          <w:b/>
          <w:bCs/>
        </w:rPr>
        <w:t xml:space="preserve">do </w:t>
      </w:r>
      <w:r w:rsidR="005E1244">
        <w:rPr>
          <w:rFonts w:ascii="Arial" w:hAnsi="Arial" w:cs="Arial"/>
          <w:b/>
          <w:bCs/>
        </w:rPr>
        <w:t>120</w:t>
      </w:r>
      <w:r w:rsidRPr="000E0AC7">
        <w:rPr>
          <w:rFonts w:ascii="Arial" w:hAnsi="Arial" w:cs="Arial"/>
          <w:b/>
          <w:bCs/>
        </w:rPr>
        <w:t xml:space="preserve"> kalendářních dnů od předání staveniště</w:t>
      </w:r>
      <w:r w:rsidRPr="00273D11">
        <w:rPr>
          <w:rFonts w:ascii="Arial" w:hAnsi="Arial" w:cs="Arial"/>
        </w:rPr>
        <w:t>.</w:t>
      </w:r>
    </w:p>
    <w:p w14:paraId="2D62C0C3" w14:textId="5B14E8A7" w:rsidR="00273D11" w:rsidRDefault="00273D11" w:rsidP="007325FB">
      <w:pPr>
        <w:numPr>
          <w:ilvl w:val="0"/>
          <w:numId w:val="5"/>
        </w:numPr>
        <w:spacing w:after="60" w:line="276" w:lineRule="auto"/>
        <w:jc w:val="both"/>
        <w:rPr>
          <w:rFonts w:ascii="Arial" w:hAnsi="Arial" w:cs="Arial"/>
        </w:rPr>
      </w:pPr>
      <w:r w:rsidRPr="00273D11">
        <w:rPr>
          <w:rFonts w:ascii="Arial" w:hAnsi="Arial" w:cs="Arial"/>
        </w:rPr>
        <w:t>Smluvní strany se dohodly, že dílo bude provedeno jako celek, a to v následujících termínech:</w:t>
      </w:r>
    </w:p>
    <w:p w14:paraId="566431E9" w14:textId="47FE670A" w:rsidR="005E1244" w:rsidRPr="00273D11" w:rsidRDefault="002078E2" w:rsidP="007325FB">
      <w:pPr>
        <w:pStyle w:val="Odstavecseseznamem"/>
        <w:spacing w:after="120" w:line="276" w:lineRule="auto"/>
        <w:ind w:left="624"/>
        <w:jc w:val="both"/>
        <w:rPr>
          <w:rFonts w:ascii="Arial" w:hAnsi="Arial" w:cs="Arial"/>
        </w:rPr>
      </w:pPr>
      <w:r>
        <w:rPr>
          <w:rFonts w:ascii="Arial" w:hAnsi="Arial" w:cs="Arial"/>
        </w:rPr>
        <w:t xml:space="preserve">zpracování </w:t>
      </w:r>
      <w:r w:rsidR="005E1244">
        <w:rPr>
          <w:rFonts w:ascii="Arial" w:hAnsi="Arial" w:cs="Arial"/>
        </w:rPr>
        <w:t>a schválení DIO:</w:t>
      </w:r>
      <w:r w:rsidR="005E1244">
        <w:rPr>
          <w:rFonts w:ascii="Arial" w:hAnsi="Arial" w:cs="Arial"/>
        </w:rPr>
        <w:tab/>
      </w:r>
      <w:r w:rsidR="005E1244">
        <w:rPr>
          <w:rFonts w:ascii="Arial" w:hAnsi="Arial" w:cs="Arial"/>
        </w:rPr>
        <w:tab/>
        <w:t xml:space="preserve">do </w:t>
      </w:r>
      <w:r>
        <w:rPr>
          <w:rFonts w:ascii="Arial" w:hAnsi="Arial" w:cs="Arial"/>
        </w:rPr>
        <w:t>6</w:t>
      </w:r>
      <w:r w:rsidR="005E1244">
        <w:rPr>
          <w:rFonts w:ascii="Arial" w:hAnsi="Arial" w:cs="Arial"/>
        </w:rPr>
        <w:t>0 kalendářních dnů od účinnosti smlouvy</w:t>
      </w:r>
      <w:r>
        <w:rPr>
          <w:rFonts w:ascii="Arial" w:hAnsi="Arial" w:cs="Arial"/>
        </w:rPr>
        <w:t>,</w:t>
      </w:r>
      <w:r w:rsidR="005E1244">
        <w:rPr>
          <w:rFonts w:ascii="Arial" w:hAnsi="Arial" w:cs="Arial"/>
        </w:rPr>
        <w:t xml:space="preserve"> </w:t>
      </w:r>
    </w:p>
    <w:p w14:paraId="4BFAAAB0" w14:textId="05C3BFE8" w:rsidR="00273D11" w:rsidRDefault="00273D11" w:rsidP="007325FB">
      <w:pPr>
        <w:pStyle w:val="Odstavecseseznamem"/>
        <w:spacing w:after="120" w:line="276" w:lineRule="auto"/>
        <w:ind w:left="624"/>
        <w:jc w:val="both"/>
        <w:rPr>
          <w:rFonts w:ascii="Arial" w:hAnsi="Arial" w:cs="Arial"/>
        </w:rPr>
      </w:pPr>
      <w:r w:rsidRPr="00273D11">
        <w:rPr>
          <w:rFonts w:ascii="Arial" w:hAnsi="Arial" w:cs="Arial"/>
        </w:rPr>
        <w:t xml:space="preserve">zahájení fyzické realizace </w:t>
      </w:r>
      <w:proofErr w:type="gramStart"/>
      <w:r w:rsidRPr="00273D11">
        <w:rPr>
          <w:rFonts w:ascii="Arial" w:hAnsi="Arial" w:cs="Arial"/>
        </w:rPr>
        <w:t xml:space="preserve">prací:   </w:t>
      </w:r>
      <w:proofErr w:type="gramEnd"/>
      <w:r w:rsidRPr="00273D11">
        <w:rPr>
          <w:rFonts w:ascii="Arial" w:hAnsi="Arial" w:cs="Arial"/>
        </w:rPr>
        <w:t xml:space="preserve">   </w:t>
      </w:r>
      <w:r w:rsidRPr="00273D11">
        <w:rPr>
          <w:rFonts w:ascii="Arial" w:hAnsi="Arial" w:cs="Arial"/>
        </w:rPr>
        <w:tab/>
        <w:t>od předání místa plnění</w:t>
      </w:r>
      <w:r w:rsidR="002078E2">
        <w:rPr>
          <w:rFonts w:ascii="Arial" w:hAnsi="Arial" w:cs="Arial"/>
        </w:rPr>
        <w:t>,</w:t>
      </w:r>
    </w:p>
    <w:p w14:paraId="4305B077" w14:textId="77777777" w:rsidR="002078E2" w:rsidRDefault="002078E2" w:rsidP="002078E2">
      <w:pPr>
        <w:pStyle w:val="Odstavecseseznamem"/>
        <w:spacing w:after="120" w:line="276" w:lineRule="auto"/>
        <w:ind w:left="4239" w:hanging="3615"/>
        <w:jc w:val="both"/>
        <w:rPr>
          <w:rFonts w:ascii="Arial" w:hAnsi="Arial" w:cs="Arial"/>
        </w:rPr>
      </w:pPr>
      <w:r w:rsidRPr="00273D11">
        <w:rPr>
          <w:rFonts w:ascii="Arial" w:hAnsi="Arial" w:cs="Arial"/>
        </w:rPr>
        <w:t>termín předání místa plnění zhotoviteli:</w:t>
      </w:r>
      <w:r w:rsidRPr="00273D11">
        <w:rPr>
          <w:rFonts w:ascii="Arial" w:hAnsi="Arial" w:cs="Arial"/>
        </w:rPr>
        <w:tab/>
        <w:t xml:space="preserve">do </w:t>
      </w:r>
      <w:r>
        <w:rPr>
          <w:rFonts w:ascii="Arial" w:hAnsi="Arial" w:cs="Arial"/>
        </w:rPr>
        <w:t>3</w:t>
      </w:r>
      <w:r w:rsidRPr="00273D11">
        <w:rPr>
          <w:rFonts w:ascii="Arial" w:hAnsi="Arial" w:cs="Arial"/>
        </w:rPr>
        <w:t xml:space="preserve"> </w:t>
      </w:r>
      <w:r>
        <w:rPr>
          <w:rFonts w:ascii="Arial" w:hAnsi="Arial" w:cs="Arial"/>
        </w:rPr>
        <w:t xml:space="preserve">pracovních </w:t>
      </w:r>
      <w:r w:rsidRPr="00273D11">
        <w:rPr>
          <w:rFonts w:ascii="Arial" w:hAnsi="Arial" w:cs="Arial"/>
        </w:rPr>
        <w:t>dnů od</w:t>
      </w:r>
      <w:r>
        <w:rPr>
          <w:rFonts w:ascii="Arial" w:hAnsi="Arial" w:cs="Arial"/>
        </w:rPr>
        <w:t xml:space="preserve"> předání </w:t>
      </w:r>
      <w:r w:rsidRPr="002078E2">
        <w:rPr>
          <w:rFonts w:ascii="Arial" w:hAnsi="Arial" w:cs="Arial"/>
        </w:rPr>
        <w:t>schváleného a plnou mocí nabytého DIO</w:t>
      </w:r>
      <w:r>
        <w:rPr>
          <w:rFonts w:ascii="Arial" w:hAnsi="Arial" w:cs="Arial"/>
        </w:rPr>
        <w:t xml:space="preserve"> objednateli. </w:t>
      </w:r>
    </w:p>
    <w:p w14:paraId="68A98C93" w14:textId="5B32B2E4" w:rsidR="00273D11" w:rsidRPr="002078E2" w:rsidRDefault="00273D11" w:rsidP="002078E2">
      <w:pPr>
        <w:pStyle w:val="Odstavecseseznamem"/>
        <w:spacing w:after="120" w:line="276" w:lineRule="auto"/>
        <w:ind w:left="624"/>
        <w:jc w:val="both"/>
        <w:rPr>
          <w:rFonts w:ascii="Arial" w:hAnsi="Arial" w:cs="Arial"/>
        </w:rPr>
      </w:pPr>
      <w:r w:rsidRPr="002078E2">
        <w:rPr>
          <w:rFonts w:ascii="Arial" w:hAnsi="Arial" w:cs="Arial"/>
        </w:rPr>
        <w:t xml:space="preserve">protokolární předání řádně provedeného díla (dokončení veškerých prací a úklidu): </w:t>
      </w:r>
      <w:r w:rsidRPr="002078E2">
        <w:rPr>
          <w:rFonts w:ascii="Arial" w:hAnsi="Arial" w:cs="Arial"/>
          <w:b/>
          <w:bCs/>
        </w:rPr>
        <w:t xml:space="preserve">do </w:t>
      </w:r>
      <w:r w:rsidR="005E1244" w:rsidRPr="002078E2">
        <w:rPr>
          <w:rFonts w:ascii="Arial" w:hAnsi="Arial" w:cs="Arial"/>
          <w:b/>
          <w:bCs/>
        </w:rPr>
        <w:t>120</w:t>
      </w:r>
      <w:r w:rsidRPr="002078E2">
        <w:rPr>
          <w:rFonts w:ascii="Arial" w:hAnsi="Arial" w:cs="Arial"/>
          <w:b/>
          <w:bCs/>
        </w:rPr>
        <w:t xml:space="preserve"> kalendářních dnů od předání staveniště</w:t>
      </w:r>
      <w:r w:rsidRPr="002078E2">
        <w:rPr>
          <w:rFonts w:ascii="Arial" w:hAnsi="Arial" w:cs="Arial"/>
        </w:rPr>
        <w:t>.</w:t>
      </w:r>
    </w:p>
    <w:p w14:paraId="1E80524E" w14:textId="6AB456F7" w:rsidR="000E0AC7" w:rsidRPr="007325FB" w:rsidRDefault="009A270D" w:rsidP="007325FB">
      <w:pPr>
        <w:spacing w:after="120" w:line="276" w:lineRule="auto"/>
        <w:ind w:left="624"/>
        <w:jc w:val="both"/>
        <w:rPr>
          <w:rFonts w:ascii="Arial" w:hAnsi="Arial" w:cs="Arial"/>
        </w:rPr>
      </w:pPr>
      <w:r w:rsidRPr="007325FB">
        <w:rPr>
          <w:rFonts w:ascii="Arial" w:hAnsi="Arial" w:cs="Arial"/>
        </w:rPr>
        <w:t xml:space="preserve">Provedením díla se rozumí úplné dokončení díla prostého všech vad a současně řádné protokolární předání díla zhotovitelem objednateli dle článku </w:t>
      </w:r>
      <w:r w:rsidR="006478A0" w:rsidRPr="007325FB">
        <w:rPr>
          <w:rFonts w:ascii="Arial" w:hAnsi="Arial" w:cs="Arial"/>
        </w:rPr>
        <w:t>VIII</w:t>
      </w:r>
      <w:r w:rsidRPr="007325FB">
        <w:rPr>
          <w:rFonts w:ascii="Arial" w:hAnsi="Arial" w:cs="Arial"/>
        </w:rPr>
        <w:t xml:space="preserve">. smlouvy. </w:t>
      </w:r>
    </w:p>
    <w:p w14:paraId="7D15ECF1" w14:textId="0331159A" w:rsidR="00273D11" w:rsidRPr="00273D11" w:rsidRDefault="00273D11" w:rsidP="007325FB">
      <w:pPr>
        <w:numPr>
          <w:ilvl w:val="0"/>
          <w:numId w:val="5"/>
        </w:numPr>
        <w:spacing w:after="120" w:line="276" w:lineRule="auto"/>
        <w:jc w:val="both"/>
        <w:rPr>
          <w:rFonts w:ascii="Arial" w:hAnsi="Arial" w:cs="Arial"/>
        </w:rPr>
      </w:pPr>
      <w:r w:rsidRPr="00273D11">
        <w:rPr>
          <w:rFonts w:ascii="Arial" w:hAnsi="Arial" w:cs="Arial"/>
        </w:rPr>
        <w:t xml:space="preserve">Harmonogram realizace díla, zpracovaný v souladu s nabídkou zhotovitele v rámci </w:t>
      </w:r>
      <w:r>
        <w:rPr>
          <w:rFonts w:ascii="Arial" w:hAnsi="Arial" w:cs="Arial"/>
        </w:rPr>
        <w:t>výběrového</w:t>
      </w:r>
      <w:r w:rsidRPr="00273D11">
        <w:rPr>
          <w:rFonts w:ascii="Arial" w:hAnsi="Arial" w:cs="Arial"/>
        </w:rPr>
        <w:t xml:space="preserve"> řízení, předloží zhotovitel objednateli v členění po jednotlivých činnostech</w:t>
      </w:r>
      <w:r>
        <w:rPr>
          <w:rFonts w:ascii="Arial" w:hAnsi="Arial" w:cs="Arial"/>
        </w:rPr>
        <w:t xml:space="preserve"> a </w:t>
      </w:r>
      <w:r w:rsidRPr="00273D11">
        <w:rPr>
          <w:rFonts w:ascii="Arial" w:hAnsi="Arial" w:cs="Arial"/>
        </w:rPr>
        <w:t xml:space="preserve">v periodách o maximálně sedmi (7) po sobě jdoucích kalendářních dnech nejpozději do sedmi (7) kalendářních dní ode dne účinnosti této smlouvy. </w:t>
      </w:r>
      <w:r w:rsidR="00666A1C" w:rsidRPr="00666A1C">
        <w:rPr>
          <w:rFonts w:ascii="Arial" w:hAnsi="Arial" w:cs="Arial"/>
        </w:rPr>
        <w:t>Tento harmonogram bude vytvořen pro oba stavební objekty tak, aby co nejméně omezoval dobu přístupnosti místa stavby</w:t>
      </w:r>
      <w:r w:rsidR="00666A1C">
        <w:rPr>
          <w:rFonts w:ascii="Arial" w:hAnsi="Arial" w:cs="Arial"/>
        </w:rPr>
        <w:t>.</w:t>
      </w:r>
      <w:r w:rsidR="00666A1C" w:rsidRPr="00666A1C">
        <w:rPr>
          <w:rFonts w:ascii="Arial" w:hAnsi="Arial" w:cs="Arial"/>
        </w:rPr>
        <w:t xml:space="preserve"> </w:t>
      </w:r>
      <w:r w:rsidRPr="00273D11">
        <w:rPr>
          <w:rFonts w:ascii="Arial" w:hAnsi="Arial" w:cs="Arial"/>
        </w:rPr>
        <w:t xml:space="preserve">Termíny provádění díla uvedené </w:t>
      </w:r>
      <w:r w:rsidRPr="00273D11">
        <w:rPr>
          <w:rFonts w:ascii="Arial" w:hAnsi="Arial" w:cs="Arial"/>
        </w:rPr>
        <w:lastRenderedPageBreak/>
        <w:t>v harmonogramu realizace díla jsou pro zhotovitele závazné. Harmonogram postupu prací bude obsahovat i návrh opatření k minimalizaci negativních vlivů souvisejících s realizací díla.</w:t>
      </w:r>
    </w:p>
    <w:p w14:paraId="4A7D08EE" w14:textId="77777777" w:rsidR="00892B66" w:rsidRPr="00F63B0B" w:rsidRDefault="00551964" w:rsidP="007325FB">
      <w:pPr>
        <w:numPr>
          <w:ilvl w:val="0"/>
          <w:numId w:val="5"/>
        </w:numPr>
        <w:spacing w:after="120" w:line="276" w:lineRule="auto"/>
        <w:jc w:val="both"/>
        <w:rPr>
          <w:rFonts w:ascii="Arial" w:hAnsi="Arial" w:cs="Arial"/>
        </w:rPr>
      </w:pPr>
      <w:r w:rsidRPr="00F63B0B">
        <w:rPr>
          <w:rFonts w:ascii="Arial" w:hAnsi="Arial" w:cs="Arial"/>
        </w:rPr>
        <w:t>Smluvní strany se dohodly, že případné dodatečné práce, jejichž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w:t>
      </w:r>
      <w:r w:rsidR="00892B66" w:rsidRPr="00F63B0B">
        <w:rPr>
          <w:rFonts w:ascii="Arial" w:hAnsi="Arial" w:cs="Arial"/>
        </w:rPr>
        <w:t xml:space="preserve"> </w:t>
      </w:r>
    </w:p>
    <w:p w14:paraId="39CC7D16" w14:textId="28A460F7" w:rsidR="00892B66" w:rsidRPr="00F63B0B" w:rsidRDefault="00892B66" w:rsidP="007325FB">
      <w:pPr>
        <w:numPr>
          <w:ilvl w:val="0"/>
          <w:numId w:val="5"/>
        </w:numPr>
        <w:spacing w:after="120" w:line="276" w:lineRule="auto"/>
        <w:jc w:val="both"/>
        <w:rPr>
          <w:rFonts w:ascii="Arial" w:hAnsi="Arial" w:cs="Arial"/>
        </w:rPr>
      </w:pPr>
      <w:r w:rsidRPr="00F63B0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63B0B">
        <w:rPr>
          <w:rFonts w:ascii="Arial" w:hAnsi="Arial" w:cs="Arial"/>
        </w:rPr>
        <w:t>i</w:t>
      </w:r>
      <w:r w:rsidRPr="00F63B0B">
        <w:rPr>
          <w:rFonts w:ascii="Arial" w:hAnsi="Arial" w:cs="Arial"/>
        </w:rPr>
        <w:t xml:space="preserve"> prováděny v důsledků okolností vylučujících odpovědnost ve smyslu ustanovení § 2913 občansk</w:t>
      </w:r>
      <w:r w:rsidR="00B55F02">
        <w:rPr>
          <w:rFonts w:ascii="Arial" w:hAnsi="Arial" w:cs="Arial"/>
        </w:rPr>
        <w:t>ého</w:t>
      </w:r>
      <w:r w:rsidRPr="00F63B0B">
        <w:rPr>
          <w:rFonts w:ascii="Arial" w:hAnsi="Arial" w:cs="Arial"/>
        </w:rPr>
        <w:t xml:space="preserve"> zákoník</w:t>
      </w:r>
      <w:r w:rsidR="00B55F02">
        <w:rPr>
          <w:rFonts w:ascii="Arial" w:hAnsi="Arial" w:cs="Arial"/>
        </w:rPr>
        <w:t>u</w:t>
      </w:r>
      <w:r w:rsidRPr="00F63B0B">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74E77AAC" w14:textId="77777777" w:rsidR="00892B66" w:rsidRPr="00FF0C36" w:rsidRDefault="00892B66" w:rsidP="007325FB">
      <w:pPr>
        <w:numPr>
          <w:ilvl w:val="0"/>
          <w:numId w:val="5"/>
        </w:numPr>
        <w:spacing w:after="120" w:line="276" w:lineRule="auto"/>
        <w:jc w:val="both"/>
        <w:rPr>
          <w:rFonts w:ascii="Arial" w:hAnsi="Arial" w:cs="Arial"/>
        </w:rPr>
      </w:pPr>
      <w:r w:rsidRPr="00FF0C36">
        <w:rPr>
          <w:rFonts w:ascii="Arial" w:hAnsi="Arial" w:cs="Arial"/>
        </w:rPr>
        <w:t xml:space="preserve">Před dobou sjednanou pro předání a převzetí díla dle článku </w:t>
      </w:r>
      <w:r w:rsidR="00E21D69" w:rsidRPr="00FF0C36">
        <w:rPr>
          <w:rFonts w:ascii="Arial" w:hAnsi="Arial" w:cs="Arial"/>
        </w:rPr>
        <w:t>III</w:t>
      </w:r>
      <w:r w:rsidRPr="00FF0C36">
        <w:rPr>
          <w:rFonts w:ascii="Arial" w:hAnsi="Arial" w:cs="Arial"/>
        </w:rPr>
        <w:t xml:space="preserve">. odst. </w:t>
      </w:r>
      <w:r w:rsidR="00E21D69" w:rsidRPr="00FF0C36">
        <w:rPr>
          <w:rFonts w:ascii="Arial" w:hAnsi="Arial" w:cs="Arial"/>
        </w:rPr>
        <w:t>3</w:t>
      </w:r>
      <w:r w:rsidRPr="00FF0C36">
        <w:rPr>
          <w:rFonts w:ascii="Arial" w:hAnsi="Arial" w:cs="Arial"/>
        </w:rPr>
        <w:t>.</w:t>
      </w:r>
      <w:r w:rsidR="00BB37A2">
        <w:rPr>
          <w:rFonts w:ascii="Arial" w:hAnsi="Arial" w:cs="Arial"/>
        </w:rPr>
        <w:t>1</w:t>
      </w:r>
      <w:r w:rsidR="00680C2E" w:rsidRPr="00FF0C36">
        <w:rPr>
          <w:rFonts w:ascii="Arial" w:hAnsi="Arial" w:cs="Arial"/>
        </w:rPr>
        <w:t xml:space="preserve"> </w:t>
      </w:r>
      <w:r w:rsidRPr="00FF0C36">
        <w:rPr>
          <w:rFonts w:ascii="Arial" w:hAnsi="Arial" w:cs="Arial"/>
        </w:rPr>
        <w:t>této smlouvy není objednatel povinen od zhotovitele dílo či kteroukoli jeho část převzít.</w:t>
      </w:r>
    </w:p>
    <w:p w14:paraId="6F5A15D6" w14:textId="6B3E4100" w:rsidR="00A25382" w:rsidRDefault="00892B66" w:rsidP="007325FB">
      <w:pPr>
        <w:numPr>
          <w:ilvl w:val="0"/>
          <w:numId w:val="5"/>
        </w:numPr>
        <w:spacing w:after="120" w:line="276" w:lineRule="auto"/>
        <w:jc w:val="both"/>
        <w:rPr>
          <w:rFonts w:ascii="Arial" w:hAnsi="Arial" w:cs="Arial"/>
        </w:rPr>
      </w:pPr>
      <w:r w:rsidRPr="00FF0C36">
        <w:rPr>
          <w:rFonts w:ascii="Arial" w:hAnsi="Arial" w:cs="Arial"/>
        </w:rPr>
        <w:t>Zdrží-li se provádění díla v důsledku důvodů výlučně na straně objednatele, má zhotovitel právo na</w:t>
      </w:r>
      <w:r w:rsidR="00BD5344">
        <w:rPr>
          <w:rFonts w:ascii="Arial" w:hAnsi="Arial" w:cs="Arial"/>
        </w:rPr>
        <w:t> </w:t>
      </w:r>
      <w:r w:rsidRPr="00FF0C36">
        <w:rPr>
          <w:rFonts w:ascii="Arial" w:hAnsi="Arial" w:cs="Arial"/>
        </w:rPr>
        <w:t>přiměřené prodloužení doby plnění díla či jeho části, a to o dobu, o kterou bylo plnění díla či jeho části takto prodlouženo.</w:t>
      </w:r>
    </w:p>
    <w:p w14:paraId="717C2A6A" w14:textId="5329BA9A" w:rsidR="00273D11" w:rsidRDefault="00273D11" w:rsidP="007325FB">
      <w:pPr>
        <w:numPr>
          <w:ilvl w:val="0"/>
          <w:numId w:val="5"/>
        </w:numPr>
        <w:spacing w:after="120" w:line="276" w:lineRule="auto"/>
        <w:jc w:val="both"/>
        <w:rPr>
          <w:rFonts w:ascii="Arial" w:hAnsi="Arial" w:cs="Arial"/>
        </w:rPr>
      </w:pPr>
      <w:r>
        <w:rPr>
          <w:rFonts w:ascii="Arial" w:hAnsi="Arial" w:cs="Arial"/>
        </w:rPr>
        <w:t xml:space="preserve">Dojde-li v rámci stavby </w:t>
      </w:r>
      <w:r w:rsidRPr="00273D11">
        <w:rPr>
          <w:rFonts w:ascii="Arial" w:hAnsi="Arial" w:cs="Arial"/>
        </w:rPr>
        <w:t xml:space="preserve">k záchrannému archeologickému výzkumu, bude o tuto dobu prodloužen termín dokončení. </w:t>
      </w:r>
    </w:p>
    <w:p w14:paraId="2FE4EC61" w14:textId="77777777" w:rsidR="00CE4914" w:rsidRDefault="00CE4914" w:rsidP="006478A0">
      <w:pPr>
        <w:pStyle w:val="BodyText21"/>
        <w:spacing w:line="276" w:lineRule="auto"/>
        <w:rPr>
          <w:rFonts w:ascii="Arial" w:hAnsi="Arial" w:cs="Arial"/>
          <w:sz w:val="20"/>
        </w:rPr>
      </w:pPr>
    </w:p>
    <w:p w14:paraId="1F1D9C18" w14:textId="77777777" w:rsidR="006478A0" w:rsidRPr="006478A0" w:rsidRDefault="006478A0" w:rsidP="006478A0">
      <w:pPr>
        <w:pStyle w:val="BodyText21"/>
        <w:spacing w:line="276" w:lineRule="auto"/>
        <w:rPr>
          <w:rFonts w:ascii="Arial" w:hAnsi="Arial" w:cs="Arial"/>
          <w:sz w:val="20"/>
        </w:rPr>
      </w:pPr>
    </w:p>
    <w:p w14:paraId="44AB0729" w14:textId="77777777" w:rsidR="00021985" w:rsidRPr="00FF0C36" w:rsidRDefault="00021985" w:rsidP="007325FB">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2FD9D9BC" w14:textId="77777777" w:rsidR="00666A1C" w:rsidRDefault="000E0AC7" w:rsidP="008C32F6">
      <w:pPr>
        <w:numPr>
          <w:ilvl w:val="0"/>
          <w:numId w:val="6"/>
        </w:numPr>
        <w:spacing w:after="120" w:line="276" w:lineRule="auto"/>
        <w:jc w:val="both"/>
        <w:rPr>
          <w:rFonts w:ascii="Arial" w:hAnsi="Arial" w:cs="Arial"/>
        </w:rPr>
      </w:pPr>
      <w:r w:rsidRPr="00666A1C">
        <w:rPr>
          <w:rFonts w:ascii="Arial" w:hAnsi="Arial" w:cs="Arial"/>
        </w:rPr>
        <w:t>Místem plnění veřejné zakázky jsou pozemky</w:t>
      </w:r>
      <w:r w:rsidR="00666A1C" w:rsidRPr="00666A1C">
        <w:rPr>
          <w:rFonts w:ascii="Arial" w:hAnsi="Arial" w:cs="Arial"/>
        </w:rPr>
        <w:t xml:space="preserve"> p.č.1481 a 1483 v katastrálním území Horní </w:t>
      </w:r>
      <w:proofErr w:type="spellStart"/>
      <w:r w:rsidR="00666A1C" w:rsidRPr="00666A1C">
        <w:rPr>
          <w:rFonts w:ascii="Arial" w:hAnsi="Arial" w:cs="Arial"/>
        </w:rPr>
        <w:t>Rozmyšl</w:t>
      </w:r>
      <w:proofErr w:type="spellEnd"/>
      <w:r w:rsidR="00666A1C" w:rsidRPr="00666A1C">
        <w:rPr>
          <w:rFonts w:ascii="Arial" w:hAnsi="Arial" w:cs="Arial"/>
        </w:rPr>
        <w:t xml:space="preserve">, p.č.554/124 v katastrálním území Vintířov u Sokolova, p.č.928/10, 985/2, 950 a 924/1 v katastrálním území Dolní Nivy. </w:t>
      </w:r>
    </w:p>
    <w:p w14:paraId="605D560A" w14:textId="09E84CE0" w:rsidR="00BD5344" w:rsidRPr="00666A1C" w:rsidRDefault="00021985" w:rsidP="008C32F6">
      <w:pPr>
        <w:numPr>
          <w:ilvl w:val="0"/>
          <w:numId w:val="6"/>
        </w:numPr>
        <w:spacing w:after="120" w:line="276" w:lineRule="auto"/>
        <w:jc w:val="both"/>
        <w:rPr>
          <w:rFonts w:ascii="Arial" w:hAnsi="Arial" w:cs="Arial"/>
        </w:rPr>
      </w:pPr>
      <w:r w:rsidRPr="00666A1C">
        <w:rPr>
          <w:rFonts w:ascii="Arial" w:hAnsi="Arial" w:cs="Arial"/>
        </w:rPr>
        <w:t>Zhotovitel prohlašuje, že se dostatečně seznámil s faktickým stavem a technickou dokumentací stavu místa provádění díla a že nezjistil, ani podle stanovisek jím přizvaných odborně způsobilých osob, žádné překážky, které by zhotoviteli bránily v uzavření smlouvy nebo které by vedly k nemožnosti provedení díla dle smlouvy.</w:t>
      </w:r>
    </w:p>
    <w:p w14:paraId="0EBB2DE7" w14:textId="77777777" w:rsidR="006478A0" w:rsidRPr="007325FB" w:rsidRDefault="006478A0" w:rsidP="007325FB">
      <w:pPr>
        <w:spacing w:after="120"/>
        <w:jc w:val="both"/>
        <w:rPr>
          <w:rFonts w:ascii="Arial" w:hAnsi="Arial" w:cs="Arial"/>
        </w:rPr>
      </w:pPr>
    </w:p>
    <w:p w14:paraId="77BAB331" w14:textId="473B7AE7"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Cena a způsob její úhrady</w:t>
      </w:r>
    </w:p>
    <w:p w14:paraId="50795EC7" w14:textId="77777777" w:rsidR="00AA615B" w:rsidRPr="003B2C3C" w:rsidRDefault="00AA615B" w:rsidP="007325FB">
      <w:pPr>
        <w:numPr>
          <w:ilvl w:val="0"/>
          <w:numId w:val="7"/>
        </w:numPr>
        <w:spacing w:after="60" w:line="276" w:lineRule="auto"/>
        <w:jc w:val="both"/>
        <w:rPr>
          <w:rFonts w:ascii="Arial" w:hAnsi="Arial" w:cs="Arial"/>
        </w:rPr>
      </w:pPr>
      <w:r w:rsidRPr="00F63B0B">
        <w:rPr>
          <w:rFonts w:ascii="Arial" w:hAnsi="Arial" w:cs="Arial"/>
        </w:rPr>
        <w:t xml:space="preserve">Smluvní strany se dohodly na </w:t>
      </w:r>
      <w:r w:rsidRPr="003B2C3C">
        <w:rPr>
          <w:rFonts w:ascii="Arial" w:hAnsi="Arial" w:cs="Arial"/>
        </w:rPr>
        <w:t>ceně, tzn. ceně maximální, za provedení díla, ve výši:</w:t>
      </w:r>
    </w:p>
    <w:p w14:paraId="5B35DB6C" w14:textId="50D297E4" w:rsidR="00760458" w:rsidRPr="00A46FB1" w:rsidRDefault="00760458" w:rsidP="007325FB">
      <w:pPr>
        <w:spacing w:after="60" w:line="276" w:lineRule="auto"/>
        <w:ind w:left="624" w:right="-425"/>
        <w:jc w:val="both"/>
        <w:rPr>
          <w:rFonts w:ascii="Arial" w:hAnsi="Arial" w:cs="Arial"/>
        </w:rPr>
      </w:pPr>
      <w:r w:rsidRPr="003B2C3C">
        <w:rPr>
          <w:rFonts w:ascii="Arial" w:hAnsi="Arial" w:cs="Arial"/>
        </w:rPr>
        <w:t>Cena bez DPH</w:t>
      </w:r>
      <w:r w:rsidR="00466E61" w:rsidRPr="003B2C3C">
        <w:rPr>
          <w:rFonts w:ascii="Arial" w:hAnsi="Arial" w:cs="Arial"/>
        </w:rPr>
        <w:tab/>
      </w:r>
      <w:r w:rsidRPr="003B2C3C">
        <w:rPr>
          <w:rFonts w:ascii="Arial" w:hAnsi="Arial" w:cs="Arial"/>
        </w:rPr>
        <w:t xml:space="preserve"> </w:t>
      </w:r>
      <w:r w:rsidR="00F63B0B" w:rsidRPr="003B2C3C">
        <w:rPr>
          <w:rFonts w:ascii="Arial" w:hAnsi="Arial" w:cs="Arial"/>
        </w:rPr>
        <w:tab/>
      </w:r>
      <w:r w:rsidR="00F63B0B" w:rsidRPr="003B2C3C">
        <w:rPr>
          <w:rFonts w:ascii="Arial" w:hAnsi="Arial" w:cs="Arial"/>
        </w:rPr>
        <w:tab/>
      </w:r>
      <w:r w:rsidR="0058303B" w:rsidRPr="0058303B">
        <w:rPr>
          <w:rFonts w:ascii="Arial" w:hAnsi="Arial" w:cs="Arial"/>
          <w:highlight w:val="yellow"/>
        </w:rPr>
        <w:t>…………………</w:t>
      </w:r>
      <w:r w:rsidR="00F63B0B" w:rsidRPr="00A46FB1">
        <w:rPr>
          <w:rFonts w:ascii="Arial" w:hAnsi="Arial" w:cs="Arial"/>
        </w:rPr>
        <w:t xml:space="preserve"> </w:t>
      </w:r>
      <w:r w:rsidRPr="00A46FB1">
        <w:rPr>
          <w:rFonts w:ascii="Arial" w:hAnsi="Arial" w:cs="Arial"/>
        </w:rPr>
        <w:t>Kč</w:t>
      </w:r>
    </w:p>
    <w:p w14:paraId="3C2FA3FD" w14:textId="0FDC4A69" w:rsidR="00760458" w:rsidRPr="00A46FB1" w:rsidRDefault="00F63B0B" w:rsidP="007325FB">
      <w:pPr>
        <w:spacing w:after="60" w:line="276" w:lineRule="auto"/>
        <w:ind w:left="3456" w:firstLine="84"/>
        <w:jc w:val="both"/>
        <w:rPr>
          <w:rFonts w:ascii="Arial" w:hAnsi="Arial" w:cs="Arial"/>
        </w:rPr>
      </w:pPr>
      <w:r w:rsidRPr="00A46FB1">
        <w:rPr>
          <w:rFonts w:ascii="Arial" w:hAnsi="Arial" w:cs="Arial"/>
        </w:rPr>
        <w:t xml:space="preserve">(slovy: </w:t>
      </w:r>
      <w:r w:rsidR="0058303B" w:rsidRPr="0058303B">
        <w:rPr>
          <w:rFonts w:ascii="Arial" w:hAnsi="Arial" w:cs="Arial"/>
          <w:highlight w:val="yellow"/>
        </w:rPr>
        <w:t>……………</w:t>
      </w:r>
      <w:r w:rsidR="00760458" w:rsidRPr="00A46FB1">
        <w:rPr>
          <w:rFonts w:ascii="Arial" w:hAnsi="Arial" w:cs="Arial"/>
        </w:rPr>
        <w:t>)</w:t>
      </w:r>
    </w:p>
    <w:p w14:paraId="0AB2EE04" w14:textId="027300F6" w:rsidR="00760458" w:rsidRPr="00A46FB1" w:rsidRDefault="00760458" w:rsidP="007325FB">
      <w:pPr>
        <w:spacing w:after="60" w:line="276" w:lineRule="auto"/>
        <w:ind w:left="624"/>
        <w:jc w:val="both"/>
        <w:rPr>
          <w:rFonts w:ascii="Arial" w:hAnsi="Arial" w:cs="Arial"/>
        </w:rPr>
      </w:pPr>
      <w:r w:rsidRPr="00A46FB1">
        <w:rPr>
          <w:rFonts w:ascii="Arial" w:hAnsi="Arial" w:cs="Arial"/>
        </w:rPr>
        <w:t xml:space="preserve">DPH </w:t>
      </w:r>
      <w:r w:rsidR="00F63B0B" w:rsidRPr="00A46FB1">
        <w:rPr>
          <w:rFonts w:ascii="Arial" w:hAnsi="Arial" w:cs="Arial"/>
        </w:rPr>
        <w:tab/>
      </w:r>
      <w:r w:rsidR="00F63B0B" w:rsidRPr="00A46FB1">
        <w:rPr>
          <w:rFonts w:ascii="Arial" w:hAnsi="Arial" w:cs="Arial"/>
        </w:rPr>
        <w:tab/>
      </w:r>
      <w:r w:rsidR="00F63B0B" w:rsidRPr="00A46FB1">
        <w:rPr>
          <w:rFonts w:ascii="Arial" w:hAnsi="Arial" w:cs="Arial"/>
        </w:rPr>
        <w:tab/>
      </w:r>
      <w:r w:rsidR="00F63B0B" w:rsidRPr="00A46FB1">
        <w:rPr>
          <w:rFonts w:ascii="Arial" w:hAnsi="Arial" w:cs="Arial"/>
        </w:rPr>
        <w:tab/>
      </w:r>
      <w:r w:rsidR="0058303B" w:rsidRPr="0058303B">
        <w:rPr>
          <w:rFonts w:ascii="Arial" w:hAnsi="Arial" w:cs="Arial"/>
          <w:highlight w:val="yellow"/>
        </w:rPr>
        <w:t>…………………</w:t>
      </w:r>
      <w:r w:rsidR="00F63B0B" w:rsidRPr="00A46FB1">
        <w:rPr>
          <w:rFonts w:ascii="Arial" w:hAnsi="Arial" w:cs="Arial"/>
        </w:rPr>
        <w:t xml:space="preserve"> </w:t>
      </w:r>
      <w:r w:rsidRPr="00A46FB1">
        <w:rPr>
          <w:rFonts w:ascii="Arial" w:hAnsi="Arial" w:cs="Arial"/>
        </w:rPr>
        <w:t>Kč</w:t>
      </w:r>
    </w:p>
    <w:p w14:paraId="0D61BF69" w14:textId="658D0E6C" w:rsidR="00760458" w:rsidRPr="00A46FB1" w:rsidRDefault="00760458" w:rsidP="007325FB">
      <w:pPr>
        <w:spacing w:after="60" w:line="276" w:lineRule="auto"/>
        <w:ind w:left="3456" w:firstLine="84"/>
        <w:jc w:val="both"/>
        <w:rPr>
          <w:rFonts w:ascii="Arial" w:hAnsi="Arial" w:cs="Arial"/>
        </w:rPr>
      </w:pPr>
      <w:r w:rsidRPr="00A46FB1">
        <w:rPr>
          <w:rFonts w:ascii="Arial" w:hAnsi="Arial" w:cs="Arial"/>
        </w:rPr>
        <w:t xml:space="preserve">(slovy: </w:t>
      </w:r>
      <w:r w:rsidR="0058303B" w:rsidRPr="0058303B">
        <w:rPr>
          <w:rFonts w:ascii="Arial" w:hAnsi="Arial" w:cs="Arial"/>
          <w:highlight w:val="yellow"/>
        </w:rPr>
        <w:t>……………</w:t>
      </w:r>
      <w:r w:rsidRPr="0058303B">
        <w:rPr>
          <w:rFonts w:ascii="Arial" w:hAnsi="Arial" w:cs="Arial"/>
        </w:rPr>
        <w:t>)</w:t>
      </w:r>
    </w:p>
    <w:p w14:paraId="79F8DC35" w14:textId="77777777" w:rsidR="00760458" w:rsidRPr="00A46FB1" w:rsidRDefault="00760458" w:rsidP="007325FB">
      <w:pPr>
        <w:spacing w:after="60" w:line="276" w:lineRule="auto"/>
        <w:ind w:left="624"/>
        <w:jc w:val="both"/>
        <w:rPr>
          <w:rFonts w:ascii="Arial" w:hAnsi="Arial" w:cs="Arial"/>
        </w:rPr>
      </w:pPr>
      <w:r w:rsidRPr="00A46FB1">
        <w:rPr>
          <w:rFonts w:ascii="Arial" w:hAnsi="Arial" w:cs="Arial"/>
        </w:rPr>
        <w:t>------------------------------------------------------------------------------------------------</w:t>
      </w:r>
    </w:p>
    <w:p w14:paraId="5B24DEE1" w14:textId="00AAEA55" w:rsidR="00760458" w:rsidRPr="00A46FB1" w:rsidRDefault="00760458" w:rsidP="007325FB">
      <w:pPr>
        <w:spacing w:after="60" w:line="276" w:lineRule="auto"/>
        <w:ind w:left="624"/>
        <w:jc w:val="both"/>
        <w:rPr>
          <w:rFonts w:ascii="Arial" w:hAnsi="Arial" w:cs="Arial"/>
        </w:rPr>
      </w:pPr>
      <w:r w:rsidRPr="00A46FB1">
        <w:rPr>
          <w:rFonts w:ascii="Arial" w:hAnsi="Arial" w:cs="Arial"/>
        </w:rPr>
        <w:t xml:space="preserve">Cena včetně DPH </w:t>
      </w:r>
      <w:r w:rsidR="00F63B0B" w:rsidRPr="00A46FB1">
        <w:rPr>
          <w:rFonts w:ascii="Arial" w:hAnsi="Arial" w:cs="Arial"/>
        </w:rPr>
        <w:tab/>
      </w:r>
      <w:r w:rsidR="00F63B0B" w:rsidRPr="00A46FB1">
        <w:rPr>
          <w:rFonts w:ascii="Arial" w:hAnsi="Arial" w:cs="Arial"/>
        </w:rPr>
        <w:tab/>
      </w:r>
      <w:r w:rsidR="0058303B" w:rsidRPr="0058303B">
        <w:rPr>
          <w:rFonts w:ascii="Arial" w:hAnsi="Arial" w:cs="Arial"/>
          <w:highlight w:val="yellow"/>
        </w:rPr>
        <w:t>…………………</w:t>
      </w:r>
      <w:r w:rsidR="003B2C3C" w:rsidRPr="00A46FB1">
        <w:rPr>
          <w:rFonts w:ascii="Arial" w:hAnsi="Arial" w:cs="Arial"/>
        </w:rPr>
        <w:t xml:space="preserve"> Kč</w:t>
      </w:r>
    </w:p>
    <w:p w14:paraId="308740DF" w14:textId="0039E658" w:rsidR="00AA615B" w:rsidRPr="00F63B0B" w:rsidRDefault="003B2C3C" w:rsidP="007325FB">
      <w:pPr>
        <w:spacing w:after="60" w:line="276" w:lineRule="auto"/>
        <w:ind w:left="3456" w:firstLine="84"/>
        <w:jc w:val="both"/>
        <w:rPr>
          <w:rFonts w:ascii="Arial" w:hAnsi="Arial" w:cs="Arial"/>
        </w:rPr>
      </w:pPr>
      <w:r w:rsidRPr="00A46FB1">
        <w:rPr>
          <w:rFonts w:ascii="Arial" w:hAnsi="Arial" w:cs="Arial"/>
        </w:rPr>
        <w:t xml:space="preserve">(slovy: </w:t>
      </w:r>
      <w:r w:rsidR="0058303B" w:rsidRPr="0058303B">
        <w:rPr>
          <w:rFonts w:ascii="Arial" w:hAnsi="Arial" w:cs="Arial"/>
          <w:highlight w:val="yellow"/>
        </w:rPr>
        <w:t>………………</w:t>
      </w:r>
      <w:r w:rsidRPr="00A46FB1">
        <w:rPr>
          <w:rFonts w:ascii="Arial" w:hAnsi="Arial" w:cs="Arial"/>
        </w:rPr>
        <w:t>)</w:t>
      </w:r>
    </w:p>
    <w:p w14:paraId="4FD06A67" w14:textId="77777777" w:rsidR="00AA615B" w:rsidRPr="00F63B0B" w:rsidRDefault="00AA615B" w:rsidP="00760458">
      <w:pPr>
        <w:spacing w:after="120"/>
        <w:ind w:left="624"/>
        <w:jc w:val="both"/>
        <w:rPr>
          <w:rFonts w:ascii="Arial" w:hAnsi="Arial" w:cs="Arial"/>
        </w:rPr>
      </w:pPr>
      <w:r w:rsidRPr="00F63B0B">
        <w:rPr>
          <w:rFonts w:ascii="Arial" w:hAnsi="Arial" w:cs="Arial"/>
        </w:rPr>
        <w:t>(dále jen „cena“ nebo “cena za provedení díla“)</w:t>
      </w:r>
    </w:p>
    <w:p w14:paraId="442FCAA2" w14:textId="3E9D541D" w:rsidR="005536E8" w:rsidRPr="00F63B0B" w:rsidRDefault="005536E8" w:rsidP="007325FB">
      <w:pPr>
        <w:numPr>
          <w:ilvl w:val="0"/>
          <w:numId w:val="7"/>
        </w:numPr>
        <w:spacing w:after="120" w:line="276" w:lineRule="auto"/>
        <w:jc w:val="both"/>
        <w:rPr>
          <w:rFonts w:ascii="Arial" w:hAnsi="Arial" w:cs="Arial"/>
        </w:rPr>
      </w:pPr>
      <w:r w:rsidRPr="00F63B0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w:t>
      </w:r>
      <w:r w:rsidR="00D71409">
        <w:rPr>
          <w:rFonts w:ascii="Arial" w:hAnsi="Arial" w:cs="Arial"/>
        </w:rPr>
        <w:t xml:space="preserve"> místa plnění</w:t>
      </w:r>
      <w:r w:rsidR="00666A1C">
        <w:rPr>
          <w:rFonts w:ascii="Arial" w:hAnsi="Arial" w:cs="Arial"/>
        </w:rPr>
        <w:t>, inženýrskou činnost</w:t>
      </w:r>
      <w:r w:rsidR="002078E2">
        <w:rPr>
          <w:rFonts w:ascii="Arial" w:hAnsi="Arial" w:cs="Arial"/>
        </w:rPr>
        <w:t>, projekt skutečného provedení</w:t>
      </w:r>
      <w:r w:rsidR="00D71409">
        <w:rPr>
          <w:rFonts w:ascii="Arial" w:hAnsi="Arial" w:cs="Arial"/>
        </w:rPr>
        <w:t>)</w:t>
      </w:r>
      <w:r w:rsidRPr="00F63B0B">
        <w:rPr>
          <w:rFonts w:ascii="Arial" w:hAnsi="Arial" w:cs="Arial"/>
        </w:rPr>
        <w:t>. Cena nebude po dobu do</w:t>
      </w:r>
      <w:r w:rsidR="00BD5344">
        <w:rPr>
          <w:rFonts w:ascii="Arial" w:hAnsi="Arial" w:cs="Arial"/>
        </w:rPr>
        <w:t> </w:t>
      </w:r>
      <w:r w:rsidRPr="00F63B0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w:t>
      </w:r>
      <w:r w:rsidR="0058303B">
        <w:rPr>
          <w:rFonts w:ascii="Arial" w:hAnsi="Arial" w:cs="Arial"/>
        </w:rPr>
        <w:t>z</w:t>
      </w:r>
      <w:r w:rsidRPr="00F63B0B">
        <w:rPr>
          <w:rFonts w:ascii="Arial" w:hAnsi="Arial" w:cs="Arial"/>
        </w:rPr>
        <w:t xml:space="preserve">ískáním jiných povolení či jiných rozhodnutí orgánů veřejné správy. </w:t>
      </w:r>
    </w:p>
    <w:p w14:paraId="787D8C47" w14:textId="77777777" w:rsidR="005536E8" w:rsidRPr="00F63B0B" w:rsidRDefault="005536E8" w:rsidP="007325FB">
      <w:pPr>
        <w:numPr>
          <w:ilvl w:val="0"/>
          <w:numId w:val="7"/>
        </w:numPr>
        <w:spacing w:after="120" w:line="276" w:lineRule="auto"/>
        <w:jc w:val="both"/>
        <w:rPr>
          <w:rFonts w:ascii="Arial" w:hAnsi="Arial" w:cs="Arial"/>
        </w:rPr>
      </w:pPr>
      <w:r w:rsidRPr="00F63B0B">
        <w:rPr>
          <w:rFonts w:ascii="Arial" w:hAnsi="Arial" w:cs="Arial"/>
        </w:rPr>
        <w:lastRenderedPageBreak/>
        <w:t xml:space="preserve">Objednatelem nebudou na cenu poskytována jakákoli plnění před zahájením provádění díla. </w:t>
      </w:r>
    </w:p>
    <w:p w14:paraId="037B816C" w14:textId="66A588D1" w:rsidR="002F0280" w:rsidRPr="00273D11" w:rsidRDefault="00273D11" w:rsidP="007325FB">
      <w:pPr>
        <w:numPr>
          <w:ilvl w:val="0"/>
          <w:numId w:val="7"/>
        </w:numPr>
        <w:spacing w:after="60" w:line="276" w:lineRule="auto"/>
        <w:jc w:val="both"/>
        <w:rPr>
          <w:rFonts w:ascii="Arial" w:hAnsi="Arial" w:cs="Arial"/>
        </w:rPr>
      </w:pPr>
      <w:r w:rsidRPr="00273D11">
        <w:rPr>
          <w:rFonts w:ascii="Arial" w:hAnsi="Arial" w:cs="Arial"/>
        </w:rPr>
        <w:t xml:space="preserve">Smluvní strany se dohodly, že zhotovitel bude v průběhu provádění díla vystavovat a objednateli předávat měsíční faktury (daňové doklady) na dílčí plnění. Zhotovitelem vystavené faktury na dílčí plnění budou zahrnovat i příslušnou část daně z přidané hodnoty. Obě smluvní strany se vzájemně dohodly, že zhotovitelem budou při dodržení harmonogramu provádění díla vystavovány faktury na dílčí plnění vždy jedenkrát za uplynulý kalendářní měsíc počítaný ode dne zahájení provádění díla. </w:t>
      </w:r>
      <w:r w:rsidR="00E67560">
        <w:rPr>
          <w:rFonts w:ascii="Arial" w:hAnsi="Arial" w:cs="Arial"/>
        </w:rPr>
        <w:t>K</w:t>
      </w:r>
      <w:r w:rsidRPr="00273D11">
        <w:rPr>
          <w:rFonts w:ascii="Arial" w:hAnsi="Arial" w:cs="Arial"/>
        </w:rPr>
        <w:t>aždá z vystavených faktur bude označena těmito údaji:</w:t>
      </w:r>
    </w:p>
    <w:p w14:paraId="3420C901" w14:textId="083FBE80" w:rsidR="005536E8" w:rsidRPr="00273D11" w:rsidRDefault="002F0280" w:rsidP="007325FB">
      <w:pPr>
        <w:pStyle w:val="Odstavecseseznamem"/>
        <w:numPr>
          <w:ilvl w:val="0"/>
          <w:numId w:val="33"/>
        </w:numPr>
        <w:spacing w:after="120" w:line="276" w:lineRule="auto"/>
        <w:jc w:val="both"/>
        <w:rPr>
          <w:rFonts w:ascii="Arial" w:hAnsi="Arial" w:cs="Arial"/>
        </w:rPr>
      </w:pPr>
      <w:r w:rsidRPr="00BC1E58">
        <w:rPr>
          <w:rFonts w:ascii="Arial" w:hAnsi="Arial" w:cs="Arial"/>
        </w:rPr>
        <w:t xml:space="preserve">názvem </w:t>
      </w:r>
      <w:r w:rsidR="00666A1C">
        <w:rPr>
          <w:rFonts w:ascii="Arial" w:hAnsi="Arial" w:cs="Arial"/>
        </w:rPr>
        <w:t>stavby</w:t>
      </w:r>
      <w:r w:rsidRPr="00BC1E58">
        <w:rPr>
          <w:rFonts w:ascii="Arial" w:hAnsi="Arial" w:cs="Arial"/>
        </w:rPr>
        <w:t xml:space="preserve"> </w:t>
      </w:r>
      <w:r w:rsidR="00666A1C" w:rsidRPr="00666A1C">
        <w:rPr>
          <w:rFonts w:ascii="Arial" w:hAnsi="Arial" w:cs="Arial"/>
          <w:b/>
          <w:bCs/>
        </w:rPr>
        <w:t>Novostavba autobusových zálivů v obci Dolní Nivy</w:t>
      </w:r>
      <w:r w:rsidRPr="00273D11">
        <w:rPr>
          <w:rFonts w:ascii="Arial" w:hAnsi="Arial" w:cs="Arial"/>
        </w:rPr>
        <w:t>,</w:t>
      </w:r>
    </w:p>
    <w:p w14:paraId="71F9BB36" w14:textId="77777777" w:rsidR="005536E8" w:rsidRPr="00F63B0B" w:rsidRDefault="005536E8" w:rsidP="007325FB">
      <w:pPr>
        <w:spacing w:after="120" w:line="276" w:lineRule="auto"/>
        <w:ind w:left="624"/>
        <w:jc w:val="both"/>
        <w:rPr>
          <w:rFonts w:ascii="Arial" w:hAnsi="Arial" w:cs="Arial"/>
        </w:rPr>
      </w:pPr>
      <w:r w:rsidRPr="00F63B0B">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sidR="00461372" w:rsidRPr="00F63B0B">
        <w:rPr>
          <w:rFonts w:ascii="Arial" w:hAnsi="Arial" w:cs="Arial"/>
        </w:rPr>
        <w:t xml:space="preserve"> (15)</w:t>
      </w:r>
      <w:r w:rsidRPr="00F63B0B">
        <w:rPr>
          <w:rFonts w:ascii="Arial" w:hAnsi="Arial" w:cs="Arial"/>
        </w:rPr>
        <w:t xml:space="preserve"> dní po řádném protokolárním předání a převzetí díla bude zhotovitelem vystavena a objednateli předána konečná faktura na zbývající část ceny doposud neuhrazené na</w:t>
      </w:r>
      <w:r w:rsidR="00BD5344">
        <w:rPr>
          <w:rFonts w:ascii="Arial" w:hAnsi="Arial" w:cs="Arial"/>
        </w:rPr>
        <w:t> </w:t>
      </w:r>
      <w:r w:rsidRPr="00F63B0B">
        <w:rPr>
          <w:rFonts w:ascii="Arial" w:hAnsi="Arial" w:cs="Arial"/>
        </w:rPr>
        <w:t>základě dílčích faktur. V případě, že součástí konečné faktury bude úhrada prací a dodávek, které objednatel dosud neodsouhlasil a nepodepsal, bude její součástí i zjišťovací protokol.</w:t>
      </w:r>
    </w:p>
    <w:p w14:paraId="1490034D" w14:textId="565A93B2" w:rsidR="00E97370" w:rsidRPr="00F63B0B" w:rsidRDefault="00461372" w:rsidP="007325FB">
      <w:pPr>
        <w:numPr>
          <w:ilvl w:val="0"/>
          <w:numId w:val="7"/>
        </w:numPr>
        <w:spacing w:after="120" w:line="276" w:lineRule="auto"/>
        <w:jc w:val="both"/>
        <w:rPr>
          <w:rFonts w:ascii="Arial" w:hAnsi="Arial" w:cs="Arial"/>
        </w:rPr>
      </w:pPr>
      <w:r w:rsidRPr="00F63B0B">
        <w:rPr>
          <w:rFonts w:ascii="Arial" w:hAnsi="Arial" w:cs="Arial"/>
        </w:rPr>
        <w:t>Faktury budou vystaveny nejpozději do 20. dne měsíce následujícího po dni uskutečnění plnění a</w:t>
      </w:r>
      <w:r w:rsidR="005536E8" w:rsidRPr="00F63B0B">
        <w:rPr>
          <w:rFonts w:ascii="Arial" w:hAnsi="Arial" w:cs="Arial"/>
        </w:rPr>
        <w:t xml:space="preserve"> budou</w:t>
      </w:r>
      <w:r w:rsidR="00AA615B" w:rsidRPr="00F63B0B">
        <w:rPr>
          <w:rFonts w:ascii="Arial" w:hAnsi="Arial" w:cs="Arial"/>
        </w:rPr>
        <w:t xml:space="preserve"> obsahovat náležitosti daňového dokladu stanovené </w:t>
      </w:r>
      <w:r w:rsidRPr="00F63B0B">
        <w:rPr>
          <w:rFonts w:ascii="Arial" w:hAnsi="Arial" w:cs="Arial"/>
        </w:rPr>
        <w:t>zákonem č.</w:t>
      </w:r>
      <w:r w:rsidR="003B2C3C">
        <w:rPr>
          <w:rFonts w:ascii="Arial" w:hAnsi="Arial" w:cs="Arial"/>
        </w:rPr>
        <w:t> </w:t>
      </w:r>
      <w:r w:rsidRPr="00F63B0B">
        <w:rPr>
          <w:rFonts w:ascii="Arial" w:hAnsi="Arial" w:cs="Arial"/>
        </w:rPr>
        <w:t>235/2004 Sb., o dani z přidané hodnoty</w:t>
      </w:r>
      <w:r w:rsidR="001E0384">
        <w:rPr>
          <w:rFonts w:ascii="Arial" w:hAnsi="Arial" w:cs="Arial"/>
        </w:rPr>
        <w:t xml:space="preserve">, ve znění pozdějších předpisů </w:t>
      </w:r>
      <w:r w:rsidR="001E0384" w:rsidRPr="00F63B0B">
        <w:rPr>
          <w:rFonts w:ascii="Arial" w:hAnsi="Arial" w:cs="Arial"/>
        </w:rPr>
        <w:t>(dále jen „zákon o DPH“)</w:t>
      </w:r>
      <w:r w:rsidRPr="00F63B0B">
        <w:rPr>
          <w:rFonts w:ascii="Arial" w:hAnsi="Arial" w:cs="Arial"/>
        </w:rPr>
        <w:t xml:space="preserve">, </w:t>
      </w:r>
      <w:r w:rsidR="00AA615B" w:rsidRPr="00F63B0B">
        <w:rPr>
          <w:rFonts w:ascii="Arial" w:hAnsi="Arial" w:cs="Arial"/>
        </w:rPr>
        <w:t>a zákonem č. 563/1991 Sb., o účetnictví</w:t>
      </w:r>
      <w:r w:rsidR="001E0384">
        <w:rPr>
          <w:rFonts w:ascii="Arial" w:hAnsi="Arial" w:cs="Arial"/>
        </w:rPr>
        <w:t>, ve znění pozdějších předpisů</w:t>
      </w:r>
      <w:r w:rsidR="00AA615B" w:rsidRPr="00F63B0B">
        <w:rPr>
          <w:rFonts w:ascii="Arial" w:hAnsi="Arial" w:cs="Arial"/>
        </w:rPr>
        <w:t xml:space="preserve">. </w:t>
      </w:r>
      <w:r w:rsidRPr="00F63B0B">
        <w:rPr>
          <w:rFonts w:ascii="Arial" w:hAnsi="Arial" w:cs="Arial"/>
        </w:rPr>
        <w:t xml:space="preserve">Splatnost faktur bude 21 dní od řádného předání objednateli. </w:t>
      </w:r>
      <w:r w:rsidR="00AA615B" w:rsidRPr="00F63B0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r w:rsidR="00125EFC">
        <w:rPr>
          <w:rFonts w:ascii="Arial" w:hAnsi="Arial" w:cs="Arial"/>
        </w:rPr>
        <w:t xml:space="preserve"> </w:t>
      </w:r>
      <w:r w:rsidR="00125EFC" w:rsidRPr="00125EFC">
        <w:rPr>
          <w:rFonts w:ascii="Arial" w:hAnsi="Arial" w:cs="Arial"/>
        </w:rPr>
        <w:t>Každá faktura musí být označena registračním číslem projektu.</w:t>
      </w:r>
    </w:p>
    <w:p w14:paraId="73DB5E09" w14:textId="77777777" w:rsidR="00E97370" w:rsidRPr="00F63B0B" w:rsidRDefault="00E97370" w:rsidP="007325FB">
      <w:pPr>
        <w:numPr>
          <w:ilvl w:val="0"/>
          <w:numId w:val="7"/>
        </w:numPr>
        <w:spacing w:after="120" w:line="276" w:lineRule="auto"/>
        <w:jc w:val="both"/>
        <w:rPr>
          <w:rFonts w:ascii="Arial" w:hAnsi="Arial" w:cs="Arial"/>
        </w:rPr>
      </w:pPr>
      <w:r w:rsidRPr="00F63B0B">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056E994E" w14:textId="609BDC2D" w:rsidR="00DB3859" w:rsidRPr="00FD6F06" w:rsidRDefault="00E97370" w:rsidP="007325FB">
      <w:pPr>
        <w:numPr>
          <w:ilvl w:val="0"/>
          <w:numId w:val="7"/>
        </w:numPr>
        <w:spacing w:after="120" w:line="276" w:lineRule="auto"/>
        <w:jc w:val="both"/>
        <w:rPr>
          <w:rFonts w:ascii="Arial" w:hAnsi="Arial" w:cs="Arial"/>
        </w:rPr>
      </w:pPr>
      <w:r w:rsidRPr="00F63B0B">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ÚRS </w:t>
      </w:r>
      <w:r w:rsidR="001E0384">
        <w:rPr>
          <w:rFonts w:ascii="Arial" w:hAnsi="Arial" w:cs="Arial"/>
        </w:rPr>
        <w:t>CZ</w:t>
      </w:r>
      <w:r w:rsidRPr="00F63B0B">
        <w:rPr>
          <w:rFonts w:ascii="Arial" w:hAnsi="Arial" w:cs="Arial"/>
        </w:rPr>
        <w:t xml:space="preserve"> a.s., IČO: 47115645</w:t>
      </w:r>
      <w:r w:rsidR="00DB3859">
        <w:rPr>
          <w:rFonts w:ascii="Arial" w:hAnsi="Arial" w:cs="Arial"/>
        </w:rPr>
        <w:t xml:space="preserve">. </w:t>
      </w:r>
      <w:r w:rsidR="00DB3859" w:rsidRPr="00FD6F06">
        <w:rPr>
          <w:rFonts w:ascii="Arial" w:hAnsi="Arial" w:cs="Arial"/>
        </w:rPr>
        <w:t xml:space="preserve">Tam kde nelze použít způsob ocenění změn díla podle předchozí věty, bude zhotovitelem provedena individuální kalkulace podle cen v místě a čase obvyklých. </w:t>
      </w:r>
    </w:p>
    <w:p w14:paraId="1E64B453" w14:textId="77777777" w:rsidR="00E97370" w:rsidRPr="00F63B0B" w:rsidRDefault="00E97370" w:rsidP="007325FB">
      <w:pPr>
        <w:numPr>
          <w:ilvl w:val="0"/>
          <w:numId w:val="7"/>
        </w:numPr>
        <w:spacing w:after="120" w:line="276" w:lineRule="auto"/>
        <w:jc w:val="both"/>
        <w:rPr>
          <w:rFonts w:ascii="Arial" w:hAnsi="Arial" w:cs="Arial"/>
        </w:rPr>
      </w:pPr>
      <w:r w:rsidRPr="00F63B0B">
        <w:rPr>
          <w:rFonts w:ascii="Arial" w:hAnsi="Arial" w:cs="Arial"/>
        </w:rPr>
        <w:t>Vynásobením jednotkových cen a množství provedených měrných jednotek budou stanoveny základní náklady, rovněž pak analogicky s podmínkami kalkulace uvedenými v nabídce vedlejší rozpočtové náklady</w:t>
      </w:r>
      <w:r w:rsidR="009A642A">
        <w:rPr>
          <w:rFonts w:ascii="Arial" w:hAnsi="Arial" w:cs="Arial"/>
        </w:rPr>
        <w:t xml:space="preserve"> (VRN</w:t>
      </w:r>
      <w:r w:rsidRPr="00F63B0B">
        <w:rPr>
          <w:rFonts w:ascii="Arial" w:hAnsi="Arial" w:cs="Arial"/>
        </w:rPr>
        <w:t xml:space="preserve">). </w:t>
      </w:r>
      <w:r w:rsidR="00551964" w:rsidRPr="00F63B0B">
        <w:rPr>
          <w:rFonts w:ascii="Arial" w:hAnsi="Arial" w:cs="Arial"/>
        </w:rPr>
        <w:t xml:space="preserve">Daň z přidané hodnoty bude dopočtena dle platných předpisů v době zúčtování. </w:t>
      </w:r>
      <w:r w:rsidRPr="00F63B0B">
        <w:rPr>
          <w:rFonts w:ascii="Arial" w:hAnsi="Arial" w:cs="Arial"/>
        </w:rPr>
        <w:t>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w:t>
      </w:r>
      <w:r w:rsidR="00BD5344">
        <w:rPr>
          <w:rFonts w:ascii="Arial" w:hAnsi="Arial" w:cs="Arial"/>
        </w:rPr>
        <w:t> </w:t>
      </w:r>
      <w:r w:rsidRPr="00F63B0B">
        <w:rPr>
          <w:rFonts w:ascii="Arial" w:hAnsi="Arial" w:cs="Arial"/>
        </w:rPr>
        <w:t>podmínek daných touto smlouvou.</w:t>
      </w:r>
    </w:p>
    <w:p w14:paraId="1866938B" w14:textId="77777777" w:rsidR="00E97370" w:rsidRPr="004001E3" w:rsidRDefault="00E97370" w:rsidP="007325FB">
      <w:pPr>
        <w:numPr>
          <w:ilvl w:val="0"/>
          <w:numId w:val="7"/>
        </w:numPr>
        <w:spacing w:after="120" w:line="276" w:lineRule="auto"/>
        <w:jc w:val="both"/>
        <w:rPr>
          <w:rFonts w:ascii="Arial" w:hAnsi="Arial" w:cs="Arial"/>
        </w:rPr>
      </w:pPr>
      <w:r w:rsidRPr="004001E3">
        <w:rPr>
          <w:rFonts w:ascii="Arial" w:hAnsi="Arial" w:cs="Arial"/>
        </w:rPr>
        <w:t>Smluvní strany se dohodly, že v případě prohlášení insolvence na majetek zhotovitele dle zákona č. 182/2006 Sb., o úpadku a způsobech jeho řešení (insolvenční zákon)</w:t>
      </w:r>
      <w:r w:rsidR="006777BF" w:rsidRPr="004001E3">
        <w:rPr>
          <w:rFonts w:ascii="Arial" w:hAnsi="Arial" w:cs="Arial"/>
        </w:rPr>
        <w:t>,</w:t>
      </w:r>
      <w:r w:rsidR="001E0384">
        <w:rPr>
          <w:rFonts w:ascii="Arial" w:hAnsi="Arial" w:cs="Arial"/>
        </w:rPr>
        <w:t xml:space="preserve"> ve znění pozdějších předpisů</w:t>
      </w:r>
      <w:r w:rsidRPr="004001E3">
        <w:rPr>
          <w:rFonts w:ascii="Arial" w:hAnsi="Arial" w:cs="Arial"/>
        </w:rPr>
        <w:t xml:space="preserve"> nebo zamítnutí návrhu na prohlášení insolvence pro nedostatek majetku dlužníka (zhotovitele)</w:t>
      </w:r>
      <w:r w:rsidR="004001E3">
        <w:rPr>
          <w:rFonts w:ascii="Arial" w:hAnsi="Arial" w:cs="Arial"/>
        </w:rPr>
        <w:t xml:space="preserve"> </w:t>
      </w:r>
      <w:r w:rsidRPr="004001E3">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w:t>
      </w:r>
      <w:r w:rsidR="004001E3">
        <w:rPr>
          <w:rFonts w:ascii="Arial" w:hAnsi="Arial" w:cs="Arial"/>
        </w:rPr>
        <w:t xml:space="preserve"> majetku dlužníka (zhotovitele).</w:t>
      </w:r>
      <w:r w:rsidRPr="004001E3">
        <w:rPr>
          <w:rFonts w:ascii="Arial" w:hAnsi="Arial" w:cs="Arial"/>
        </w:rPr>
        <w:t xml:space="preserve"> </w:t>
      </w:r>
    </w:p>
    <w:p w14:paraId="32370899" w14:textId="77777777" w:rsidR="00551964" w:rsidRDefault="00551964" w:rsidP="007325FB">
      <w:pPr>
        <w:numPr>
          <w:ilvl w:val="0"/>
          <w:numId w:val="7"/>
        </w:numPr>
        <w:spacing w:after="120" w:line="276" w:lineRule="auto"/>
        <w:jc w:val="both"/>
        <w:rPr>
          <w:rFonts w:ascii="Arial" w:hAnsi="Arial" w:cs="Arial"/>
        </w:rPr>
      </w:pPr>
      <w:r w:rsidRPr="00F63B0B">
        <w:rPr>
          <w:rFonts w:ascii="Arial" w:hAnsi="Arial" w:cs="Arial"/>
        </w:rPr>
        <w:lastRenderedPageBreak/>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1E0384">
        <w:rPr>
          <w:rFonts w:ascii="Arial" w:hAnsi="Arial" w:cs="Arial"/>
        </w:rPr>
        <w:t>zákona o DPH</w:t>
      </w:r>
      <w:r w:rsidRPr="00F63B0B">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668AEC94" w14:textId="77777777" w:rsidR="007325FB" w:rsidRPr="00F63B0B" w:rsidRDefault="007325FB" w:rsidP="00BD5344">
      <w:pPr>
        <w:jc w:val="both"/>
        <w:rPr>
          <w:rFonts w:ascii="Arial" w:hAnsi="Arial" w:cs="Arial"/>
        </w:rPr>
      </w:pPr>
    </w:p>
    <w:p w14:paraId="4C3C79FC"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472093CF" w14:textId="77777777" w:rsidR="00FB3427" w:rsidRPr="00F63B0B" w:rsidRDefault="00FB3427" w:rsidP="007325FB">
      <w:pPr>
        <w:numPr>
          <w:ilvl w:val="0"/>
          <w:numId w:val="10"/>
        </w:numPr>
        <w:spacing w:after="60" w:line="276" w:lineRule="auto"/>
        <w:jc w:val="both"/>
        <w:rPr>
          <w:rFonts w:ascii="Arial" w:hAnsi="Arial" w:cs="Arial"/>
        </w:rPr>
      </w:pPr>
      <w:r w:rsidRPr="00F63B0B">
        <w:rPr>
          <w:rFonts w:ascii="Arial" w:hAnsi="Arial" w:cs="Arial"/>
        </w:rPr>
        <w:t>Zhotovitel prohlašuje, že:</w:t>
      </w:r>
    </w:p>
    <w:p w14:paraId="47D34F2E" w14:textId="77777777" w:rsidR="00FB3427" w:rsidRPr="00F63B0B" w:rsidRDefault="00FB3427" w:rsidP="0019342C">
      <w:pPr>
        <w:numPr>
          <w:ilvl w:val="0"/>
          <w:numId w:val="8"/>
        </w:numPr>
        <w:spacing w:after="60" w:line="276" w:lineRule="auto"/>
        <w:ind w:left="1134" w:hanging="425"/>
        <w:jc w:val="both"/>
        <w:rPr>
          <w:rFonts w:ascii="Arial" w:hAnsi="Arial" w:cs="Arial"/>
        </w:rPr>
      </w:pPr>
      <w:r w:rsidRPr="00F63B0B">
        <w:rPr>
          <w:rFonts w:ascii="Arial" w:hAnsi="Arial" w:cs="Arial"/>
        </w:rPr>
        <w:t xml:space="preserve">není jako právnická osoba v likvidaci;  </w:t>
      </w:r>
    </w:p>
    <w:p w14:paraId="10916F88" w14:textId="77777777" w:rsidR="00FB3427" w:rsidRPr="00F63B0B" w:rsidRDefault="00FB3427" w:rsidP="0019342C">
      <w:pPr>
        <w:numPr>
          <w:ilvl w:val="0"/>
          <w:numId w:val="8"/>
        </w:numPr>
        <w:spacing w:after="60" w:line="276" w:lineRule="auto"/>
        <w:ind w:left="1134" w:hanging="425"/>
        <w:jc w:val="both"/>
        <w:rPr>
          <w:rFonts w:ascii="Arial" w:hAnsi="Arial" w:cs="Arial"/>
        </w:rPr>
      </w:pPr>
      <w:r w:rsidRPr="00F63B0B">
        <w:rPr>
          <w:rFonts w:ascii="Arial" w:hAnsi="Arial" w:cs="Arial"/>
        </w:rPr>
        <w:t>není proti němu vedeno insolvenční řízení ve smyslu zákona č. 182/2006 Sb., o úpadku a způsobech jeho řešení (insolvenční zákon), ani takové řízení nebylo zastaveno či zrušeno z důvodu nedostatku majetku zhotovitele a dále není předlužen či neschopen plnit své splatné závazky vůči svým věřitelům;</w:t>
      </w:r>
    </w:p>
    <w:p w14:paraId="36706363" w14:textId="259ACF12" w:rsidR="00FB3427" w:rsidRPr="00F63B0B" w:rsidRDefault="00FB3427" w:rsidP="0019342C">
      <w:pPr>
        <w:numPr>
          <w:ilvl w:val="0"/>
          <w:numId w:val="8"/>
        </w:numPr>
        <w:spacing w:after="120" w:line="276" w:lineRule="auto"/>
        <w:ind w:left="1134" w:hanging="425"/>
        <w:jc w:val="both"/>
        <w:rPr>
          <w:rFonts w:ascii="Arial" w:hAnsi="Arial" w:cs="Arial"/>
        </w:rPr>
      </w:pPr>
      <w:r w:rsidRPr="00F63B0B">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r w:rsidR="00FD6F06">
        <w:rPr>
          <w:rFonts w:ascii="Arial" w:hAnsi="Arial" w:cs="Arial"/>
        </w:rPr>
        <w:t>.</w:t>
      </w:r>
    </w:p>
    <w:p w14:paraId="10A1A289" w14:textId="19B7085E" w:rsidR="00FB3427" w:rsidRPr="00F63B0B" w:rsidRDefault="00FB3427" w:rsidP="007325FB">
      <w:pPr>
        <w:numPr>
          <w:ilvl w:val="0"/>
          <w:numId w:val="10"/>
        </w:numPr>
        <w:spacing w:after="120" w:line="276" w:lineRule="auto"/>
        <w:jc w:val="both"/>
        <w:rPr>
          <w:rFonts w:ascii="Arial" w:hAnsi="Arial" w:cs="Arial"/>
        </w:rPr>
      </w:pPr>
      <w:r w:rsidRPr="00F63B0B">
        <w:rPr>
          <w:rFonts w:ascii="Arial" w:hAnsi="Arial" w:cs="Arial"/>
        </w:rPr>
        <w:t xml:space="preserve">Zhotovitel se zavazuje zachovávat </w:t>
      </w:r>
      <w:r w:rsidR="0031194E">
        <w:rPr>
          <w:rFonts w:ascii="Arial" w:hAnsi="Arial" w:cs="Arial"/>
        </w:rPr>
        <w:t>místo plnění</w:t>
      </w:r>
      <w:r w:rsidR="0031194E" w:rsidRPr="00F63B0B">
        <w:rPr>
          <w:rFonts w:ascii="Arial" w:hAnsi="Arial" w:cs="Arial"/>
        </w:rPr>
        <w:t xml:space="preserve"> </w:t>
      </w:r>
      <w:r w:rsidRPr="00F63B0B">
        <w:rPr>
          <w:rFonts w:ascii="Arial" w:hAnsi="Arial" w:cs="Arial"/>
        </w:rPr>
        <w:t xml:space="preserve">v pořádku a čistotě, odstraňovat průběžně na své náklady odpady a nečistoty vzniklé prováděním díla. Současně se zhotovitel zavazuje zajistit obecnou bezpečnost věcí a osob v místě </w:t>
      </w:r>
      <w:r w:rsidR="0031194E">
        <w:rPr>
          <w:rFonts w:ascii="Arial" w:hAnsi="Arial" w:cs="Arial"/>
        </w:rPr>
        <w:t>plnění</w:t>
      </w:r>
      <w:r w:rsidRPr="00F63B0B">
        <w:rPr>
          <w:rFonts w:ascii="Arial" w:hAnsi="Arial" w:cs="Arial"/>
        </w:rPr>
        <w:t xml:space="preserve">. Zhotovitel se zavazuje v předstihu minimálně </w:t>
      </w:r>
      <w:r w:rsidR="0019342C">
        <w:rPr>
          <w:rFonts w:ascii="Arial" w:hAnsi="Arial" w:cs="Arial"/>
        </w:rPr>
        <w:t>5</w:t>
      </w:r>
      <w:r w:rsidRPr="00F63B0B">
        <w:rPr>
          <w:rFonts w:ascii="Arial" w:hAnsi="Arial" w:cs="Arial"/>
        </w:rPr>
        <w:t xml:space="preserve"> kalendářních dní informovat objednatele o záměru provádění prací, které vyvolají omezení objednatele v místě </w:t>
      </w:r>
      <w:r w:rsidR="0031194E">
        <w:rPr>
          <w:rFonts w:ascii="Arial" w:hAnsi="Arial" w:cs="Arial"/>
        </w:rPr>
        <w:t>plnění</w:t>
      </w:r>
      <w:r w:rsidR="0031194E" w:rsidRPr="00F63B0B">
        <w:rPr>
          <w:rFonts w:ascii="Arial" w:hAnsi="Arial" w:cs="Arial"/>
        </w:rPr>
        <w:t xml:space="preserve"> </w:t>
      </w:r>
      <w:r w:rsidRPr="00F63B0B">
        <w:rPr>
          <w:rFonts w:ascii="Arial" w:hAnsi="Arial" w:cs="Arial"/>
        </w:rPr>
        <w:t>a v jejím okolí, dále zhotovitel v této souvislosti objednateli navrhne opatření k eliminaci těchto omezení a projedná je s objednatelem.</w:t>
      </w:r>
    </w:p>
    <w:p w14:paraId="23E525E2" w14:textId="77777777" w:rsidR="00FB3427" w:rsidRPr="00F63B0B" w:rsidRDefault="00FB3427" w:rsidP="007325FB">
      <w:pPr>
        <w:numPr>
          <w:ilvl w:val="0"/>
          <w:numId w:val="10"/>
        </w:numPr>
        <w:spacing w:after="120" w:line="276" w:lineRule="auto"/>
        <w:jc w:val="both"/>
        <w:rPr>
          <w:rFonts w:ascii="Arial" w:hAnsi="Arial" w:cs="Arial"/>
        </w:rPr>
      </w:pPr>
      <w:r w:rsidRPr="00F63B0B">
        <w:rPr>
          <w:rFonts w:ascii="Arial" w:hAnsi="Arial" w:cs="Arial"/>
        </w:rPr>
        <w:t xml:space="preserve">Zhotovitel prohlašuje, že před podpisem smlouvy řádně překontroloval předané materiální podklady a dokumentaci a řádně prověřil místní podmínky </w:t>
      </w:r>
      <w:r w:rsidR="009A642A">
        <w:rPr>
          <w:rFonts w:ascii="Arial" w:hAnsi="Arial" w:cs="Arial"/>
        </w:rPr>
        <w:t>v místě plnění</w:t>
      </w:r>
      <w:r w:rsidRPr="00F63B0B">
        <w:rPr>
          <w:rFonts w:ascii="Arial" w:hAnsi="Arial" w:cs="Arial"/>
        </w:rPr>
        <w:t xml:space="preserve"> a všechny nejasné podmínky pro realizaci díla či jeho části si vyjasnil s objednatelem nebo místním šetřením.  </w:t>
      </w:r>
    </w:p>
    <w:p w14:paraId="28EB06DA" w14:textId="66DBAB76" w:rsidR="00FB3427" w:rsidRPr="00F63B0B" w:rsidRDefault="00FB3427" w:rsidP="007325FB">
      <w:pPr>
        <w:numPr>
          <w:ilvl w:val="0"/>
          <w:numId w:val="10"/>
        </w:numPr>
        <w:spacing w:after="120" w:line="276" w:lineRule="auto"/>
        <w:jc w:val="both"/>
        <w:rPr>
          <w:rFonts w:ascii="Arial" w:hAnsi="Arial" w:cs="Arial"/>
        </w:rPr>
      </w:pPr>
      <w:r w:rsidRPr="00F63B0B">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B729211" w14:textId="77777777" w:rsidR="00FB3427" w:rsidRPr="00F63B0B" w:rsidRDefault="00FB3427" w:rsidP="007325FB">
      <w:pPr>
        <w:numPr>
          <w:ilvl w:val="0"/>
          <w:numId w:val="10"/>
        </w:numPr>
        <w:spacing w:after="120" w:line="276" w:lineRule="auto"/>
        <w:jc w:val="both"/>
        <w:rPr>
          <w:rFonts w:ascii="Arial" w:hAnsi="Arial" w:cs="Arial"/>
        </w:rPr>
      </w:pPr>
      <w:r w:rsidRPr="00F63B0B">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63B0B">
        <w:rPr>
          <w:rFonts w:ascii="Arial" w:hAnsi="Arial" w:cs="Arial"/>
        </w:rPr>
        <w:t>)</w:t>
      </w:r>
      <w:r w:rsidR="001E0384">
        <w:rPr>
          <w:rFonts w:ascii="Arial" w:hAnsi="Arial" w:cs="Arial"/>
        </w:rPr>
        <w:t>, ve znění pozdějších předpisů</w:t>
      </w:r>
      <w:r w:rsidRPr="00F63B0B">
        <w:rPr>
          <w:rFonts w:ascii="Arial" w:hAnsi="Arial" w:cs="Arial"/>
        </w:rPr>
        <w:t xml:space="preserve">.  </w:t>
      </w:r>
    </w:p>
    <w:p w14:paraId="555A6AD8" w14:textId="77777777" w:rsidR="00C4312D" w:rsidRPr="00F63B0B" w:rsidRDefault="00FB3427" w:rsidP="007325FB">
      <w:pPr>
        <w:numPr>
          <w:ilvl w:val="0"/>
          <w:numId w:val="10"/>
        </w:numPr>
        <w:spacing w:after="120" w:line="276" w:lineRule="auto"/>
        <w:jc w:val="both"/>
        <w:rPr>
          <w:rFonts w:ascii="Arial" w:hAnsi="Arial" w:cs="Arial"/>
        </w:rPr>
      </w:pPr>
      <w:r w:rsidRPr="00F63B0B">
        <w:rPr>
          <w:rFonts w:ascii="Arial" w:hAnsi="Arial" w:cs="Arial"/>
        </w:rPr>
        <w:lastRenderedPageBreak/>
        <w:t xml:space="preserve">Zhotovitel se zavazuje uhradit objednateli do třiceti </w:t>
      </w:r>
      <w:r w:rsidR="00C55D96" w:rsidRPr="00F63B0B">
        <w:rPr>
          <w:rFonts w:ascii="Arial" w:hAnsi="Arial" w:cs="Arial"/>
        </w:rPr>
        <w:t>(30) dní</w:t>
      </w:r>
      <w:r w:rsidRPr="00F63B0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0C8AE990" w14:textId="5840B81D" w:rsidR="00FB3427" w:rsidRDefault="00FB3427" w:rsidP="007325FB">
      <w:pPr>
        <w:numPr>
          <w:ilvl w:val="0"/>
          <w:numId w:val="10"/>
        </w:numPr>
        <w:spacing w:after="120" w:line="276" w:lineRule="auto"/>
        <w:jc w:val="both"/>
        <w:rPr>
          <w:rFonts w:ascii="Arial" w:hAnsi="Arial" w:cs="Arial"/>
        </w:rPr>
      </w:pPr>
      <w:r w:rsidRPr="00F63B0B">
        <w:rPr>
          <w:rFonts w:ascii="Arial" w:hAnsi="Arial" w:cs="Arial"/>
        </w:rPr>
        <w:t>Smluvní strany se zavazují vyvinout veškeré úsilí k vytvoření potřebných podmínek pro realizaci díla dle podmínek stanovených smlouvou, které vyplývají z jejich smluvního postavení. To platí i v</w:t>
      </w:r>
      <w:r w:rsidR="00BD5344">
        <w:rPr>
          <w:rFonts w:ascii="Arial" w:hAnsi="Arial" w:cs="Arial"/>
        </w:rPr>
        <w:t> </w:t>
      </w:r>
      <w:r w:rsidRPr="00F63B0B">
        <w:rPr>
          <w:rFonts w:ascii="Arial" w:hAnsi="Arial" w:cs="Arial"/>
        </w:rPr>
        <w:t>případech, kde to není výslovně stanoveno ustanovením smlouvy.</w:t>
      </w:r>
    </w:p>
    <w:p w14:paraId="45E406A1" w14:textId="2E7A82EA" w:rsidR="006D35D6" w:rsidRPr="006D35D6" w:rsidRDefault="006D35D6" w:rsidP="007325FB">
      <w:pPr>
        <w:numPr>
          <w:ilvl w:val="0"/>
          <w:numId w:val="10"/>
        </w:numPr>
        <w:tabs>
          <w:tab w:val="clear" w:pos="624"/>
          <w:tab w:val="num" w:pos="567"/>
        </w:tabs>
        <w:spacing w:after="120" w:line="276" w:lineRule="auto"/>
        <w:jc w:val="both"/>
        <w:rPr>
          <w:rFonts w:ascii="Arial" w:hAnsi="Arial" w:cs="Arial"/>
          <w:bCs/>
        </w:rPr>
      </w:pPr>
      <w:r w:rsidRPr="006D35D6">
        <w:rPr>
          <w:rFonts w:ascii="Arial" w:hAnsi="Arial" w:cs="Arial"/>
          <w:bCs/>
        </w:rPr>
        <w:t xml:space="preserve">Zhotovitel prohlašuje, že není dodavatelem, kterému nesmí být zadána veřejná zakázka z důvodu mezinárodních sankcí ve smyslu § 48a </w:t>
      </w:r>
      <w:r w:rsidR="00FD6F06" w:rsidRPr="00FD6F06">
        <w:rPr>
          <w:rFonts w:ascii="Arial" w:hAnsi="Arial" w:cs="Arial"/>
          <w:bCs/>
        </w:rPr>
        <w:t>zákona č. 134/2016 Sb., o zadávání veřejných zakázek, ve znění pozdějších předpisů (dále jen „ZZVZ“)</w:t>
      </w:r>
      <w:r w:rsidRPr="006D35D6">
        <w:rPr>
          <w:rFonts w:ascii="Arial" w:hAnsi="Arial" w:cs="Arial"/>
          <w:bCs/>
        </w:rPr>
        <w:t>, a ani jeho poddodavatelem není dodavatel, na kterého se vztahují mezinárodní sankce ve smyslu § 48a ZZVZ.</w:t>
      </w:r>
    </w:p>
    <w:p w14:paraId="6F809029" w14:textId="77777777" w:rsidR="00DC368D" w:rsidRPr="00F63B0B" w:rsidRDefault="00DC368D" w:rsidP="00B90571">
      <w:pPr>
        <w:spacing w:after="120"/>
        <w:jc w:val="both"/>
        <w:rPr>
          <w:rFonts w:ascii="Arial" w:hAnsi="Arial" w:cs="Arial"/>
        </w:rPr>
      </w:pPr>
    </w:p>
    <w:p w14:paraId="32276DFB" w14:textId="77777777" w:rsidR="00D40853" w:rsidRPr="00F63B0B" w:rsidRDefault="00D40853" w:rsidP="00DA1F99">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Podmínky provádění díla</w:t>
      </w:r>
    </w:p>
    <w:p w14:paraId="2DB2FE0B" w14:textId="473D0CB3" w:rsidR="00D40853" w:rsidRPr="00F63B0B" w:rsidRDefault="00D40853" w:rsidP="007325FB">
      <w:pPr>
        <w:numPr>
          <w:ilvl w:val="0"/>
          <w:numId w:val="12"/>
        </w:numPr>
        <w:spacing w:after="120" w:line="276" w:lineRule="auto"/>
        <w:jc w:val="both"/>
        <w:rPr>
          <w:rFonts w:ascii="Arial" w:hAnsi="Arial" w:cs="Arial"/>
        </w:rPr>
      </w:pPr>
      <w:r w:rsidRPr="00F63B0B">
        <w:rPr>
          <w:rFonts w:ascii="Arial" w:hAnsi="Arial" w:cs="Arial"/>
        </w:rPr>
        <w:t xml:space="preserve">Zhotovitel je povinen zajistit a financovat veškeré </w:t>
      </w:r>
      <w:r w:rsidR="00DB3859">
        <w:rPr>
          <w:rFonts w:ascii="Arial" w:hAnsi="Arial" w:cs="Arial"/>
        </w:rPr>
        <w:t>pod</w:t>
      </w:r>
      <w:r w:rsidRPr="00F63B0B">
        <w:rPr>
          <w:rFonts w:ascii="Arial" w:hAnsi="Arial" w:cs="Arial"/>
        </w:rPr>
        <w:t>dodavatelské práce a nese za ně záruku v</w:t>
      </w:r>
      <w:r w:rsidR="00BD5344">
        <w:rPr>
          <w:rFonts w:ascii="Arial" w:hAnsi="Arial" w:cs="Arial"/>
        </w:rPr>
        <w:t> </w:t>
      </w:r>
      <w:r w:rsidRPr="00F63B0B">
        <w:rPr>
          <w:rFonts w:ascii="Arial" w:hAnsi="Arial" w:cs="Arial"/>
        </w:rPr>
        <w:t>plném rozsahu dle smlouvy.</w:t>
      </w:r>
    </w:p>
    <w:p w14:paraId="46C8A6E4" w14:textId="486243C2" w:rsidR="00D40853" w:rsidRDefault="00D40853" w:rsidP="007325FB">
      <w:pPr>
        <w:numPr>
          <w:ilvl w:val="0"/>
          <w:numId w:val="12"/>
        </w:numPr>
        <w:spacing w:after="120" w:line="276" w:lineRule="auto"/>
        <w:jc w:val="both"/>
        <w:rPr>
          <w:rFonts w:ascii="Arial" w:hAnsi="Arial" w:cs="Arial"/>
        </w:rPr>
      </w:pPr>
      <w:r w:rsidRPr="00F63B0B">
        <w:rPr>
          <w:rFonts w:ascii="Arial" w:hAnsi="Arial" w:cs="Arial"/>
        </w:rPr>
        <w:t xml:space="preserve">Zhotovitel je povinen předložit objednateli seznam všech svých </w:t>
      </w:r>
      <w:r w:rsidR="00DB3859">
        <w:rPr>
          <w:rFonts w:ascii="Arial" w:hAnsi="Arial" w:cs="Arial"/>
        </w:rPr>
        <w:t>pod</w:t>
      </w:r>
      <w:r w:rsidRPr="00F63B0B">
        <w:rPr>
          <w:rFonts w:ascii="Arial" w:hAnsi="Arial" w:cs="Arial"/>
        </w:rPr>
        <w:t>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743D97F" w14:textId="0726D786" w:rsidR="009A2D57" w:rsidRDefault="009A2D57" w:rsidP="007325FB">
      <w:pPr>
        <w:numPr>
          <w:ilvl w:val="0"/>
          <w:numId w:val="12"/>
        </w:numPr>
        <w:spacing w:after="120" w:line="276" w:lineRule="auto"/>
        <w:jc w:val="both"/>
        <w:rPr>
          <w:rFonts w:ascii="Arial" w:hAnsi="Arial" w:cs="Arial"/>
        </w:rPr>
      </w:pPr>
      <w:r w:rsidRPr="009A2D57">
        <w:rPr>
          <w:rFonts w:ascii="Arial" w:hAnsi="Arial" w:cs="Arial"/>
        </w:rPr>
        <w:t>Ke změně poddodavatele, prostřednictvím kterého zhotovitel prokazoval v</w:t>
      </w:r>
      <w:r w:rsidR="00FD6F06">
        <w:rPr>
          <w:rFonts w:ascii="Arial" w:hAnsi="Arial" w:cs="Arial"/>
        </w:rPr>
        <w:t>e výběrovém</w:t>
      </w:r>
      <w:r w:rsidRPr="009A2D57">
        <w:rPr>
          <w:rFonts w:ascii="Arial" w:hAnsi="Arial" w:cs="Arial"/>
        </w:rPr>
        <w:t xml:space="preserve"> řízení kvalifikaci, může dojít jen ve výjimečných případech. Nový poddodavatel musí splňovat minimálně ty kvalifikační požadavky kladené na zhotovitele v</w:t>
      </w:r>
      <w:r w:rsidR="00FD6F06">
        <w:rPr>
          <w:rFonts w:ascii="Arial" w:hAnsi="Arial" w:cs="Arial"/>
        </w:rPr>
        <w:t>e výběrovém</w:t>
      </w:r>
      <w:r w:rsidRPr="009A2D57">
        <w:rPr>
          <w:rFonts w:ascii="Arial" w:hAnsi="Arial" w:cs="Arial"/>
        </w:rPr>
        <w:t xml:space="preserve"> řízení, které v rámci </w:t>
      </w:r>
      <w:r w:rsidR="00FD6F06">
        <w:rPr>
          <w:rFonts w:ascii="Arial" w:hAnsi="Arial" w:cs="Arial"/>
        </w:rPr>
        <w:t>výběrového</w:t>
      </w:r>
      <w:r w:rsidRPr="009A2D57">
        <w:rPr>
          <w:rFonts w:ascii="Arial" w:hAnsi="Arial" w:cs="Arial"/>
        </w:rPr>
        <w:t xml:space="preserve"> řízení zhotovitel prokázal původním poddodavatelem. </w:t>
      </w:r>
    </w:p>
    <w:p w14:paraId="28708484" w14:textId="5CD1BA0F" w:rsidR="009A2D57" w:rsidRDefault="009A2D57" w:rsidP="007325FB">
      <w:pPr>
        <w:numPr>
          <w:ilvl w:val="0"/>
          <w:numId w:val="12"/>
        </w:numPr>
        <w:spacing w:after="120" w:line="276" w:lineRule="auto"/>
        <w:jc w:val="both"/>
        <w:rPr>
          <w:rFonts w:ascii="Arial" w:hAnsi="Arial" w:cs="Arial"/>
        </w:rPr>
      </w:pPr>
      <w:r w:rsidRPr="009A2D57">
        <w:rPr>
          <w:rFonts w:ascii="Arial" w:hAnsi="Arial" w:cs="Arial"/>
        </w:rPr>
        <w:t>Má-li být část díla provedena prostřednictvím poddodavatele, prostřednictvím kterého zhotovitel prokazoval v</w:t>
      </w:r>
      <w:r w:rsidR="00FD6F06">
        <w:rPr>
          <w:rFonts w:ascii="Arial" w:hAnsi="Arial" w:cs="Arial"/>
        </w:rPr>
        <w:t>e výběrovém</w:t>
      </w:r>
      <w:r w:rsidRPr="009A2D57">
        <w:rPr>
          <w:rFonts w:ascii="Arial" w:hAnsi="Arial" w:cs="Arial"/>
        </w:rPr>
        <w:t xml:space="preserve"> řízení kvalifikaci, musí se tento poddodavatel podílet na provedení díla nejméně v tom rozsahu, v jakém jeho prostřednictvím zhotovitel prokazoval v</w:t>
      </w:r>
      <w:r w:rsidR="00FD6F06">
        <w:rPr>
          <w:rFonts w:ascii="Arial" w:hAnsi="Arial" w:cs="Arial"/>
        </w:rPr>
        <w:t xml:space="preserve">e výběrovém </w:t>
      </w:r>
      <w:r w:rsidRPr="009A2D57">
        <w:rPr>
          <w:rFonts w:ascii="Arial" w:hAnsi="Arial" w:cs="Arial"/>
        </w:rPr>
        <w:t xml:space="preserve">řízení kvalifikaci. </w:t>
      </w:r>
    </w:p>
    <w:p w14:paraId="68682EC8" w14:textId="28F74403" w:rsidR="009A2D57" w:rsidRPr="004C51E1" w:rsidRDefault="009A2D57" w:rsidP="007325FB">
      <w:pPr>
        <w:numPr>
          <w:ilvl w:val="0"/>
          <w:numId w:val="12"/>
        </w:numPr>
        <w:spacing w:after="120" w:line="276" w:lineRule="auto"/>
        <w:jc w:val="both"/>
        <w:rPr>
          <w:rFonts w:ascii="Arial" w:hAnsi="Arial" w:cs="Arial"/>
        </w:rPr>
      </w:pPr>
      <w:r w:rsidRPr="009A2D57">
        <w:rPr>
          <w:rFonts w:ascii="Arial" w:hAnsi="Arial" w:cs="Arial"/>
        </w:rPr>
        <w:t>Zhotovitel se zavazuje zhotovit dílo svědomitě, v dobré víře, řádně a včas, s nejvyšší možnou odbornou péčí a v souladu se zájmy a pokyny objednatele, platnými právními předpisy, pravidly bezpečnosti a platnými technickými normami bez ohledu na to, zda jsou závazné či nikoli.</w:t>
      </w:r>
    </w:p>
    <w:p w14:paraId="1AB749D4" w14:textId="30F8F265" w:rsidR="00D40853" w:rsidRDefault="00D40853" w:rsidP="007325FB">
      <w:pPr>
        <w:numPr>
          <w:ilvl w:val="0"/>
          <w:numId w:val="12"/>
        </w:numPr>
        <w:spacing w:after="120" w:line="276" w:lineRule="auto"/>
        <w:jc w:val="both"/>
        <w:rPr>
          <w:rFonts w:ascii="Arial" w:hAnsi="Arial" w:cs="Arial"/>
        </w:rPr>
      </w:pPr>
      <w:r w:rsidRPr="00F63B0B">
        <w:rPr>
          <w:rFonts w:ascii="Arial" w:hAnsi="Arial" w:cs="Arial"/>
        </w:rPr>
        <w:t>Zhotovitel zodpovídá za to, že veškeré dodávky budou souhlasit se specifikací uvedenou v</w:t>
      </w:r>
      <w:r w:rsidR="00DB3859">
        <w:rPr>
          <w:rFonts w:ascii="Arial" w:hAnsi="Arial" w:cs="Arial"/>
        </w:rPr>
        <w:t xml:space="preserve"> technické a </w:t>
      </w:r>
      <w:r w:rsidRPr="00F63B0B">
        <w:rPr>
          <w:rFonts w:ascii="Arial" w:hAnsi="Arial" w:cs="Arial"/>
        </w:rPr>
        <w:t xml:space="preserve">projektové dokumentaci, zodpovídá za kvalitu </w:t>
      </w:r>
      <w:r w:rsidR="00DB3859">
        <w:rPr>
          <w:rFonts w:ascii="Arial" w:hAnsi="Arial" w:cs="Arial"/>
        </w:rPr>
        <w:t>dodávek</w:t>
      </w:r>
      <w:r w:rsidRPr="00F63B0B">
        <w:rPr>
          <w:rFonts w:ascii="Arial" w:hAnsi="Arial" w:cs="Arial"/>
        </w:rPr>
        <w:t xml:space="preserve">, který musí odpovídat příslušným právním a technicko-dodacím předpisům a zabezpečí kontrolu dodávek tak, aby nemohlo dojít k záměnám. Veškerý materiál vystavený namáhání musí mít příslušné osvědčení o jakosti a způsobilosti, resp. atest. Bez písemného souhlasu objednatele nesmí být použity jiné materiály, technologie nebo změny proti </w:t>
      </w:r>
      <w:r w:rsidR="00B67BE2">
        <w:rPr>
          <w:rFonts w:ascii="Arial" w:hAnsi="Arial" w:cs="Arial"/>
        </w:rPr>
        <w:t xml:space="preserve">technické specifikaci a </w:t>
      </w:r>
      <w:r w:rsidRPr="00F63B0B">
        <w:rPr>
          <w:rFonts w:ascii="Arial" w:hAnsi="Arial" w:cs="Arial"/>
        </w:rPr>
        <w:t>projektové dokumentaci. Současně se zhotovitel zavazuje a ručí za</w:t>
      </w:r>
      <w:r w:rsidR="00BD5344">
        <w:rPr>
          <w:rFonts w:ascii="Arial" w:hAnsi="Arial" w:cs="Arial"/>
        </w:rPr>
        <w:t> </w:t>
      </w:r>
      <w:r w:rsidRPr="00F63B0B">
        <w:rPr>
          <w:rFonts w:ascii="Arial" w:hAnsi="Arial" w:cs="Arial"/>
        </w:rPr>
        <w:t>to, že při realizaci díla nepoužije žádný materiál</w:t>
      </w:r>
      <w:r w:rsidR="00B67BE2">
        <w:rPr>
          <w:rFonts w:ascii="Arial" w:hAnsi="Arial" w:cs="Arial"/>
        </w:rPr>
        <w:t xml:space="preserve"> (dodávku)</w:t>
      </w:r>
      <w:r w:rsidRPr="00F63B0B">
        <w:rPr>
          <w:rFonts w:ascii="Arial" w:hAnsi="Arial" w:cs="Arial"/>
        </w:rPr>
        <w:t xml:space="preserve">, o kterém je v době užití známo, že je škodlivým. </w:t>
      </w:r>
    </w:p>
    <w:p w14:paraId="04980B0F" w14:textId="77777777" w:rsidR="00D40853" w:rsidRPr="00F63B0B" w:rsidRDefault="00D40853" w:rsidP="007325FB">
      <w:pPr>
        <w:numPr>
          <w:ilvl w:val="0"/>
          <w:numId w:val="12"/>
        </w:numPr>
        <w:spacing w:after="120" w:line="276" w:lineRule="auto"/>
        <w:jc w:val="both"/>
        <w:rPr>
          <w:rFonts w:ascii="Arial" w:hAnsi="Arial" w:cs="Arial"/>
        </w:rPr>
      </w:pPr>
      <w:r w:rsidRPr="00F63B0B">
        <w:rPr>
          <w:rFonts w:ascii="Arial" w:hAnsi="Arial" w:cs="Arial"/>
        </w:rPr>
        <w:t xml:space="preserve">Zhotovitel je povinen zajistit dílo a </w:t>
      </w:r>
      <w:r w:rsidR="00AB36A8">
        <w:rPr>
          <w:rFonts w:ascii="Arial" w:hAnsi="Arial" w:cs="Arial"/>
        </w:rPr>
        <w:t>místo plnění</w:t>
      </w:r>
      <w:r w:rsidR="00AB36A8" w:rsidRPr="00F63B0B">
        <w:rPr>
          <w:rFonts w:ascii="Arial" w:hAnsi="Arial" w:cs="Arial"/>
        </w:rPr>
        <w:t xml:space="preserve"> </w:t>
      </w:r>
      <w:r w:rsidRPr="00F63B0B">
        <w:rPr>
          <w:rFonts w:ascii="Arial" w:hAnsi="Arial" w:cs="Arial"/>
        </w:rPr>
        <w:t>do doby jeho řádného předání objednateli proti krádeži a vandalismu.</w:t>
      </w:r>
    </w:p>
    <w:p w14:paraId="57ECE509" w14:textId="77777777" w:rsidR="008453F5" w:rsidRPr="00594F4D" w:rsidRDefault="008453F5" w:rsidP="007325FB">
      <w:pPr>
        <w:numPr>
          <w:ilvl w:val="0"/>
          <w:numId w:val="12"/>
        </w:numPr>
        <w:spacing w:after="60" w:line="276" w:lineRule="auto"/>
        <w:jc w:val="both"/>
        <w:rPr>
          <w:rFonts w:ascii="Arial" w:hAnsi="Arial" w:cs="Arial"/>
        </w:rPr>
      </w:pPr>
      <w:r w:rsidRPr="00594F4D">
        <w:rPr>
          <w:rFonts w:ascii="Arial" w:hAnsi="Arial" w:cs="Arial"/>
        </w:rPr>
        <w:t>Zhotovitel se zavazuje, že zajistí provádění díla tak, aby provádění díla:</w:t>
      </w:r>
    </w:p>
    <w:p w14:paraId="361B7904" w14:textId="77777777" w:rsidR="008453F5" w:rsidRPr="001E4291" w:rsidRDefault="008453F5" w:rsidP="007325FB">
      <w:pPr>
        <w:pStyle w:val="Znaka"/>
        <w:widowControl/>
        <w:numPr>
          <w:ilvl w:val="0"/>
          <w:numId w:val="9"/>
        </w:numPr>
        <w:tabs>
          <w:tab w:val="clear" w:pos="1414"/>
          <w:tab w:val="num" w:pos="993"/>
        </w:tabs>
        <w:spacing w:after="60" w:line="276" w:lineRule="auto"/>
        <w:ind w:left="993" w:hanging="284"/>
        <w:jc w:val="both"/>
        <w:rPr>
          <w:rFonts w:cs="Arial"/>
          <w:color w:val="auto"/>
          <w:sz w:val="20"/>
        </w:rPr>
      </w:pPr>
      <w:r w:rsidRPr="001E4291">
        <w:rPr>
          <w:rFonts w:cs="Arial"/>
          <w:color w:val="auto"/>
          <w:sz w:val="20"/>
        </w:rPr>
        <w:t xml:space="preserve">v co nejmenší míře omezovalo okolí </w:t>
      </w:r>
      <w:r w:rsidR="00AB36A8">
        <w:rPr>
          <w:rFonts w:cs="Arial"/>
          <w:color w:val="auto"/>
          <w:sz w:val="20"/>
        </w:rPr>
        <w:t>místa plnění</w:t>
      </w:r>
      <w:r w:rsidR="00AB36A8" w:rsidRPr="001E4291">
        <w:rPr>
          <w:rFonts w:cs="Arial"/>
          <w:color w:val="auto"/>
          <w:sz w:val="20"/>
        </w:rPr>
        <w:t xml:space="preserve"> </w:t>
      </w:r>
      <w:r w:rsidRPr="001E4291">
        <w:rPr>
          <w:rFonts w:cs="Arial"/>
          <w:color w:val="auto"/>
          <w:sz w:val="20"/>
        </w:rPr>
        <w:t xml:space="preserve">či jiných okolních dotčených pozemků či staveb; </w:t>
      </w:r>
    </w:p>
    <w:p w14:paraId="56FE53C3" w14:textId="77777777" w:rsidR="008453F5" w:rsidRPr="001E4291" w:rsidRDefault="008453F5" w:rsidP="007325FB">
      <w:pPr>
        <w:pStyle w:val="Znaka"/>
        <w:widowControl/>
        <w:numPr>
          <w:ilvl w:val="0"/>
          <w:numId w:val="9"/>
        </w:numPr>
        <w:tabs>
          <w:tab w:val="clear" w:pos="1414"/>
          <w:tab w:val="num" w:pos="993"/>
        </w:tabs>
        <w:spacing w:after="60" w:line="276" w:lineRule="auto"/>
        <w:ind w:left="993" w:hanging="284"/>
        <w:jc w:val="both"/>
        <w:rPr>
          <w:rFonts w:cs="Arial"/>
          <w:color w:val="auto"/>
          <w:sz w:val="20"/>
        </w:rPr>
      </w:pPr>
      <w:r w:rsidRPr="001E4291">
        <w:rPr>
          <w:rFonts w:cs="Arial"/>
          <w:color w:val="auto"/>
          <w:sz w:val="20"/>
        </w:rPr>
        <w:t xml:space="preserve">neobtěžovalo třetí osoby a okolní prostory zejména hlukem, pachem, emisemi, prachem, vibracemi, exhalacemi a zastíněním nad míru přiměřenou poměrům; </w:t>
      </w:r>
    </w:p>
    <w:p w14:paraId="75E03A5A" w14:textId="77777777" w:rsidR="008453F5" w:rsidRPr="001E4291" w:rsidRDefault="008453F5" w:rsidP="007325FB">
      <w:pPr>
        <w:pStyle w:val="Znaka"/>
        <w:widowControl/>
        <w:numPr>
          <w:ilvl w:val="0"/>
          <w:numId w:val="9"/>
        </w:numPr>
        <w:tabs>
          <w:tab w:val="clear" w:pos="1414"/>
          <w:tab w:val="num" w:pos="993"/>
        </w:tabs>
        <w:spacing w:after="120" w:line="276" w:lineRule="auto"/>
        <w:ind w:left="993" w:hanging="284"/>
        <w:jc w:val="both"/>
        <w:rPr>
          <w:rFonts w:cs="Arial"/>
          <w:color w:val="auto"/>
          <w:sz w:val="20"/>
        </w:rPr>
      </w:pPr>
      <w:r w:rsidRPr="001E4291">
        <w:rPr>
          <w:rFonts w:cs="Arial"/>
          <w:color w:val="auto"/>
          <w:sz w:val="20"/>
        </w:rPr>
        <w:t xml:space="preserve">nemělo nepřiměřený nepříznivý vliv na životní prostředí včetně minimalizace negativních vlivů na okolí </w:t>
      </w:r>
      <w:r w:rsidR="00AB36A8">
        <w:rPr>
          <w:rFonts w:cs="Arial"/>
          <w:color w:val="auto"/>
          <w:sz w:val="20"/>
        </w:rPr>
        <w:t>místa plnění.</w:t>
      </w:r>
      <w:r w:rsidRPr="001E4291">
        <w:rPr>
          <w:rFonts w:cs="Arial"/>
          <w:color w:val="auto"/>
          <w:sz w:val="20"/>
        </w:rPr>
        <w:t xml:space="preserve">  </w:t>
      </w:r>
    </w:p>
    <w:p w14:paraId="362B78B8" w14:textId="77777777" w:rsidR="00D40853" w:rsidRPr="00F63B0B" w:rsidRDefault="00D40853" w:rsidP="007325FB">
      <w:pPr>
        <w:numPr>
          <w:ilvl w:val="0"/>
          <w:numId w:val="12"/>
        </w:numPr>
        <w:spacing w:after="120" w:line="276" w:lineRule="auto"/>
        <w:jc w:val="both"/>
        <w:rPr>
          <w:rFonts w:ascii="Arial" w:hAnsi="Arial" w:cs="Arial"/>
        </w:rPr>
      </w:pPr>
      <w:r w:rsidRPr="00F63B0B">
        <w:rPr>
          <w:rFonts w:ascii="Arial" w:hAnsi="Arial" w:cs="Arial"/>
        </w:rPr>
        <w:lastRenderedPageBreak/>
        <w:t xml:space="preserve">Zhotovitel na sebe přejímá zodpovědnost a ručení za škody způsobené všemi </w:t>
      </w:r>
      <w:r w:rsidR="00AB36A8">
        <w:rPr>
          <w:rFonts w:ascii="Arial" w:hAnsi="Arial" w:cs="Arial"/>
        </w:rPr>
        <w:t>osobami, které se budou podílet na zhotovení díla po celou dobu plnění</w:t>
      </w:r>
      <w:r w:rsidRPr="00F63B0B">
        <w:rPr>
          <w:rFonts w:ascii="Arial" w:hAnsi="Arial" w:cs="Arial"/>
        </w:rPr>
        <w:t>, tzn. do převzetí díla objednatelem bez vad a nedodělků, stejně tak za škody způsobené svou činností objednateli nebo třetí osobě na majetku</w:t>
      </w:r>
      <w:r w:rsidR="009D7303" w:rsidRPr="00F63B0B">
        <w:rPr>
          <w:rFonts w:ascii="Arial" w:hAnsi="Arial" w:cs="Arial"/>
        </w:rPr>
        <w:t xml:space="preserve">. </w:t>
      </w:r>
    </w:p>
    <w:p w14:paraId="3CC30595" w14:textId="18C893BA" w:rsidR="00D40853" w:rsidRPr="00F63B0B" w:rsidRDefault="00D40853" w:rsidP="007325FB">
      <w:pPr>
        <w:numPr>
          <w:ilvl w:val="0"/>
          <w:numId w:val="12"/>
        </w:numPr>
        <w:spacing w:after="120" w:line="276" w:lineRule="auto"/>
        <w:jc w:val="both"/>
        <w:rPr>
          <w:rFonts w:ascii="Arial" w:hAnsi="Arial" w:cs="Arial"/>
        </w:rPr>
      </w:pPr>
      <w:r w:rsidRPr="00F63B0B">
        <w:rPr>
          <w:rFonts w:ascii="Arial" w:hAnsi="Arial" w:cs="Arial"/>
        </w:rPr>
        <w:t xml:space="preserve">Zhotovitel bude informovat objednatele o stavu rozpracovaného díla na pravidelných poradách a </w:t>
      </w:r>
      <w:r w:rsidRPr="0019342C">
        <w:rPr>
          <w:rFonts w:ascii="Arial" w:hAnsi="Arial" w:cs="Arial"/>
        </w:rPr>
        <w:t xml:space="preserve">kontrolních dnech, které bude zhotovitel organizovat dle vzájemně odsouhlaseného plánu </w:t>
      </w:r>
      <w:r w:rsidR="00B67BE2" w:rsidRPr="0019342C">
        <w:rPr>
          <w:rFonts w:ascii="Arial" w:hAnsi="Arial" w:cs="Arial"/>
        </w:rPr>
        <w:t xml:space="preserve">(min. 1 x </w:t>
      </w:r>
      <w:r w:rsidR="0019342C">
        <w:rPr>
          <w:rFonts w:ascii="Arial" w:hAnsi="Arial" w:cs="Arial"/>
        </w:rPr>
        <w:t>za 14 dní</w:t>
      </w:r>
      <w:r w:rsidR="00B67BE2">
        <w:rPr>
          <w:rFonts w:ascii="Arial" w:hAnsi="Arial" w:cs="Arial"/>
        </w:rPr>
        <w:t xml:space="preserve">) </w:t>
      </w:r>
      <w:r w:rsidRPr="00F63B0B">
        <w:rPr>
          <w:rFonts w:ascii="Arial" w:hAnsi="Arial" w:cs="Arial"/>
        </w:rPr>
        <w:t xml:space="preserve">a případně dle potřeby. Na těchto poradách a kontrolních dnech bude přítomna odpovědná osoba </w:t>
      </w:r>
      <w:r w:rsidR="00AB36A8">
        <w:rPr>
          <w:rFonts w:ascii="Arial" w:hAnsi="Arial" w:cs="Arial"/>
        </w:rPr>
        <w:t>zhotovitele</w:t>
      </w:r>
      <w:r w:rsidRPr="00F63B0B">
        <w:rPr>
          <w:rFonts w:ascii="Arial" w:hAnsi="Arial" w:cs="Arial"/>
        </w:rPr>
        <w:t>.</w:t>
      </w:r>
    </w:p>
    <w:p w14:paraId="20B9FDB2" w14:textId="4655CB17" w:rsidR="00D40853" w:rsidRPr="00F63B0B" w:rsidRDefault="00D40853" w:rsidP="007325FB">
      <w:pPr>
        <w:numPr>
          <w:ilvl w:val="0"/>
          <w:numId w:val="12"/>
        </w:numPr>
        <w:spacing w:after="120" w:line="276" w:lineRule="auto"/>
        <w:jc w:val="both"/>
        <w:rPr>
          <w:rFonts w:ascii="Arial" w:hAnsi="Arial" w:cs="Arial"/>
        </w:rPr>
      </w:pPr>
      <w:r w:rsidRPr="00F63B0B">
        <w:rPr>
          <w:rFonts w:ascii="Arial" w:hAnsi="Arial" w:cs="Arial"/>
        </w:rPr>
        <w:t>Vyvstane-li v průběhu provádění díla nutnost upřesnění způsobu jeho provedení (včetně používaných materiálů), zavazuje se zhotovitel neprodleně si vyžádat předchozí písemný souhlas či pokyn objednatele. Tím není dotčena povinnost zhotovi</w:t>
      </w:r>
      <w:r w:rsidR="001549AE" w:rsidRPr="00F63B0B">
        <w:rPr>
          <w:rFonts w:ascii="Arial" w:hAnsi="Arial" w:cs="Arial"/>
        </w:rPr>
        <w:t>tele dle článku VI.</w:t>
      </w:r>
      <w:r w:rsidRPr="00F63B0B">
        <w:rPr>
          <w:rFonts w:ascii="Arial" w:hAnsi="Arial" w:cs="Arial"/>
        </w:rPr>
        <w:t xml:space="preserve"> odst. </w:t>
      </w:r>
      <w:r w:rsidR="001549AE" w:rsidRPr="00F63B0B">
        <w:rPr>
          <w:rFonts w:ascii="Arial" w:hAnsi="Arial" w:cs="Arial"/>
        </w:rPr>
        <w:t>6</w:t>
      </w:r>
      <w:r w:rsidRPr="00F63B0B">
        <w:rPr>
          <w:rFonts w:ascii="Arial" w:hAnsi="Arial" w:cs="Arial"/>
        </w:rPr>
        <w:t>.</w:t>
      </w:r>
      <w:r w:rsidR="00385813" w:rsidRPr="00F63B0B">
        <w:rPr>
          <w:rFonts w:ascii="Arial" w:hAnsi="Arial" w:cs="Arial"/>
        </w:rPr>
        <w:t>4</w:t>
      </w:r>
      <w:r w:rsidRPr="00F63B0B">
        <w:rPr>
          <w:rFonts w:ascii="Arial" w:hAnsi="Arial" w:cs="Arial"/>
        </w:rPr>
        <w:t xml:space="preserve"> smlouvy.</w:t>
      </w:r>
    </w:p>
    <w:p w14:paraId="7D571CBE" w14:textId="64AF8BC7" w:rsidR="006644BE" w:rsidRDefault="00D40853" w:rsidP="007325FB">
      <w:pPr>
        <w:numPr>
          <w:ilvl w:val="0"/>
          <w:numId w:val="12"/>
        </w:numPr>
        <w:spacing w:after="120" w:line="276" w:lineRule="auto"/>
        <w:jc w:val="both"/>
        <w:rPr>
          <w:rFonts w:ascii="Arial" w:hAnsi="Arial" w:cs="Arial"/>
        </w:rPr>
      </w:pPr>
      <w:r w:rsidRPr="00F63B0B">
        <w:rPr>
          <w:rFonts w:ascii="Arial" w:hAnsi="Arial" w:cs="Arial"/>
        </w:rPr>
        <w:t>Zhotovitel je povinen zabezpečit účast svých pracovníků na prověřování dodávek a prací zhotovitele, které provádí objednatel a zajist</w:t>
      </w:r>
      <w:r w:rsidR="001549AE" w:rsidRPr="00F63B0B">
        <w:rPr>
          <w:rFonts w:ascii="Arial" w:hAnsi="Arial" w:cs="Arial"/>
        </w:rPr>
        <w:t>it</w:t>
      </w:r>
      <w:r w:rsidRPr="00F63B0B">
        <w:rPr>
          <w:rFonts w:ascii="Arial" w:hAnsi="Arial" w:cs="Arial"/>
        </w:rPr>
        <w:t xml:space="preserve"> neprodleně opatření k odstranění vytknutých závad a odchylek od </w:t>
      </w:r>
      <w:r w:rsidR="00B67BE2">
        <w:rPr>
          <w:rFonts w:ascii="Arial" w:hAnsi="Arial" w:cs="Arial"/>
        </w:rPr>
        <w:t xml:space="preserve">technické specifikace a </w:t>
      </w:r>
      <w:r w:rsidRPr="00F63B0B">
        <w:rPr>
          <w:rFonts w:ascii="Arial" w:hAnsi="Arial" w:cs="Arial"/>
        </w:rPr>
        <w:t xml:space="preserve">projektové dokumentace provádění díla. </w:t>
      </w:r>
    </w:p>
    <w:p w14:paraId="71282841" w14:textId="566FC2C0" w:rsidR="00CC5BDC" w:rsidRPr="00CC5BDC" w:rsidRDefault="006644BE" w:rsidP="007325FB">
      <w:pPr>
        <w:numPr>
          <w:ilvl w:val="0"/>
          <w:numId w:val="12"/>
        </w:numPr>
        <w:spacing w:after="60" w:line="276" w:lineRule="auto"/>
        <w:jc w:val="both"/>
        <w:rPr>
          <w:rFonts w:ascii="Arial" w:hAnsi="Arial" w:cs="Arial"/>
        </w:rPr>
      </w:pPr>
      <w:r>
        <w:rPr>
          <w:rFonts w:ascii="Arial" w:hAnsi="Arial" w:cs="Arial"/>
        </w:rPr>
        <w:t xml:space="preserve">Zhotovitel </w:t>
      </w:r>
      <w:r w:rsidR="00CC5BDC">
        <w:rPr>
          <w:rFonts w:ascii="Arial" w:hAnsi="Arial" w:cs="Arial"/>
        </w:rPr>
        <w:t xml:space="preserve">si je vědom, že v rámci provedení díla bude nutné dodržet dané podmínky: </w:t>
      </w:r>
    </w:p>
    <w:p w14:paraId="7C379826" w14:textId="010829CD" w:rsidR="00345F98" w:rsidRPr="00345F98" w:rsidRDefault="00345F98" w:rsidP="007325FB">
      <w:pPr>
        <w:numPr>
          <w:ilvl w:val="0"/>
          <w:numId w:val="48"/>
        </w:numPr>
        <w:spacing w:after="60" w:line="276" w:lineRule="auto"/>
        <w:ind w:left="993" w:hanging="426"/>
        <w:rPr>
          <w:rFonts w:ascii="Arial" w:hAnsi="Arial" w:cs="Arial"/>
          <w:iCs/>
        </w:rPr>
      </w:pPr>
      <w:r>
        <w:rPr>
          <w:rFonts w:ascii="Arial" w:hAnsi="Arial" w:cs="Arial"/>
          <w:iCs/>
        </w:rPr>
        <w:t>u</w:t>
      </w:r>
      <w:r w:rsidRPr="00345F98">
        <w:rPr>
          <w:rFonts w:ascii="Arial" w:hAnsi="Arial" w:cs="Arial"/>
          <w:iCs/>
        </w:rPr>
        <w:t>držovat pořádek a čistotu, a to nejen na staveništi, ale i na příjezdových komunikacích</w:t>
      </w:r>
      <w:r w:rsidRPr="001E4291">
        <w:rPr>
          <w:rFonts w:cs="Arial"/>
        </w:rPr>
        <w:t>;</w:t>
      </w:r>
    </w:p>
    <w:p w14:paraId="7BD4DB9E" w14:textId="27F4411F" w:rsidR="00345F98" w:rsidRDefault="00345F98" w:rsidP="007325FB">
      <w:pPr>
        <w:numPr>
          <w:ilvl w:val="0"/>
          <w:numId w:val="48"/>
        </w:numPr>
        <w:spacing w:after="60" w:line="276" w:lineRule="auto"/>
        <w:ind w:left="993" w:hanging="426"/>
        <w:jc w:val="both"/>
        <w:rPr>
          <w:rFonts w:ascii="Arial" w:hAnsi="Arial" w:cs="Arial"/>
          <w:iCs/>
        </w:rPr>
      </w:pPr>
      <w:r>
        <w:rPr>
          <w:rFonts w:ascii="Arial" w:hAnsi="Arial" w:cs="Arial"/>
          <w:iCs/>
        </w:rPr>
        <w:t>d</w:t>
      </w:r>
      <w:r w:rsidRPr="00345F98">
        <w:rPr>
          <w:rFonts w:ascii="Arial" w:hAnsi="Arial" w:cs="Arial"/>
          <w:iCs/>
        </w:rPr>
        <w:t xml:space="preserve">održet omezující podmínky pro provádění díla uvedené ve společném územním a stavebním řízení viz společné povolení č.j. </w:t>
      </w:r>
      <w:r w:rsidR="002F382A" w:rsidRPr="002F382A">
        <w:rPr>
          <w:rFonts w:ascii="Arial" w:hAnsi="Arial" w:cs="Arial"/>
          <w:iCs/>
        </w:rPr>
        <w:t>v povolení záměru č.j. MUSO/10083/20668/OSÚP/KAZI ze dne 27.02.2025</w:t>
      </w:r>
      <w:r w:rsidRPr="001E4291">
        <w:rPr>
          <w:rFonts w:cs="Arial"/>
        </w:rPr>
        <w:t>;</w:t>
      </w:r>
    </w:p>
    <w:p w14:paraId="07D65F65" w14:textId="0760EEF3" w:rsidR="00345F98" w:rsidRPr="002F382A" w:rsidRDefault="00345F98" w:rsidP="007325FB">
      <w:pPr>
        <w:numPr>
          <w:ilvl w:val="0"/>
          <w:numId w:val="48"/>
        </w:numPr>
        <w:spacing w:after="60" w:line="276" w:lineRule="auto"/>
        <w:ind w:left="993" w:hanging="426"/>
        <w:jc w:val="both"/>
        <w:rPr>
          <w:rFonts w:ascii="Arial" w:hAnsi="Arial" w:cs="Arial"/>
        </w:rPr>
      </w:pPr>
      <w:r w:rsidRPr="00345F98">
        <w:rPr>
          <w:rFonts w:ascii="Arial" w:hAnsi="Arial" w:cs="Arial"/>
        </w:rPr>
        <w:t>dbát zvýšené opatrnosti při realizaci prací, zvlášť při použití mechanizace, dodavatel na své náklady zajistí vhodná opatření k odvrácení škod na majetku a zdraví</w:t>
      </w:r>
      <w:r w:rsidRPr="001E4291">
        <w:rPr>
          <w:rFonts w:cs="Arial"/>
        </w:rPr>
        <w:t>;</w:t>
      </w:r>
    </w:p>
    <w:p w14:paraId="3B67F7DF" w14:textId="6BB533CD" w:rsidR="002F382A" w:rsidRPr="00BB218F" w:rsidRDefault="002F382A" w:rsidP="007325FB">
      <w:pPr>
        <w:numPr>
          <w:ilvl w:val="0"/>
          <w:numId w:val="48"/>
        </w:numPr>
        <w:spacing w:after="60" w:line="276" w:lineRule="auto"/>
        <w:ind w:left="993" w:hanging="426"/>
        <w:jc w:val="both"/>
        <w:rPr>
          <w:rFonts w:ascii="Arial" w:hAnsi="Arial" w:cs="Arial"/>
        </w:rPr>
      </w:pPr>
      <w:r>
        <w:rPr>
          <w:rFonts w:ascii="Arial" w:hAnsi="Arial" w:cs="Arial"/>
        </w:rPr>
        <w:t xml:space="preserve">co </w:t>
      </w:r>
      <w:r w:rsidRPr="002F382A">
        <w:rPr>
          <w:rFonts w:ascii="Arial" w:hAnsi="Arial" w:cs="Arial"/>
        </w:rPr>
        <w:t>nejméně omezoval dobu přístupnosti místa stavby</w:t>
      </w:r>
      <w:r w:rsidRPr="001E4291">
        <w:rPr>
          <w:rFonts w:cs="Arial"/>
        </w:rPr>
        <w:t>;</w:t>
      </w:r>
    </w:p>
    <w:p w14:paraId="261AC36A" w14:textId="4A2A7B74" w:rsidR="00BB218F" w:rsidRPr="00BB218F" w:rsidRDefault="00BB218F" w:rsidP="007325FB">
      <w:pPr>
        <w:numPr>
          <w:ilvl w:val="0"/>
          <w:numId w:val="48"/>
        </w:numPr>
        <w:spacing w:after="60" w:line="276" w:lineRule="auto"/>
        <w:ind w:left="993" w:hanging="426"/>
        <w:jc w:val="both"/>
        <w:rPr>
          <w:rFonts w:ascii="Arial" w:hAnsi="Arial" w:cs="Arial"/>
        </w:rPr>
      </w:pPr>
      <w:r>
        <w:rPr>
          <w:rFonts w:ascii="Arial" w:hAnsi="Arial" w:cs="Arial"/>
        </w:rPr>
        <w:t xml:space="preserve">nejpozději při přejímacím řízení předá objednateli </w:t>
      </w:r>
      <w:r w:rsidR="0019342C">
        <w:rPr>
          <w:rFonts w:ascii="Arial" w:hAnsi="Arial" w:cs="Arial"/>
        </w:rPr>
        <w:t>3</w:t>
      </w:r>
      <w:r>
        <w:rPr>
          <w:rFonts w:ascii="Arial" w:hAnsi="Arial" w:cs="Arial"/>
        </w:rPr>
        <w:t xml:space="preserve"> pare projektové dokumentace se zakreslením skutečného provedení stavby, a to ve shodném uspořádání jako u předané projektové dokumentace. Dále při přejímacím řízení předá objednateli protokoly a záznamy o všech provedených zkouškách a revizích a také veškeré doklady od použitých materiálů a zařízeních použitých při realizaci stavby</w:t>
      </w:r>
      <w:r w:rsidRPr="001E4291">
        <w:rPr>
          <w:rFonts w:cs="Arial"/>
        </w:rPr>
        <w:t>;</w:t>
      </w:r>
    </w:p>
    <w:p w14:paraId="0073CB8E" w14:textId="20F0D600" w:rsidR="00BB218F" w:rsidRPr="00345F98" w:rsidRDefault="00BB218F" w:rsidP="007325FB">
      <w:pPr>
        <w:numPr>
          <w:ilvl w:val="0"/>
          <w:numId w:val="48"/>
        </w:numPr>
        <w:spacing w:after="60" w:line="276" w:lineRule="auto"/>
        <w:ind w:left="993" w:hanging="426"/>
        <w:jc w:val="both"/>
        <w:rPr>
          <w:rFonts w:ascii="Arial" w:hAnsi="Arial" w:cs="Arial"/>
        </w:rPr>
      </w:pPr>
      <w:r w:rsidRPr="00BB218F">
        <w:rPr>
          <w:rFonts w:ascii="Arial" w:hAnsi="Arial" w:cs="Arial"/>
        </w:rPr>
        <w:t xml:space="preserve">v součinnosti s objednatelem se </w:t>
      </w:r>
      <w:r>
        <w:rPr>
          <w:rFonts w:ascii="Arial" w:hAnsi="Arial" w:cs="Arial"/>
        </w:rPr>
        <w:t>z</w:t>
      </w:r>
      <w:r w:rsidRPr="00BB218F">
        <w:rPr>
          <w:rFonts w:ascii="Arial" w:hAnsi="Arial" w:cs="Arial"/>
        </w:rPr>
        <w:t>účastn</w:t>
      </w:r>
      <w:r>
        <w:rPr>
          <w:rFonts w:ascii="Arial" w:hAnsi="Arial" w:cs="Arial"/>
        </w:rPr>
        <w:t>í</w:t>
      </w:r>
      <w:r w:rsidRPr="00BB218F">
        <w:rPr>
          <w:rFonts w:ascii="Arial" w:hAnsi="Arial" w:cs="Arial"/>
        </w:rPr>
        <w:t xml:space="preserve"> kolaudace stavby</w:t>
      </w:r>
      <w:r w:rsidRPr="001E4291">
        <w:rPr>
          <w:rFonts w:cs="Arial"/>
        </w:rPr>
        <w:t>;</w:t>
      </w:r>
      <w:r>
        <w:rPr>
          <w:rFonts w:ascii="Arial" w:hAnsi="Arial" w:cs="Arial"/>
        </w:rPr>
        <w:t xml:space="preserve"> </w:t>
      </w:r>
    </w:p>
    <w:p w14:paraId="379C418F" w14:textId="5A8BB932" w:rsidR="00345F98" w:rsidRPr="00345F98" w:rsidRDefault="00345F98" w:rsidP="007325FB">
      <w:pPr>
        <w:numPr>
          <w:ilvl w:val="0"/>
          <w:numId w:val="48"/>
        </w:numPr>
        <w:spacing w:after="120" w:line="276" w:lineRule="auto"/>
        <w:ind w:left="993" w:hanging="426"/>
        <w:jc w:val="both"/>
        <w:rPr>
          <w:rFonts w:ascii="Arial" w:hAnsi="Arial" w:cs="Arial"/>
        </w:rPr>
      </w:pPr>
      <w:r w:rsidRPr="00345F98">
        <w:rPr>
          <w:rFonts w:ascii="Arial" w:hAnsi="Arial" w:cs="Arial"/>
        </w:rPr>
        <w:t>brát v úvahu omezené možnosti z hlediska prostoru a času skladovat materiály, dodavatel si na své náklady zajistí případné zábory veřejného prostranství</w:t>
      </w:r>
      <w:r>
        <w:rPr>
          <w:rFonts w:cs="Arial"/>
        </w:rPr>
        <w:t>.</w:t>
      </w:r>
    </w:p>
    <w:p w14:paraId="1975CD74" w14:textId="3D4C9C5D" w:rsidR="00B55F02" w:rsidRPr="008B5005" w:rsidRDefault="007927A0" w:rsidP="007325FB">
      <w:pPr>
        <w:numPr>
          <w:ilvl w:val="0"/>
          <w:numId w:val="12"/>
        </w:numPr>
        <w:spacing w:after="120" w:line="276" w:lineRule="auto"/>
        <w:jc w:val="both"/>
        <w:rPr>
          <w:rFonts w:ascii="Arial" w:hAnsi="Arial" w:cs="Arial"/>
        </w:rPr>
      </w:pPr>
      <w:r w:rsidRPr="008B5005">
        <w:rPr>
          <w:rFonts w:ascii="Arial" w:hAnsi="Arial" w:cs="Arial"/>
        </w:rPr>
        <w:t xml:space="preserve">Zhotovitel je povinen důsledně třídit odpad vzniklý při plnění dle této smlouvy (např. obalový </w:t>
      </w:r>
      <w:r w:rsidR="006644BE">
        <w:rPr>
          <w:rFonts w:ascii="Arial" w:hAnsi="Arial" w:cs="Arial"/>
        </w:rPr>
        <w:t>materiál apod.)</w:t>
      </w:r>
      <w:r w:rsidR="00345F98">
        <w:rPr>
          <w:rFonts w:ascii="Arial" w:hAnsi="Arial" w:cs="Arial"/>
        </w:rPr>
        <w:t>.</w:t>
      </w:r>
    </w:p>
    <w:p w14:paraId="5757A2FF" w14:textId="6049366A" w:rsidR="00D40853" w:rsidRDefault="00A2701F" w:rsidP="007325FB">
      <w:pPr>
        <w:numPr>
          <w:ilvl w:val="0"/>
          <w:numId w:val="12"/>
        </w:numPr>
        <w:spacing w:after="120" w:line="276" w:lineRule="auto"/>
        <w:jc w:val="both"/>
        <w:rPr>
          <w:rFonts w:ascii="Arial" w:hAnsi="Arial" w:cs="Arial"/>
        </w:rPr>
      </w:pPr>
      <w:r w:rsidRPr="00F63B0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Pr>
          <w:rFonts w:ascii="Arial" w:hAnsi="Arial" w:cs="Arial"/>
          <w:lang w:eastAsia="ar-SA"/>
        </w:rPr>
        <w:t> </w:t>
      </w:r>
      <w:r w:rsidRPr="00F63B0B">
        <w:rPr>
          <w:rFonts w:ascii="Arial" w:hAnsi="Arial" w:cs="Arial"/>
          <w:lang w:eastAsia="ar-SA"/>
        </w:rPr>
        <w:t>provedení díla předal, nebo příkazu, který mu objednatel dal, pak objednatel není povinen uhradit zhotoviteli provedené vícepráce z titulu bezdůvodného obohacení.</w:t>
      </w:r>
    </w:p>
    <w:p w14:paraId="2C3689F4" w14:textId="77777777" w:rsidR="004C51E1" w:rsidRDefault="004C51E1" w:rsidP="007325FB">
      <w:pPr>
        <w:numPr>
          <w:ilvl w:val="0"/>
          <w:numId w:val="12"/>
        </w:numPr>
        <w:spacing w:after="120" w:line="276" w:lineRule="auto"/>
        <w:jc w:val="both"/>
        <w:rPr>
          <w:rFonts w:ascii="Arial" w:hAnsi="Arial" w:cs="Arial"/>
        </w:rPr>
      </w:pPr>
      <w:r w:rsidRPr="004C51E1">
        <w:rPr>
          <w:rFonts w:ascii="Arial" w:hAnsi="Arial" w:cs="Arial"/>
        </w:rPr>
        <w:t xml:space="preserve">Zhotovitel se zavazuje, že bude při plnění smlouvy postupovat v koordinaci, spolupráci a komunikaci s objednatelem a jím určenými osobami, a to v maximálním možném rozsahu. Zhotovitel bude průběžně objednateli předávat dokumenty, které při plnění smlouvy získá, pokud tyto bezprostředně souvisí s předmětem plnění, na výzvu objednatele mu poskytne také veškeré další informace, dokumenty a vysvětlení týkající se postupu při plnění smlouvy. </w:t>
      </w:r>
    </w:p>
    <w:p w14:paraId="5B6F5076" w14:textId="77777777" w:rsidR="004C51E1" w:rsidRDefault="004C51E1" w:rsidP="007325FB">
      <w:pPr>
        <w:numPr>
          <w:ilvl w:val="0"/>
          <w:numId w:val="12"/>
        </w:numPr>
        <w:spacing w:after="120" w:line="276" w:lineRule="auto"/>
        <w:jc w:val="both"/>
        <w:rPr>
          <w:rFonts w:ascii="Arial" w:hAnsi="Arial" w:cs="Arial"/>
        </w:rPr>
      </w:pPr>
      <w:r w:rsidRPr="004C51E1">
        <w:rPr>
          <w:rFonts w:ascii="Arial" w:hAnsi="Arial" w:cs="Arial"/>
        </w:rPr>
        <w:t>Je-li zhotovitel povinen dle této smlouvy vyhotovit jakýkoli doklad či dokument, nelze z jeho schválení objednatelem dovozovat přenesení odpovědnosti za řádné a včasné provedení díla ze zhotovitele na objednatele, a to ani částečně.</w:t>
      </w:r>
    </w:p>
    <w:p w14:paraId="0A002D50" w14:textId="77777777" w:rsidR="00AC779F" w:rsidRDefault="00AC779F" w:rsidP="00BD5344">
      <w:pPr>
        <w:jc w:val="both"/>
        <w:rPr>
          <w:rFonts w:ascii="Arial" w:hAnsi="Arial" w:cs="Arial"/>
        </w:rPr>
      </w:pPr>
    </w:p>
    <w:p w14:paraId="7B150635" w14:textId="77777777" w:rsidR="00345F98" w:rsidRPr="00F63B0B" w:rsidRDefault="00345F98" w:rsidP="00BD5344">
      <w:pPr>
        <w:jc w:val="both"/>
        <w:rPr>
          <w:rFonts w:ascii="Arial" w:hAnsi="Arial" w:cs="Arial"/>
        </w:rPr>
      </w:pPr>
    </w:p>
    <w:p w14:paraId="3690AF31" w14:textId="77777777" w:rsidR="001549AE" w:rsidRPr="00F63B0B" w:rsidRDefault="001549AE" w:rsidP="00DA1F99">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Předání a převzetí díla</w:t>
      </w:r>
    </w:p>
    <w:p w14:paraId="679DABD6" w14:textId="4F64080C" w:rsidR="001549AE" w:rsidRDefault="001549AE" w:rsidP="007325FB">
      <w:pPr>
        <w:numPr>
          <w:ilvl w:val="0"/>
          <w:numId w:val="13"/>
        </w:numPr>
        <w:spacing w:after="120" w:line="276" w:lineRule="auto"/>
        <w:jc w:val="both"/>
        <w:rPr>
          <w:rFonts w:ascii="Arial" w:hAnsi="Arial" w:cs="Arial"/>
        </w:rPr>
      </w:pPr>
      <w:r w:rsidRPr="00F63B0B">
        <w:rPr>
          <w:rFonts w:ascii="Arial" w:hAnsi="Arial" w:cs="Arial"/>
        </w:rPr>
        <w:t xml:space="preserve">Zhotovitel se zavazuje řádně protokolárně předat dílo objednateli nejpozději v termínu dle čl. III. odst. 3.1 smlouvy. </w:t>
      </w:r>
    </w:p>
    <w:p w14:paraId="26D6240F" w14:textId="77777777" w:rsidR="001549AE" w:rsidRPr="00F63B0B" w:rsidRDefault="001549AE" w:rsidP="007325FB">
      <w:pPr>
        <w:numPr>
          <w:ilvl w:val="0"/>
          <w:numId w:val="13"/>
        </w:numPr>
        <w:spacing w:after="120" w:line="276" w:lineRule="auto"/>
        <w:jc w:val="both"/>
        <w:rPr>
          <w:rFonts w:ascii="Arial" w:hAnsi="Arial" w:cs="Arial"/>
        </w:rPr>
      </w:pPr>
      <w:r w:rsidRPr="00F63B0B">
        <w:rPr>
          <w:rFonts w:ascii="Arial" w:hAnsi="Arial" w:cs="Arial"/>
        </w:rPr>
        <w:lastRenderedPageBreak/>
        <w:t xml:space="preserve">Kompletním předáním díla se rozumí úplné dokončení předmětu plnění, včetně vyklizení </w:t>
      </w:r>
      <w:r w:rsidR="007154BB">
        <w:rPr>
          <w:rFonts w:ascii="Arial" w:hAnsi="Arial" w:cs="Arial"/>
        </w:rPr>
        <w:t>místa plnění</w:t>
      </w:r>
      <w:r w:rsidRPr="00F63B0B">
        <w:rPr>
          <w:rFonts w:ascii="Arial" w:hAnsi="Arial" w:cs="Arial"/>
        </w:rPr>
        <w:t xml:space="preserve">,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sidRPr="00F63B0B">
        <w:rPr>
          <w:rFonts w:ascii="Arial" w:hAnsi="Arial" w:cs="Arial"/>
        </w:rPr>
        <w:t xml:space="preserve">(5) </w:t>
      </w:r>
      <w:r w:rsidRPr="00F63B0B">
        <w:rPr>
          <w:rFonts w:ascii="Arial" w:hAnsi="Arial" w:cs="Arial"/>
        </w:rPr>
        <w:t>pracovních dn</w:t>
      </w:r>
      <w:r w:rsidR="00C55D96" w:rsidRPr="00F63B0B">
        <w:rPr>
          <w:rFonts w:ascii="Arial" w:hAnsi="Arial" w:cs="Arial"/>
        </w:rPr>
        <w:t>í</w:t>
      </w:r>
      <w:r w:rsidRPr="00F63B0B">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00321BD6" w14:textId="77777777" w:rsidR="001549AE" w:rsidRPr="00F63B0B" w:rsidRDefault="001549AE" w:rsidP="007325FB">
      <w:pPr>
        <w:numPr>
          <w:ilvl w:val="0"/>
          <w:numId w:val="13"/>
        </w:numPr>
        <w:spacing w:after="120" w:line="276" w:lineRule="auto"/>
        <w:jc w:val="both"/>
        <w:rPr>
          <w:rFonts w:ascii="Arial" w:hAnsi="Arial" w:cs="Arial"/>
        </w:rPr>
      </w:pPr>
      <w:r w:rsidRPr="00F63B0B">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D627FB1" w14:textId="4CBD58F6" w:rsidR="001549AE" w:rsidRDefault="001549AE" w:rsidP="007325FB">
      <w:pPr>
        <w:numPr>
          <w:ilvl w:val="0"/>
          <w:numId w:val="13"/>
        </w:numPr>
        <w:spacing w:after="120" w:line="276" w:lineRule="auto"/>
        <w:jc w:val="both"/>
        <w:rPr>
          <w:rFonts w:ascii="Arial" w:hAnsi="Arial" w:cs="Arial"/>
        </w:rPr>
      </w:pPr>
      <w:r w:rsidRPr="00F63B0B">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66C95D73" w14:textId="77777777" w:rsidR="001549AE" w:rsidRPr="00F63B0B" w:rsidRDefault="001549AE" w:rsidP="007325FB">
      <w:pPr>
        <w:numPr>
          <w:ilvl w:val="0"/>
          <w:numId w:val="13"/>
        </w:numPr>
        <w:spacing w:after="120" w:line="276" w:lineRule="auto"/>
        <w:jc w:val="both"/>
        <w:rPr>
          <w:rFonts w:ascii="Arial" w:hAnsi="Arial" w:cs="Arial"/>
        </w:rPr>
      </w:pPr>
      <w:r w:rsidRPr="00F63B0B">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Pr>
          <w:rFonts w:ascii="Arial" w:hAnsi="Arial" w:cs="Arial"/>
        </w:rPr>
        <w:t> </w:t>
      </w:r>
      <w:r w:rsidRPr="00F63B0B">
        <w:rPr>
          <w:rFonts w:ascii="Arial" w:hAnsi="Arial" w:cs="Arial"/>
        </w:rPr>
        <w:t>kterém bude uvedeno převzetí díla. Dodatek obsahuje veškeré náležitosti stanovené pro předávací protokol v tomto článku smlouvy.</w:t>
      </w:r>
    </w:p>
    <w:p w14:paraId="5612FD30" w14:textId="77777777" w:rsidR="001549AE" w:rsidRPr="00F63B0B" w:rsidRDefault="001549AE" w:rsidP="007325FB">
      <w:pPr>
        <w:numPr>
          <w:ilvl w:val="0"/>
          <w:numId w:val="13"/>
        </w:numPr>
        <w:spacing w:after="120" w:line="276" w:lineRule="auto"/>
        <w:jc w:val="both"/>
        <w:rPr>
          <w:rFonts w:ascii="Arial" w:hAnsi="Arial" w:cs="Arial"/>
        </w:rPr>
      </w:pPr>
      <w:r w:rsidRPr="00F63B0B">
        <w:rPr>
          <w:rFonts w:ascii="Arial" w:hAnsi="Arial" w:cs="Arial"/>
        </w:rPr>
        <w:t xml:space="preserve">Pro případ odstoupení kterékoli ze smluvních stran od smlouvy bude analogicky použito ustanovení </w:t>
      </w:r>
      <w:r w:rsidR="0071177C" w:rsidRPr="00F63B0B">
        <w:rPr>
          <w:rFonts w:ascii="Arial" w:hAnsi="Arial" w:cs="Arial"/>
        </w:rPr>
        <w:t>tohoto článku</w:t>
      </w:r>
      <w:r w:rsidRPr="00F63B0B">
        <w:rPr>
          <w:rFonts w:ascii="Arial" w:hAnsi="Arial" w:cs="Arial"/>
        </w:rPr>
        <w:t xml:space="preserve"> smlouvy.</w:t>
      </w:r>
    </w:p>
    <w:p w14:paraId="3187F04E" w14:textId="77777777" w:rsidR="001549AE" w:rsidRPr="00F63B0B" w:rsidRDefault="001549AE" w:rsidP="007325FB">
      <w:pPr>
        <w:numPr>
          <w:ilvl w:val="0"/>
          <w:numId w:val="13"/>
        </w:numPr>
        <w:spacing w:after="120" w:line="276" w:lineRule="auto"/>
        <w:jc w:val="both"/>
        <w:rPr>
          <w:rFonts w:ascii="Arial" w:hAnsi="Arial" w:cs="Arial"/>
        </w:rPr>
      </w:pPr>
      <w:r w:rsidRPr="00F63B0B">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F63B0B">
        <w:rPr>
          <w:rFonts w:ascii="Arial" w:hAnsi="Arial" w:cs="Arial"/>
        </w:rPr>
        <w:t xml:space="preserve"> (3) pracovních dní</w:t>
      </w:r>
      <w:r w:rsidRPr="00F63B0B">
        <w:rPr>
          <w:rFonts w:ascii="Arial" w:hAnsi="Arial" w:cs="Arial"/>
        </w:rPr>
        <w:t xml:space="preserve"> ode dne neúspěšného pokusu o předání díla zhotovitelem objednateli, </w:t>
      </w:r>
      <w:r w:rsidR="005A3713" w:rsidRPr="00F63B0B">
        <w:rPr>
          <w:rFonts w:ascii="Arial" w:hAnsi="Arial" w:cs="Arial"/>
        </w:rPr>
        <w:t>je objednatel oprávněn nechat odstranit vady a nedodělky jinou způsobilou právnickou nebo fyzickou osobu, a to na náklady zhotovitele</w:t>
      </w:r>
    </w:p>
    <w:p w14:paraId="471AC052" w14:textId="770CD845" w:rsidR="00787A9E" w:rsidRDefault="001549AE" w:rsidP="007325FB">
      <w:pPr>
        <w:numPr>
          <w:ilvl w:val="0"/>
          <w:numId w:val="13"/>
        </w:numPr>
        <w:spacing w:after="120" w:line="276" w:lineRule="auto"/>
        <w:jc w:val="both"/>
        <w:rPr>
          <w:rFonts w:ascii="Arial" w:hAnsi="Arial" w:cs="Arial"/>
        </w:rPr>
      </w:pPr>
      <w:r w:rsidRPr="00F63B0B">
        <w:rPr>
          <w:rFonts w:ascii="Arial" w:hAnsi="Arial" w:cs="Arial"/>
        </w:rPr>
        <w:t xml:space="preserve">Zhotovitel je povinen </w:t>
      </w:r>
      <w:r w:rsidR="001F0CD4" w:rsidRPr="00F63B0B">
        <w:rPr>
          <w:rFonts w:ascii="Arial" w:hAnsi="Arial" w:cs="Arial"/>
        </w:rPr>
        <w:t xml:space="preserve">na své náklady </w:t>
      </w:r>
      <w:r w:rsidRPr="00F63B0B">
        <w:rPr>
          <w:rFonts w:ascii="Arial" w:hAnsi="Arial" w:cs="Arial"/>
        </w:rPr>
        <w:t xml:space="preserve">vyklidit prostory, kde se dílo provádělo, a to do předání díla objednateli, a provést úklid </w:t>
      </w:r>
      <w:r w:rsidR="000929DD">
        <w:rPr>
          <w:rFonts w:ascii="Arial" w:hAnsi="Arial" w:cs="Arial"/>
        </w:rPr>
        <w:t>místa plnění</w:t>
      </w:r>
      <w:r w:rsidRPr="00F63B0B">
        <w:rPr>
          <w:rFonts w:ascii="Arial" w:hAnsi="Arial" w:cs="Arial"/>
        </w:rPr>
        <w:t xml:space="preserve">. </w:t>
      </w:r>
      <w:r w:rsidR="001F0CD4" w:rsidRPr="00F63B0B">
        <w:rPr>
          <w:rFonts w:ascii="Arial" w:hAnsi="Arial" w:cs="Arial"/>
        </w:rPr>
        <w:t>Stavby</w:t>
      </w:r>
      <w:r w:rsidRPr="00F63B0B">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6850D76A" w14:textId="77777777" w:rsidR="00BD5344" w:rsidRDefault="00BD5344" w:rsidP="00BD5344">
      <w:pPr>
        <w:jc w:val="both"/>
        <w:rPr>
          <w:rFonts w:ascii="Arial" w:hAnsi="Arial" w:cs="Arial"/>
        </w:rPr>
      </w:pPr>
    </w:p>
    <w:p w14:paraId="6EAA873F" w14:textId="77777777" w:rsidR="007325FB" w:rsidRPr="00037A22" w:rsidRDefault="007325FB" w:rsidP="00BD5344">
      <w:pPr>
        <w:jc w:val="both"/>
        <w:rPr>
          <w:rFonts w:ascii="Arial" w:hAnsi="Arial" w:cs="Arial"/>
        </w:rPr>
      </w:pPr>
    </w:p>
    <w:p w14:paraId="0064DE3F" w14:textId="48214DC9" w:rsidR="001F0CD4" w:rsidRPr="00F63B0B" w:rsidRDefault="001F0CD4" w:rsidP="007325FB">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Záruka za jakost</w:t>
      </w:r>
    </w:p>
    <w:p w14:paraId="4AB5775A" w14:textId="45D8899F" w:rsidR="00CE4914" w:rsidRPr="00CE4914" w:rsidRDefault="00CE4914" w:rsidP="007325FB">
      <w:pPr>
        <w:numPr>
          <w:ilvl w:val="0"/>
          <w:numId w:val="14"/>
        </w:numPr>
        <w:spacing w:after="120" w:line="276" w:lineRule="auto"/>
        <w:jc w:val="both"/>
        <w:rPr>
          <w:rFonts w:ascii="Arial" w:hAnsi="Arial" w:cs="Arial"/>
        </w:rPr>
      </w:pPr>
      <w:r w:rsidRPr="00CE4914">
        <w:rPr>
          <w:rFonts w:ascii="Arial" w:hAnsi="Arial" w:cs="Arial"/>
        </w:rPr>
        <w:t xml:space="preserve">Zhotovitel poskytuje objednateli záruku za jakost díla ode dne řádného protokolárního převzetí díla objednatelem, a to v délce </w:t>
      </w:r>
      <w:r>
        <w:rPr>
          <w:rFonts w:ascii="Arial" w:hAnsi="Arial" w:cs="Arial"/>
          <w:b/>
        </w:rPr>
        <w:t>šedesát</w:t>
      </w:r>
      <w:r w:rsidRPr="00CE4914">
        <w:rPr>
          <w:rFonts w:ascii="Arial" w:hAnsi="Arial" w:cs="Arial"/>
          <w:b/>
        </w:rPr>
        <w:t xml:space="preserve"> (</w:t>
      </w:r>
      <w:r>
        <w:rPr>
          <w:rFonts w:ascii="Arial" w:hAnsi="Arial" w:cs="Arial"/>
          <w:b/>
        </w:rPr>
        <w:t>60</w:t>
      </w:r>
      <w:r w:rsidRPr="00CE4914">
        <w:rPr>
          <w:rFonts w:ascii="Arial" w:hAnsi="Arial" w:cs="Arial"/>
          <w:b/>
        </w:rPr>
        <w:t>)</w:t>
      </w:r>
      <w:r w:rsidRPr="00CE4914">
        <w:rPr>
          <w:rFonts w:ascii="Arial" w:hAnsi="Arial" w:cs="Arial"/>
        </w:rPr>
        <w:t xml:space="preserve"> </w:t>
      </w:r>
      <w:r w:rsidRPr="00CE4914">
        <w:rPr>
          <w:rFonts w:ascii="Arial" w:hAnsi="Arial" w:cs="Arial"/>
          <w:b/>
        </w:rPr>
        <w:t>měsíců ode dne řádného protokolárního převzetí díla objednatelem od zhotovitele.</w:t>
      </w:r>
      <w:r w:rsidRPr="00CE4914">
        <w:rPr>
          <w:rFonts w:ascii="Arial" w:hAnsi="Arial" w:cs="Arial"/>
        </w:rPr>
        <w:t xml:space="preserve"> </w:t>
      </w:r>
    </w:p>
    <w:p w14:paraId="58E23A79" w14:textId="77777777" w:rsidR="00F3160D" w:rsidRPr="00F63B0B" w:rsidRDefault="00F3160D" w:rsidP="007325FB">
      <w:pPr>
        <w:numPr>
          <w:ilvl w:val="0"/>
          <w:numId w:val="14"/>
        </w:numPr>
        <w:spacing w:after="60" w:line="276" w:lineRule="auto"/>
        <w:jc w:val="both"/>
        <w:rPr>
          <w:rFonts w:ascii="Arial" w:hAnsi="Arial" w:cs="Arial"/>
        </w:rPr>
      </w:pPr>
      <w:r w:rsidRPr="00F63B0B">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79EA24DF" w14:textId="1589B91F" w:rsidR="00F3160D" w:rsidRPr="00F63B0B" w:rsidRDefault="00F3160D" w:rsidP="007325FB">
      <w:pPr>
        <w:pStyle w:val="Znaka"/>
        <w:widowControl/>
        <w:numPr>
          <w:ilvl w:val="0"/>
          <w:numId w:val="27"/>
        </w:numPr>
        <w:spacing w:after="60" w:line="276" w:lineRule="auto"/>
        <w:jc w:val="both"/>
        <w:rPr>
          <w:rFonts w:cs="Arial"/>
          <w:color w:val="auto"/>
          <w:sz w:val="20"/>
        </w:rPr>
      </w:pPr>
      <w:r w:rsidRPr="00F63B0B">
        <w:rPr>
          <w:rFonts w:cs="Arial"/>
          <w:color w:val="auto"/>
          <w:sz w:val="20"/>
        </w:rPr>
        <w:lastRenderedPageBreak/>
        <w:t>odstranění vady dodáním náhradního plnění (u vad materiálů</w:t>
      </w:r>
      <w:r w:rsidR="006E5174">
        <w:rPr>
          <w:rFonts w:cs="Arial"/>
          <w:color w:val="auto"/>
          <w:sz w:val="20"/>
        </w:rPr>
        <w:t xml:space="preserve"> </w:t>
      </w:r>
      <w:r w:rsidRPr="00F63B0B">
        <w:rPr>
          <w:rFonts w:cs="Arial"/>
          <w:color w:val="auto"/>
          <w:sz w:val="20"/>
        </w:rPr>
        <w:t>apod.),</w:t>
      </w:r>
    </w:p>
    <w:p w14:paraId="269574F3" w14:textId="77777777" w:rsidR="00F3160D" w:rsidRPr="00F63B0B" w:rsidRDefault="00F3160D" w:rsidP="007325FB">
      <w:pPr>
        <w:pStyle w:val="Znaka"/>
        <w:widowControl/>
        <w:numPr>
          <w:ilvl w:val="0"/>
          <w:numId w:val="27"/>
        </w:numPr>
        <w:spacing w:after="60" w:line="276" w:lineRule="auto"/>
        <w:ind w:left="1412" w:hanging="703"/>
        <w:jc w:val="both"/>
        <w:rPr>
          <w:rFonts w:cs="Arial"/>
          <w:color w:val="auto"/>
          <w:sz w:val="20"/>
        </w:rPr>
      </w:pPr>
      <w:r w:rsidRPr="00F63B0B">
        <w:rPr>
          <w:rFonts w:cs="Arial"/>
          <w:color w:val="auto"/>
          <w:sz w:val="20"/>
        </w:rPr>
        <w:t>odstranění vady opravou, je-li vada opravitelná,</w:t>
      </w:r>
    </w:p>
    <w:p w14:paraId="4EB46485" w14:textId="77777777" w:rsidR="00F3160D" w:rsidRPr="00F63B0B" w:rsidRDefault="00F3160D" w:rsidP="007325FB">
      <w:pPr>
        <w:pStyle w:val="Znaka"/>
        <w:widowControl/>
        <w:numPr>
          <w:ilvl w:val="0"/>
          <w:numId w:val="27"/>
        </w:numPr>
        <w:spacing w:after="120" w:line="276" w:lineRule="auto"/>
        <w:ind w:left="1412" w:hanging="703"/>
        <w:jc w:val="both"/>
        <w:rPr>
          <w:rFonts w:cs="Arial"/>
          <w:color w:val="auto"/>
          <w:sz w:val="20"/>
        </w:rPr>
      </w:pPr>
      <w:r w:rsidRPr="00F63B0B">
        <w:rPr>
          <w:rFonts w:cs="Arial"/>
          <w:color w:val="auto"/>
          <w:sz w:val="20"/>
        </w:rPr>
        <w:t>přiměřenou slevu ze sjednané ceny díla.</w:t>
      </w:r>
    </w:p>
    <w:p w14:paraId="79811EC6" w14:textId="77777777" w:rsidR="00F3160D" w:rsidRPr="00F63B0B" w:rsidRDefault="00F3160D" w:rsidP="007325FB">
      <w:pPr>
        <w:numPr>
          <w:ilvl w:val="0"/>
          <w:numId w:val="14"/>
        </w:numPr>
        <w:spacing w:after="120" w:line="276" w:lineRule="auto"/>
        <w:jc w:val="both"/>
        <w:rPr>
          <w:rFonts w:ascii="Arial" w:hAnsi="Arial" w:cs="Arial"/>
        </w:rPr>
      </w:pPr>
      <w:r w:rsidRPr="00F63B0B">
        <w:rPr>
          <w:rFonts w:ascii="Arial" w:hAnsi="Arial" w:cs="Arial"/>
        </w:rPr>
        <w:t xml:space="preserve">Zhotovitel je povinen nejpozději do </w:t>
      </w:r>
      <w:r w:rsidR="009D21FB" w:rsidRPr="00F63B0B">
        <w:rPr>
          <w:rFonts w:ascii="Arial" w:hAnsi="Arial" w:cs="Arial"/>
        </w:rPr>
        <w:t>pěti (</w:t>
      </w:r>
      <w:r w:rsidRPr="00F63B0B">
        <w:rPr>
          <w:rFonts w:ascii="Arial" w:hAnsi="Arial" w:cs="Arial"/>
        </w:rPr>
        <w:t>5</w:t>
      </w:r>
      <w:r w:rsidR="009D21FB" w:rsidRPr="00F63B0B">
        <w:rPr>
          <w:rFonts w:ascii="Arial" w:hAnsi="Arial" w:cs="Arial"/>
        </w:rPr>
        <w:t>)</w:t>
      </w:r>
      <w:r w:rsidRPr="00F63B0B">
        <w:rPr>
          <w:rFonts w:ascii="Arial" w:hAnsi="Arial" w:cs="Arial"/>
        </w:rPr>
        <w:t xml:space="preserve"> dn</w:t>
      </w:r>
      <w:r w:rsidR="009D21FB" w:rsidRPr="00F63B0B">
        <w:rPr>
          <w:rFonts w:ascii="Arial" w:hAnsi="Arial" w:cs="Arial"/>
        </w:rPr>
        <w:t>í</w:t>
      </w:r>
      <w:r w:rsidRPr="00F63B0B">
        <w:rPr>
          <w:rFonts w:ascii="Arial" w:hAnsi="Arial" w:cs="Arial"/>
        </w:rPr>
        <w:t xml:space="preserve"> po obdržení reklamace sdělit objednateli, v jakém termínu začne s odstraňováním reklamované vady. Doba započetí s odstraňováním vady nesmí být delší </w:t>
      </w:r>
      <w:r w:rsidR="009D21FB" w:rsidRPr="00F63B0B">
        <w:rPr>
          <w:rFonts w:ascii="Arial" w:hAnsi="Arial" w:cs="Arial"/>
        </w:rPr>
        <w:t xml:space="preserve">než </w:t>
      </w:r>
      <w:r w:rsidRPr="00F63B0B">
        <w:rPr>
          <w:rFonts w:ascii="Arial" w:hAnsi="Arial" w:cs="Arial"/>
        </w:rPr>
        <w:t>10 dn</w:t>
      </w:r>
      <w:r w:rsidR="009D21FB" w:rsidRPr="00F63B0B">
        <w:rPr>
          <w:rFonts w:ascii="Arial" w:hAnsi="Arial" w:cs="Arial"/>
        </w:rPr>
        <w:t>í</w:t>
      </w:r>
      <w:r w:rsidRPr="00F63B0B">
        <w:rPr>
          <w:rFonts w:ascii="Arial" w:hAnsi="Arial" w:cs="Arial"/>
        </w:rPr>
        <w:t xml:space="preserve"> od obdržení reklamace</w:t>
      </w:r>
      <w:r w:rsidR="00803777">
        <w:rPr>
          <w:rFonts w:ascii="Arial" w:hAnsi="Arial" w:cs="Arial"/>
        </w:rPr>
        <w:t>, pokud se smluvní strany nedohodnou jinak</w:t>
      </w:r>
      <w:r w:rsidRPr="00F63B0B">
        <w:rPr>
          <w:rFonts w:ascii="Arial" w:hAnsi="Arial" w:cs="Arial"/>
        </w:rPr>
        <w:t>.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698697AD" w14:textId="77777777" w:rsidR="001F0CD4" w:rsidRPr="0036479E" w:rsidRDefault="0036479E" w:rsidP="007325FB">
      <w:pPr>
        <w:numPr>
          <w:ilvl w:val="0"/>
          <w:numId w:val="14"/>
        </w:numPr>
        <w:tabs>
          <w:tab w:val="left" w:pos="360"/>
        </w:tabs>
        <w:spacing w:after="120" w:line="276" w:lineRule="auto"/>
        <w:jc w:val="both"/>
        <w:rPr>
          <w:rFonts w:ascii="Arial" w:hAnsi="Arial" w:cs="Arial"/>
        </w:rPr>
      </w:pPr>
      <w:r>
        <w:rPr>
          <w:rFonts w:ascii="Arial" w:hAnsi="Arial" w:cs="Arial"/>
        </w:rPr>
        <w:t xml:space="preserve">     </w:t>
      </w:r>
      <w:r w:rsidR="00F3160D" w:rsidRPr="00F63B0B">
        <w:rPr>
          <w:rFonts w:ascii="Arial" w:hAnsi="Arial" w:cs="Arial"/>
        </w:rPr>
        <w:t>Nezačne-li zhotovitel s odstraňováním reklamované vady v termínu uvedeném v </w:t>
      </w:r>
      <w:r w:rsidR="00803777">
        <w:rPr>
          <w:rFonts w:ascii="Arial" w:hAnsi="Arial" w:cs="Arial"/>
        </w:rPr>
        <w:t>předchozím odstavci</w:t>
      </w:r>
      <w:r w:rsidR="00F3160D" w:rsidRPr="00F63B0B">
        <w:rPr>
          <w:rFonts w:ascii="Arial" w:hAnsi="Arial" w:cs="Arial"/>
        </w:rPr>
        <w:t>, je objednatel oprávněn nechat reklamovanou vadu odstranit jinou způsobilou právnickou nebo fyzickou osobu, a to na náklady zhotovitele.</w:t>
      </w:r>
    </w:p>
    <w:p w14:paraId="6B75AA87" w14:textId="77777777" w:rsidR="001F0CD4" w:rsidRPr="0036479E" w:rsidRDefault="001F0CD4" w:rsidP="007325FB">
      <w:pPr>
        <w:numPr>
          <w:ilvl w:val="0"/>
          <w:numId w:val="14"/>
        </w:numPr>
        <w:spacing w:after="120" w:line="276" w:lineRule="auto"/>
        <w:jc w:val="both"/>
        <w:rPr>
          <w:rFonts w:ascii="Arial" w:hAnsi="Arial" w:cs="Arial"/>
        </w:rPr>
      </w:pPr>
      <w:r w:rsidRPr="00F63B0B">
        <w:rPr>
          <w:rFonts w:ascii="Arial" w:hAnsi="Arial" w:cs="Arial"/>
        </w:rPr>
        <w:t xml:space="preserve">Práva a povinnosti </w:t>
      </w:r>
      <w:proofErr w:type="gramStart"/>
      <w:r w:rsidRPr="00F63B0B">
        <w:rPr>
          <w:rFonts w:ascii="Arial" w:hAnsi="Arial" w:cs="Arial"/>
        </w:rPr>
        <w:t>ze</w:t>
      </w:r>
      <w:proofErr w:type="gramEnd"/>
      <w:r w:rsidRPr="00F63B0B">
        <w:rPr>
          <w:rFonts w:ascii="Arial" w:hAnsi="Arial" w:cs="Arial"/>
        </w:rPr>
        <w:t xml:space="preserve"> zhotovitelem poskytnuté záruky nezanikají na předané části díla ani odstoupením kterékoli ze smluvních stran od smlouvy.</w:t>
      </w:r>
    </w:p>
    <w:p w14:paraId="1C1BDF5A" w14:textId="77777777" w:rsidR="00C55D96" w:rsidRDefault="001F0CD4" w:rsidP="007325FB">
      <w:pPr>
        <w:numPr>
          <w:ilvl w:val="0"/>
          <w:numId w:val="14"/>
        </w:numPr>
        <w:spacing w:after="120" w:line="276" w:lineRule="auto"/>
        <w:jc w:val="both"/>
        <w:rPr>
          <w:rFonts w:ascii="Arial" w:hAnsi="Arial" w:cs="Arial"/>
        </w:rPr>
      </w:pPr>
      <w:r w:rsidRPr="00F63B0B">
        <w:rPr>
          <w:rFonts w:ascii="Arial" w:hAnsi="Arial" w:cs="Arial"/>
        </w:rPr>
        <w:t>O reklamačním řízení budou objednatelem pořizovány písemné zápisy ve dvojím vyhotovení, z nichž jeden stejnopis obdrží každá ze smluvních stran.</w:t>
      </w:r>
    </w:p>
    <w:p w14:paraId="74543F28" w14:textId="77777777" w:rsidR="00BD5344" w:rsidRDefault="00BD5344" w:rsidP="00BD5344">
      <w:pPr>
        <w:jc w:val="both"/>
        <w:rPr>
          <w:rFonts w:ascii="Arial" w:hAnsi="Arial" w:cs="Arial"/>
        </w:rPr>
      </w:pPr>
    </w:p>
    <w:p w14:paraId="15FECA0C" w14:textId="77777777" w:rsidR="007325FB" w:rsidRPr="00F63B0B" w:rsidRDefault="007325FB" w:rsidP="00BD5344">
      <w:pPr>
        <w:jc w:val="both"/>
        <w:rPr>
          <w:rFonts w:ascii="Arial" w:hAnsi="Arial" w:cs="Arial"/>
        </w:rPr>
      </w:pPr>
    </w:p>
    <w:p w14:paraId="5F07DBF6" w14:textId="77777777" w:rsidR="00D36156" w:rsidRPr="00F63B0B" w:rsidRDefault="00D36156"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Smluvní pokuta a úrok z prodlení</w:t>
      </w:r>
    </w:p>
    <w:p w14:paraId="4B8E6514" w14:textId="3BE4BC21" w:rsidR="00D36156" w:rsidRPr="00F63B0B" w:rsidRDefault="00D36156" w:rsidP="00066C05">
      <w:pPr>
        <w:numPr>
          <w:ilvl w:val="0"/>
          <w:numId w:val="15"/>
        </w:numPr>
        <w:spacing w:after="60" w:line="276" w:lineRule="auto"/>
        <w:jc w:val="both"/>
        <w:rPr>
          <w:rFonts w:ascii="Arial" w:hAnsi="Arial" w:cs="Arial"/>
        </w:rPr>
      </w:pPr>
      <w:r w:rsidRPr="00F63B0B">
        <w:rPr>
          <w:rFonts w:ascii="Arial" w:hAnsi="Arial" w:cs="Arial"/>
        </w:rPr>
        <w:t xml:space="preserve">Smluvní strany se dohodly, že v případě porušení ustanovení článku </w:t>
      </w:r>
      <w:r w:rsidR="003121ED" w:rsidRPr="00F63B0B">
        <w:rPr>
          <w:rFonts w:ascii="Arial" w:hAnsi="Arial" w:cs="Arial"/>
        </w:rPr>
        <w:t>III</w:t>
      </w:r>
      <w:r w:rsidRPr="00F63B0B">
        <w:rPr>
          <w:rFonts w:ascii="Arial" w:hAnsi="Arial" w:cs="Arial"/>
        </w:rPr>
        <w:t xml:space="preserve">. odst. </w:t>
      </w:r>
      <w:r w:rsidR="003121ED" w:rsidRPr="00F63B0B">
        <w:rPr>
          <w:rFonts w:ascii="Arial" w:hAnsi="Arial" w:cs="Arial"/>
        </w:rPr>
        <w:t>3</w:t>
      </w:r>
      <w:r w:rsidRPr="00F63B0B">
        <w:rPr>
          <w:rFonts w:ascii="Arial" w:hAnsi="Arial" w:cs="Arial"/>
        </w:rPr>
        <w:t>.1</w:t>
      </w:r>
      <w:r w:rsidR="004B2F91" w:rsidRPr="00F63B0B">
        <w:rPr>
          <w:rFonts w:ascii="Arial" w:hAnsi="Arial" w:cs="Arial"/>
        </w:rPr>
        <w:t>,</w:t>
      </w:r>
      <w:r w:rsidRPr="00F63B0B">
        <w:rPr>
          <w:rFonts w:ascii="Arial" w:hAnsi="Arial" w:cs="Arial"/>
        </w:rPr>
        <w:t xml:space="preserve"> </w:t>
      </w:r>
      <w:r w:rsidR="003121ED" w:rsidRPr="00F63B0B">
        <w:rPr>
          <w:rFonts w:ascii="Arial" w:hAnsi="Arial" w:cs="Arial"/>
        </w:rPr>
        <w:t>3</w:t>
      </w:r>
      <w:r w:rsidRPr="00F63B0B">
        <w:rPr>
          <w:rFonts w:ascii="Arial" w:hAnsi="Arial" w:cs="Arial"/>
        </w:rPr>
        <w:t>.2</w:t>
      </w:r>
      <w:r w:rsidR="004B2F91" w:rsidRPr="00F63B0B">
        <w:rPr>
          <w:rFonts w:ascii="Arial" w:hAnsi="Arial" w:cs="Arial"/>
        </w:rPr>
        <w:t xml:space="preserve">, 3.3 nebo </w:t>
      </w:r>
      <w:r w:rsidRPr="00F63B0B">
        <w:rPr>
          <w:rFonts w:ascii="Arial" w:hAnsi="Arial" w:cs="Arial"/>
        </w:rPr>
        <w:t xml:space="preserve">článku </w:t>
      </w:r>
      <w:r w:rsidR="0031194E">
        <w:rPr>
          <w:rFonts w:ascii="Arial" w:hAnsi="Arial" w:cs="Arial"/>
        </w:rPr>
        <w:t>IX</w:t>
      </w:r>
      <w:r w:rsidRPr="00F63B0B">
        <w:rPr>
          <w:rFonts w:ascii="Arial" w:hAnsi="Arial" w:cs="Arial"/>
        </w:rPr>
        <w:t xml:space="preserve">. odst. </w:t>
      </w:r>
      <w:r w:rsidR="0031194E">
        <w:rPr>
          <w:rFonts w:ascii="Arial" w:hAnsi="Arial" w:cs="Arial"/>
        </w:rPr>
        <w:t>9</w:t>
      </w:r>
      <w:r w:rsidR="00F3160D" w:rsidRPr="00F63B0B">
        <w:rPr>
          <w:rFonts w:ascii="Arial" w:hAnsi="Arial" w:cs="Arial"/>
        </w:rPr>
        <w:t>.</w:t>
      </w:r>
      <w:r w:rsidR="009E59CE">
        <w:rPr>
          <w:rFonts w:ascii="Arial" w:hAnsi="Arial" w:cs="Arial"/>
        </w:rPr>
        <w:t>3</w:t>
      </w:r>
      <w:r w:rsidRPr="00F63B0B">
        <w:rPr>
          <w:rFonts w:ascii="Arial" w:hAnsi="Arial" w:cs="Arial"/>
        </w:rPr>
        <w:t xml:space="preserve"> </w:t>
      </w:r>
      <w:r w:rsidR="003320F0" w:rsidRPr="00F63B0B">
        <w:rPr>
          <w:rFonts w:ascii="Arial" w:hAnsi="Arial" w:cs="Arial"/>
        </w:rPr>
        <w:t>nebo čl. VIII. odst. 8.</w:t>
      </w:r>
      <w:r w:rsidR="00CE4914">
        <w:rPr>
          <w:rFonts w:ascii="Arial" w:hAnsi="Arial" w:cs="Arial"/>
        </w:rPr>
        <w:t>8</w:t>
      </w:r>
      <w:r w:rsidR="0031194E" w:rsidRPr="00F63B0B">
        <w:rPr>
          <w:rFonts w:ascii="Arial" w:hAnsi="Arial" w:cs="Arial"/>
        </w:rPr>
        <w:t xml:space="preserve"> </w:t>
      </w:r>
      <w:r w:rsidRPr="00F63B0B">
        <w:rPr>
          <w:rFonts w:ascii="Arial" w:hAnsi="Arial" w:cs="Arial"/>
        </w:rPr>
        <w:t>smlouvy zhotovitelem je objednatel oprávněn uplatnit vůči zhotoviteli ve smyslu ustanovení § 2048 a násl. občansk</w:t>
      </w:r>
      <w:r w:rsidR="0091055B">
        <w:rPr>
          <w:rFonts w:ascii="Arial" w:hAnsi="Arial" w:cs="Arial"/>
        </w:rPr>
        <w:t>ého</w:t>
      </w:r>
      <w:r w:rsidRPr="00F63B0B">
        <w:rPr>
          <w:rFonts w:ascii="Arial" w:hAnsi="Arial" w:cs="Arial"/>
        </w:rPr>
        <w:t xml:space="preserve"> zákoník</w:t>
      </w:r>
      <w:r w:rsidR="0091055B">
        <w:rPr>
          <w:rFonts w:ascii="Arial" w:hAnsi="Arial" w:cs="Arial"/>
        </w:rPr>
        <w:t>u</w:t>
      </w:r>
      <w:r w:rsidRPr="00F63B0B">
        <w:rPr>
          <w:rFonts w:ascii="Arial" w:hAnsi="Arial" w:cs="Arial"/>
        </w:rPr>
        <w:t>, smluvní pokutu ve výši 0,</w:t>
      </w:r>
      <w:r w:rsidR="00467B28">
        <w:rPr>
          <w:rFonts w:ascii="Arial" w:hAnsi="Arial" w:cs="Arial"/>
        </w:rPr>
        <w:t>05</w:t>
      </w:r>
      <w:r w:rsidRPr="00F63B0B">
        <w:rPr>
          <w:rFonts w:ascii="Arial" w:hAnsi="Arial" w:cs="Arial"/>
        </w:rPr>
        <w:t xml:space="preserve"> % (slovy: </w:t>
      </w:r>
      <w:r w:rsidR="00467B28">
        <w:rPr>
          <w:rFonts w:ascii="Arial" w:hAnsi="Arial" w:cs="Arial"/>
        </w:rPr>
        <w:t>pět setin</w:t>
      </w:r>
      <w:r w:rsidRPr="00F63B0B">
        <w:rPr>
          <w:rFonts w:ascii="Arial" w:hAnsi="Arial" w:cs="Arial"/>
        </w:rPr>
        <w:t xml:space="preserve"> procenta)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 xml:space="preserve">, a to za každý den prodlení. </w:t>
      </w:r>
    </w:p>
    <w:p w14:paraId="30C87BA5" w14:textId="03BC2C32" w:rsidR="00D36156" w:rsidRPr="00F63B0B" w:rsidRDefault="00D36156" w:rsidP="00066C05">
      <w:pPr>
        <w:spacing w:after="120" w:line="276" w:lineRule="auto"/>
        <w:ind w:left="624"/>
        <w:jc w:val="both"/>
        <w:rPr>
          <w:rFonts w:ascii="Arial" w:hAnsi="Arial" w:cs="Arial"/>
        </w:rPr>
      </w:pPr>
      <w:r w:rsidRPr="00F63B0B">
        <w:rPr>
          <w:rFonts w:ascii="Arial" w:hAnsi="Arial" w:cs="Arial"/>
        </w:rPr>
        <w:t>V případě nedodržení termínu dokončení díla dle článku I</w:t>
      </w:r>
      <w:r w:rsidR="003121ED" w:rsidRPr="00F63B0B">
        <w:rPr>
          <w:rFonts w:ascii="Arial" w:hAnsi="Arial" w:cs="Arial"/>
        </w:rPr>
        <w:t>II</w:t>
      </w:r>
      <w:r w:rsidRPr="00F63B0B">
        <w:rPr>
          <w:rFonts w:ascii="Arial" w:hAnsi="Arial" w:cs="Arial"/>
        </w:rPr>
        <w:t xml:space="preserve">. odst. </w:t>
      </w:r>
      <w:r w:rsidR="003121ED" w:rsidRPr="00F63B0B">
        <w:rPr>
          <w:rFonts w:ascii="Arial" w:hAnsi="Arial" w:cs="Arial"/>
        </w:rPr>
        <w:t>3</w:t>
      </w:r>
      <w:r w:rsidRPr="00F63B0B">
        <w:rPr>
          <w:rFonts w:ascii="Arial" w:hAnsi="Arial" w:cs="Arial"/>
        </w:rPr>
        <w:t>.1 zhotovitelem</w:t>
      </w:r>
      <w:r w:rsidR="00467B28">
        <w:rPr>
          <w:rFonts w:ascii="Arial" w:hAnsi="Arial" w:cs="Arial"/>
        </w:rPr>
        <w:t xml:space="preserve"> o více než 14 kalendářních dní </w:t>
      </w:r>
      <w:r w:rsidRPr="00F63B0B">
        <w:rPr>
          <w:rFonts w:ascii="Arial" w:hAnsi="Arial" w:cs="Arial"/>
        </w:rPr>
        <w:t>je objednatel oprávněn vedle smluvní pokuty 0,</w:t>
      </w:r>
      <w:r w:rsidR="00467B28">
        <w:rPr>
          <w:rFonts w:ascii="Arial" w:hAnsi="Arial" w:cs="Arial"/>
        </w:rPr>
        <w:t>05</w:t>
      </w:r>
      <w:r w:rsidR="00081F75">
        <w:rPr>
          <w:rFonts w:ascii="Arial" w:hAnsi="Arial" w:cs="Arial"/>
        </w:rPr>
        <w:t xml:space="preserve"> </w:t>
      </w:r>
      <w:r w:rsidRPr="00F63B0B">
        <w:rPr>
          <w:rFonts w:ascii="Arial" w:hAnsi="Arial" w:cs="Arial"/>
        </w:rPr>
        <w:t xml:space="preserve">% (slovy: </w:t>
      </w:r>
      <w:r w:rsidR="00467B28">
        <w:rPr>
          <w:rFonts w:ascii="Arial" w:hAnsi="Arial" w:cs="Arial"/>
        </w:rPr>
        <w:t>pět setin</w:t>
      </w:r>
      <w:r w:rsidRPr="00F63B0B">
        <w:rPr>
          <w:rFonts w:ascii="Arial" w:hAnsi="Arial" w:cs="Arial"/>
        </w:rPr>
        <w:t xml:space="preserve"> procenta) z ceny za každý den prodlení, uplatnit vůči zhotoviteli jednorázovou smluvní pokutu za </w:t>
      </w:r>
      <w:r w:rsidR="00467B28">
        <w:rPr>
          <w:rFonts w:ascii="Arial" w:hAnsi="Arial" w:cs="Arial"/>
        </w:rPr>
        <w:t>patnáctý</w:t>
      </w:r>
      <w:r w:rsidRPr="00F63B0B">
        <w:rPr>
          <w:rFonts w:ascii="Arial" w:hAnsi="Arial" w:cs="Arial"/>
        </w:rPr>
        <w:t xml:space="preserve"> den prodlení ve výši 1</w:t>
      </w:r>
      <w:r w:rsidR="00081F75">
        <w:rPr>
          <w:rFonts w:ascii="Arial" w:hAnsi="Arial" w:cs="Arial"/>
        </w:rPr>
        <w:t> </w:t>
      </w:r>
      <w:r w:rsidRPr="00F63B0B">
        <w:rPr>
          <w:rFonts w:ascii="Arial" w:hAnsi="Arial" w:cs="Arial"/>
        </w:rPr>
        <w:t>% (slovy: jedno procento) z</w:t>
      </w:r>
      <w:r w:rsidR="00551964" w:rsidRPr="00F63B0B">
        <w:rPr>
          <w:rFonts w:ascii="Arial" w:hAnsi="Arial" w:cs="Arial"/>
        </w:rPr>
        <w:t> </w:t>
      </w:r>
      <w:r w:rsidRPr="00F63B0B">
        <w:rPr>
          <w:rFonts w:ascii="Arial" w:hAnsi="Arial" w:cs="Arial"/>
        </w:rPr>
        <w:t>ceny</w:t>
      </w:r>
      <w:r w:rsidR="00551964" w:rsidRPr="00F63B0B">
        <w:rPr>
          <w:rFonts w:ascii="Arial" w:hAnsi="Arial" w:cs="Arial"/>
        </w:rPr>
        <w:t xml:space="preserve"> včetně DPH</w:t>
      </w:r>
      <w:r w:rsidRPr="00F63B0B">
        <w:rPr>
          <w:rFonts w:ascii="Arial" w:hAnsi="Arial" w:cs="Arial"/>
        </w:rPr>
        <w:t>.</w:t>
      </w:r>
    </w:p>
    <w:p w14:paraId="163C3871" w14:textId="2DECB6F6" w:rsidR="00D36156" w:rsidRPr="00F63B0B" w:rsidRDefault="00D36156" w:rsidP="00066C05">
      <w:pPr>
        <w:numPr>
          <w:ilvl w:val="0"/>
          <w:numId w:val="15"/>
        </w:numPr>
        <w:spacing w:after="120" w:line="276" w:lineRule="auto"/>
        <w:jc w:val="both"/>
        <w:rPr>
          <w:rFonts w:ascii="Arial" w:hAnsi="Arial" w:cs="Arial"/>
        </w:rPr>
      </w:pPr>
      <w:r w:rsidRPr="00F63B0B">
        <w:rPr>
          <w:rFonts w:ascii="Arial" w:hAnsi="Arial" w:cs="Arial"/>
        </w:rPr>
        <w:t xml:space="preserve">Smluvní strany se dohodly, že v případě porušení ustanovení čl. VI. odst. </w:t>
      </w:r>
      <w:r w:rsidR="000035B0" w:rsidRPr="00F63B0B">
        <w:rPr>
          <w:rFonts w:ascii="Arial" w:hAnsi="Arial" w:cs="Arial"/>
        </w:rPr>
        <w:t>6</w:t>
      </w:r>
      <w:r w:rsidRPr="00F63B0B">
        <w:rPr>
          <w:rFonts w:ascii="Arial" w:hAnsi="Arial" w:cs="Arial"/>
        </w:rPr>
        <w:t>.2</w:t>
      </w:r>
      <w:r w:rsidR="000035B0" w:rsidRPr="00F63B0B">
        <w:rPr>
          <w:rFonts w:ascii="Arial" w:hAnsi="Arial" w:cs="Arial"/>
        </w:rPr>
        <w:t>,</w:t>
      </w:r>
      <w:r w:rsidR="00FF44FA" w:rsidRPr="00F63B0B">
        <w:rPr>
          <w:rFonts w:ascii="Arial" w:hAnsi="Arial" w:cs="Arial"/>
        </w:rPr>
        <w:t xml:space="preserve"> </w:t>
      </w:r>
      <w:r w:rsidR="005A3713" w:rsidRPr="00F63B0B">
        <w:rPr>
          <w:rFonts w:ascii="Arial" w:hAnsi="Arial" w:cs="Arial"/>
        </w:rPr>
        <w:t xml:space="preserve">6.4, </w:t>
      </w:r>
      <w:r w:rsidR="00FF44FA" w:rsidRPr="00F63B0B">
        <w:rPr>
          <w:rFonts w:ascii="Arial" w:hAnsi="Arial" w:cs="Arial"/>
        </w:rPr>
        <w:t>6.</w:t>
      </w:r>
      <w:r w:rsidR="005A3713" w:rsidRPr="00F63B0B">
        <w:rPr>
          <w:rFonts w:ascii="Arial" w:hAnsi="Arial" w:cs="Arial"/>
        </w:rPr>
        <w:t xml:space="preserve">5 </w:t>
      </w:r>
      <w:r w:rsidR="00FF44FA" w:rsidRPr="00F63B0B">
        <w:rPr>
          <w:rFonts w:ascii="Arial" w:hAnsi="Arial" w:cs="Arial"/>
        </w:rPr>
        <w:t>nebo</w:t>
      </w:r>
      <w:r w:rsidR="000035B0" w:rsidRPr="00F63B0B">
        <w:rPr>
          <w:rFonts w:ascii="Arial" w:hAnsi="Arial" w:cs="Arial"/>
        </w:rPr>
        <w:t xml:space="preserve"> čl. VII. </w:t>
      </w:r>
      <w:r w:rsidR="0031194E">
        <w:rPr>
          <w:rFonts w:ascii="Arial" w:hAnsi="Arial" w:cs="Arial"/>
        </w:rPr>
        <w:t xml:space="preserve">odst. 7.2, 7.5, </w:t>
      </w:r>
      <w:r w:rsidR="00467B28">
        <w:rPr>
          <w:rFonts w:ascii="Arial" w:hAnsi="Arial" w:cs="Arial"/>
        </w:rPr>
        <w:t xml:space="preserve">7.6, </w:t>
      </w:r>
      <w:r w:rsidR="0031194E">
        <w:rPr>
          <w:rFonts w:ascii="Arial" w:hAnsi="Arial" w:cs="Arial"/>
        </w:rPr>
        <w:t>7.</w:t>
      </w:r>
      <w:r w:rsidR="00CE4914">
        <w:rPr>
          <w:rFonts w:ascii="Arial" w:hAnsi="Arial" w:cs="Arial"/>
        </w:rPr>
        <w:t>7</w:t>
      </w:r>
      <w:r w:rsidR="0031194E">
        <w:rPr>
          <w:rFonts w:ascii="Arial" w:hAnsi="Arial" w:cs="Arial"/>
        </w:rPr>
        <w:t>, 7.</w:t>
      </w:r>
      <w:r w:rsidR="00CE4914">
        <w:rPr>
          <w:rFonts w:ascii="Arial" w:hAnsi="Arial" w:cs="Arial"/>
        </w:rPr>
        <w:t>8 a</w:t>
      </w:r>
      <w:r w:rsidR="006644BE">
        <w:rPr>
          <w:rFonts w:ascii="Arial" w:hAnsi="Arial" w:cs="Arial"/>
        </w:rPr>
        <w:t xml:space="preserve"> 7.1</w:t>
      </w:r>
      <w:r w:rsidR="00CE4914">
        <w:rPr>
          <w:rFonts w:ascii="Arial" w:hAnsi="Arial" w:cs="Arial"/>
        </w:rPr>
        <w:t>0</w:t>
      </w:r>
      <w:r w:rsidR="0006338E">
        <w:rPr>
          <w:rFonts w:ascii="Arial" w:hAnsi="Arial" w:cs="Arial"/>
        </w:rPr>
        <w:t xml:space="preserve"> – 7.1</w:t>
      </w:r>
      <w:r w:rsidR="00CE4914">
        <w:rPr>
          <w:rFonts w:ascii="Arial" w:hAnsi="Arial" w:cs="Arial"/>
        </w:rPr>
        <w:t xml:space="preserve">4 </w:t>
      </w:r>
      <w:r w:rsidRPr="00F63B0B">
        <w:rPr>
          <w:rFonts w:ascii="Arial" w:hAnsi="Arial" w:cs="Arial"/>
        </w:rPr>
        <w:t xml:space="preserve">smlouvy zhotovitelem je objednatel oprávněn uplatnit ve smyslu ustanovení § 2048 a násl. zákona č. 89/2012 Sb., občanský zákoník, smluvní pokutu ve </w:t>
      </w:r>
      <w:r w:rsidRPr="00076550">
        <w:rPr>
          <w:rFonts w:ascii="Arial" w:hAnsi="Arial" w:cs="Arial"/>
        </w:rPr>
        <w:t xml:space="preserve">výši </w:t>
      </w:r>
      <w:proofErr w:type="gramStart"/>
      <w:r w:rsidR="00CE4914">
        <w:rPr>
          <w:rFonts w:ascii="Arial" w:hAnsi="Arial" w:cs="Arial"/>
        </w:rPr>
        <w:t>1</w:t>
      </w:r>
      <w:r w:rsidR="002C6A1B" w:rsidRPr="00076550">
        <w:rPr>
          <w:rFonts w:ascii="Arial" w:hAnsi="Arial" w:cs="Arial"/>
        </w:rPr>
        <w:t>.000</w:t>
      </w:r>
      <w:r w:rsidRPr="00076550">
        <w:rPr>
          <w:rFonts w:ascii="Arial" w:hAnsi="Arial" w:cs="Arial"/>
        </w:rPr>
        <w:t>,-</w:t>
      </w:r>
      <w:proofErr w:type="gramEnd"/>
      <w:r w:rsidRPr="00076550">
        <w:rPr>
          <w:rFonts w:ascii="Arial" w:hAnsi="Arial" w:cs="Arial"/>
        </w:rPr>
        <w:t xml:space="preserve"> Kč (slovy:</w:t>
      </w:r>
      <w:r w:rsidR="00CE4914">
        <w:rPr>
          <w:rFonts w:ascii="Arial" w:hAnsi="Arial" w:cs="Arial"/>
        </w:rPr>
        <w:t xml:space="preserve"> jeden</w:t>
      </w:r>
      <w:r w:rsidR="00B423FD" w:rsidRPr="00076550">
        <w:rPr>
          <w:rFonts w:ascii="Arial" w:hAnsi="Arial" w:cs="Arial"/>
        </w:rPr>
        <w:t xml:space="preserve"> </w:t>
      </w:r>
      <w:r w:rsidR="002C6A1B" w:rsidRPr="00076550">
        <w:rPr>
          <w:rFonts w:ascii="Arial" w:hAnsi="Arial" w:cs="Arial"/>
        </w:rPr>
        <w:t>tisíc</w:t>
      </w:r>
      <w:r w:rsidRPr="00076550">
        <w:rPr>
          <w:rFonts w:ascii="Arial" w:hAnsi="Arial" w:cs="Arial"/>
        </w:rPr>
        <w:t xml:space="preserve"> korun českých),</w:t>
      </w:r>
      <w:r w:rsidRPr="00F63B0B">
        <w:rPr>
          <w:rFonts w:ascii="Arial" w:hAnsi="Arial" w:cs="Arial"/>
        </w:rPr>
        <w:t xml:space="preserve"> a to za každé porušení smlouvy zvlášť. Smluvní pokutu lze uložit opakovaně.</w:t>
      </w:r>
    </w:p>
    <w:p w14:paraId="1F4E162D" w14:textId="48B39127" w:rsidR="00D36156" w:rsidRPr="00F63B0B" w:rsidRDefault="00D36156" w:rsidP="00066C05">
      <w:pPr>
        <w:numPr>
          <w:ilvl w:val="0"/>
          <w:numId w:val="15"/>
        </w:numPr>
        <w:spacing w:after="120" w:line="276" w:lineRule="auto"/>
        <w:jc w:val="both"/>
        <w:rPr>
          <w:rFonts w:ascii="Arial" w:hAnsi="Arial" w:cs="Arial"/>
        </w:rPr>
      </w:pPr>
      <w:r w:rsidRPr="00F63B0B">
        <w:rPr>
          <w:rFonts w:ascii="Arial" w:hAnsi="Arial" w:cs="Arial"/>
        </w:rPr>
        <w:t xml:space="preserve">Smluvní strany se dohodly, že v případě porušení ustanovení čl. </w:t>
      </w:r>
      <w:r w:rsidR="00B423FD" w:rsidRPr="00F63B0B">
        <w:rPr>
          <w:rFonts w:ascii="Arial" w:hAnsi="Arial" w:cs="Arial"/>
        </w:rPr>
        <w:t>X</w:t>
      </w:r>
      <w:r w:rsidR="00B423FD">
        <w:rPr>
          <w:rFonts w:ascii="Arial" w:hAnsi="Arial" w:cs="Arial"/>
        </w:rPr>
        <w:t>III</w:t>
      </w:r>
      <w:r w:rsidR="000035B0" w:rsidRPr="00F63B0B">
        <w:rPr>
          <w:rFonts w:ascii="Arial" w:hAnsi="Arial" w:cs="Arial"/>
        </w:rPr>
        <w:t>.</w:t>
      </w:r>
      <w:r w:rsidRPr="00F63B0B">
        <w:rPr>
          <w:rFonts w:ascii="Arial" w:hAnsi="Arial" w:cs="Arial"/>
        </w:rPr>
        <w:t xml:space="preserve"> smlouvy zhotovitelem je objednatel oprávněn uplatnit ve smyslu ustanovení § 2048 a násl. zákona č. 89/2012 Sb., občanský zákoník, smluvní pokutu </w:t>
      </w:r>
      <w:r w:rsidRPr="00076550">
        <w:rPr>
          <w:rFonts w:ascii="Arial" w:hAnsi="Arial" w:cs="Arial"/>
        </w:rPr>
        <w:t xml:space="preserve">ve výši </w:t>
      </w:r>
      <w:proofErr w:type="gramStart"/>
      <w:r w:rsidR="00467B28">
        <w:rPr>
          <w:rFonts w:ascii="Arial" w:hAnsi="Arial" w:cs="Arial"/>
        </w:rPr>
        <w:t>3</w:t>
      </w:r>
      <w:r w:rsidR="00B423FD">
        <w:rPr>
          <w:rFonts w:ascii="Arial" w:hAnsi="Arial" w:cs="Arial"/>
        </w:rPr>
        <w:t>0</w:t>
      </w:r>
      <w:r w:rsidR="002C6A1B" w:rsidRPr="00076550">
        <w:rPr>
          <w:rFonts w:ascii="Arial" w:hAnsi="Arial" w:cs="Arial"/>
        </w:rPr>
        <w:t>.000,-</w:t>
      </w:r>
      <w:proofErr w:type="gramEnd"/>
      <w:r w:rsidRPr="00076550">
        <w:rPr>
          <w:rFonts w:ascii="Arial" w:hAnsi="Arial" w:cs="Arial"/>
        </w:rPr>
        <w:t xml:space="preserve"> Kč (slovy: </w:t>
      </w:r>
      <w:r w:rsidR="00467B28">
        <w:rPr>
          <w:rFonts w:ascii="Arial" w:hAnsi="Arial" w:cs="Arial"/>
        </w:rPr>
        <w:t>třicet</w:t>
      </w:r>
      <w:r w:rsidR="004001E3" w:rsidRPr="00076550">
        <w:rPr>
          <w:rFonts w:ascii="Arial" w:hAnsi="Arial" w:cs="Arial"/>
        </w:rPr>
        <w:t xml:space="preserve"> </w:t>
      </w:r>
      <w:r w:rsidR="002C6A1B" w:rsidRPr="00076550">
        <w:rPr>
          <w:rFonts w:ascii="Arial" w:hAnsi="Arial" w:cs="Arial"/>
        </w:rPr>
        <w:t>tisíc</w:t>
      </w:r>
      <w:r w:rsidRPr="00076550">
        <w:rPr>
          <w:rFonts w:ascii="Arial" w:hAnsi="Arial" w:cs="Arial"/>
        </w:rPr>
        <w:t xml:space="preserve"> korun českých</w:t>
      </w:r>
      <w:r w:rsidR="005C4364">
        <w:rPr>
          <w:rFonts w:ascii="Arial" w:hAnsi="Arial" w:cs="Arial"/>
        </w:rPr>
        <w:t>)</w:t>
      </w:r>
      <w:r w:rsidRPr="00F63B0B">
        <w:rPr>
          <w:rFonts w:ascii="Arial" w:hAnsi="Arial" w:cs="Arial"/>
        </w:rPr>
        <w:t>.</w:t>
      </w:r>
    </w:p>
    <w:p w14:paraId="11B58EFF" w14:textId="30784AE6" w:rsidR="00D36156" w:rsidRDefault="00D36156" w:rsidP="00066C05">
      <w:pPr>
        <w:numPr>
          <w:ilvl w:val="0"/>
          <w:numId w:val="15"/>
        </w:numPr>
        <w:spacing w:after="120" w:line="276" w:lineRule="auto"/>
        <w:jc w:val="both"/>
        <w:rPr>
          <w:rFonts w:ascii="Arial" w:hAnsi="Arial" w:cs="Arial"/>
        </w:rPr>
      </w:pPr>
      <w:r w:rsidRPr="00F63B0B">
        <w:rPr>
          <w:rFonts w:ascii="Arial" w:hAnsi="Arial" w:cs="Arial"/>
        </w:rPr>
        <w:t>Smluvní strany se dále dohodly, že v</w:t>
      </w:r>
      <w:r w:rsidR="00FF44FA" w:rsidRPr="00F63B0B">
        <w:rPr>
          <w:rFonts w:ascii="Arial" w:hAnsi="Arial" w:cs="Arial"/>
        </w:rPr>
        <w:t> </w:t>
      </w:r>
      <w:r w:rsidRPr="00F63B0B">
        <w:rPr>
          <w:rFonts w:ascii="Arial" w:hAnsi="Arial" w:cs="Arial"/>
        </w:rPr>
        <w:t>případě</w:t>
      </w:r>
      <w:r w:rsidR="00FF44FA" w:rsidRPr="00F63B0B">
        <w:rPr>
          <w:rFonts w:ascii="Arial" w:hAnsi="Arial" w:cs="Arial"/>
        </w:rPr>
        <w:t xml:space="preserve">, že kterákoliv ze smluvních stran </w:t>
      </w:r>
      <w:r w:rsidR="000035B0" w:rsidRPr="00F63B0B">
        <w:rPr>
          <w:rFonts w:ascii="Arial" w:hAnsi="Arial" w:cs="Arial"/>
        </w:rPr>
        <w:t>poruší jakékoliv jiné povinnosti</w:t>
      </w:r>
      <w:r w:rsidR="00FF44FA" w:rsidRPr="00F63B0B">
        <w:rPr>
          <w:rFonts w:ascii="Arial" w:hAnsi="Arial" w:cs="Arial"/>
        </w:rPr>
        <w:t xml:space="preserve"> uložené touto smlouvou (mimo </w:t>
      </w:r>
      <w:r w:rsidR="003320F0" w:rsidRPr="00F63B0B">
        <w:rPr>
          <w:rFonts w:ascii="Arial" w:hAnsi="Arial" w:cs="Arial"/>
        </w:rPr>
        <w:t xml:space="preserve">porušení </w:t>
      </w:r>
      <w:r w:rsidR="00FF44FA" w:rsidRPr="00F63B0B">
        <w:rPr>
          <w:rFonts w:ascii="Arial" w:hAnsi="Arial" w:cs="Arial"/>
        </w:rPr>
        <w:t>povinností uvedených v</w:t>
      </w:r>
      <w:r w:rsidR="009D21FB" w:rsidRPr="00F63B0B">
        <w:rPr>
          <w:rFonts w:ascii="Arial" w:hAnsi="Arial" w:cs="Arial"/>
        </w:rPr>
        <w:t xml:space="preserve"> předchozích </w:t>
      </w:r>
      <w:r w:rsidR="00FF44FA" w:rsidRPr="00F63B0B">
        <w:rPr>
          <w:rFonts w:ascii="Arial" w:hAnsi="Arial" w:cs="Arial"/>
        </w:rPr>
        <w:t>odstavcích 1</w:t>
      </w:r>
      <w:r w:rsidR="0006338E">
        <w:rPr>
          <w:rFonts w:ascii="Arial" w:hAnsi="Arial" w:cs="Arial"/>
        </w:rPr>
        <w:t>0</w:t>
      </w:r>
      <w:r w:rsidR="00FF44FA" w:rsidRPr="00F63B0B">
        <w:rPr>
          <w:rFonts w:ascii="Arial" w:hAnsi="Arial" w:cs="Arial"/>
        </w:rPr>
        <w:t>.1, 1</w:t>
      </w:r>
      <w:r w:rsidR="0006338E">
        <w:rPr>
          <w:rFonts w:ascii="Arial" w:hAnsi="Arial" w:cs="Arial"/>
        </w:rPr>
        <w:t>0</w:t>
      </w:r>
      <w:r w:rsidR="00FF44FA" w:rsidRPr="00F63B0B">
        <w:rPr>
          <w:rFonts w:ascii="Arial" w:hAnsi="Arial" w:cs="Arial"/>
        </w:rPr>
        <w:t>.2 a 1</w:t>
      </w:r>
      <w:r w:rsidR="0006338E">
        <w:rPr>
          <w:rFonts w:ascii="Arial" w:hAnsi="Arial" w:cs="Arial"/>
        </w:rPr>
        <w:t>0</w:t>
      </w:r>
      <w:r w:rsidR="00FF44FA" w:rsidRPr="00F63B0B">
        <w:rPr>
          <w:rFonts w:ascii="Arial" w:hAnsi="Arial" w:cs="Arial"/>
        </w:rPr>
        <w:t>.3 tohoto čl</w:t>
      </w:r>
      <w:r w:rsidR="00E97EC7" w:rsidRPr="00F63B0B">
        <w:rPr>
          <w:rFonts w:ascii="Arial" w:hAnsi="Arial" w:cs="Arial"/>
        </w:rPr>
        <w:t>ánku</w:t>
      </w:r>
      <w:r w:rsidR="00FF44FA" w:rsidRPr="00F63B0B">
        <w:rPr>
          <w:rFonts w:ascii="Arial" w:hAnsi="Arial" w:cs="Arial"/>
        </w:rPr>
        <w:t xml:space="preserve"> smlouvy)</w:t>
      </w:r>
      <w:r w:rsidRPr="00F63B0B">
        <w:rPr>
          <w:rFonts w:ascii="Arial" w:hAnsi="Arial" w:cs="Arial"/>
        </w:rPr>
        <w:t xml:space="preserve">, </w:t>
      </w:r>
      <w:r w:rsidR="00FF44FA" w:rsidRPr="00F63B0B">
        <w:rPr>
          <w:rFonts w:ascii="Arial" w:hAnsi="Arial" w:cs="Arial"/>
        </w:rPr>
        <w:t xml:space="preserve">je druhá smluvní strana oprávněna uplatnit </w:t>
      </w:r>
      <w:r w:rsidRPr="00F63B0B">
        <w:rPr>
          <w:rFonts w:ascii="Arial" w:hAnsi="Arial" w:cs="Arial"/>
        </w:rPr>
        <w:t xml:space="preserve">ve smyslu ustanovení § 2048 a násl. zákona č. 89/2012 Sb., občanský zákoník, smluvní pokutu ve výši </w:t>
      </w:r>
      <w:r w:rsidR="00CE4914">
        <w:rPr>
          <w:rFonts w:ascii="Arial" w:hAnsi="Arial" w:cs="Arial"/>
        </w:rPr>
        <w:t>500</w:t>
      </w:r>
      <w:r w:rsidR="007D2AC4" w:rsidRPr="00F63B0B">
        <w:rPr>
          <w:rFonts w:ascii="Arial" w:hAnsi="Arial" w:cs="Arial"/>
        </w:rPr>
        <w:t>,</w:t>
      </w:r>
      <w:r w:rsidR="00CE4914">
        <w:rPr>
          <w:rFonts w:ascii="Arial" w:hAnsi="Arial" w:cs="Arial"/>
        </w:rPr>
        <w:t>-</w:t>
      </w:r>
      <w:r w:rsidR="00081F75">
        <w:rPr>
          <w:rFonts w:ascii="Arial" w:hAnsi="Arial" w:cs="Arial"/>
        </w:rPr>
        <w:t> </w:t>
      </w:r>
      <w:r w:rsidRPr="00F63B0B">
        <w:rPr>
          <w:rFonts w:ascii="Arial" w:hAnsi="Arial" w:cs="Arial"/>
        </w:rPr>
        <w:t xml:space="preserve">Kč (slovy: </w:t>
      </w:r>
      <w:r w:rsidR="00CE4914">
        <w:rPr>
          <w:rFonts w:ascii="Arial" w:hAnsi="Arial" w:cs="Arial"/>
        </w:rPr>
        <w:t>pět set</w:t>
      </w:r>
      <w:r w:rsidRPr="00F63B0B">
        <w:rPr>
          <w:rFonts w:ascii="Arial" w:hAnsi="Arial" w:cs="Arial"/>
        </w:rPr>
        <w:t xml:space="preserve"> korun českých). Smluvní pokutu lze uložit opakovaně. </w:t>
      </w:r>
    </w:p>
    <w:p w14:paraId="15D42892" w14:textId="3AB9851A" w:rsidR="0006338E" w:rsidRPr="0006338E" w:rsidRDefault="0006338E" w:rsidP="00066C05">
      <w:pPr>
        <w:pStyle w:val="Odstavecseseznamem"/>
        <w:numPr>
          <w:ilvl w:val="0"/>
          <w:numId w:val="15"/>
        </w:numPr>
        <w:spacing w:after="120" w:line="276" w:lineRule="auto"/>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w:t>
      </w:r>
      <w:r w:rsidR="00D54DAB">
        <w:rPr>
          <w:rFonts w:ascii="Arial" w:hAnsi="Arial" w:cs="Arial"/>
        </w:rPr>
        <w:t>8</w:t>
      </w:r>
      <w:r w:rsidRPr="0006338E">
        <w:rPr>
          <w:rFonts w:ascii="Arial" w:hAnsi="Arial" w:cs="Arial"/>
        </w:rPr>
        <w:t xml:space="preserve"> smlouvy jako nepravdivé, má objednatel vůči zhotoviteli nárok na smluvní pokutu ve výši </w:t>
      </w:r>
      <w:proofErr w:type="gramStart"/>
      <w:r w:rsidRPr="0006338E">
        <w:rPr>
          <w:rFonts w:ascii="Arial" w:hAnsi="Arial" w:cs="Arial"/>
        </w:rPr>
        <w:t>50.000,-</w:t>
      </w:r>
      <w:proofErr w:type="gramEnd"/>
      <w:r w:rsidRPr="0006338E">
        <w:rPr>
          <w:rFonts w:ascii="Arial" w:hAnsi="Arial" w:cs="Arial"/>
        </w:rPr>
        <w:t xml:space="preserve"> Kč (slovy: padesát tisíc korun českých) a zhotovitel je povinen tuto smluvní pokutu zaplatit.</w:t>
      </w:r>
    </w:p>
    <w:p w14:paraId="7D3B8D85" w14:textId="77777777" w:rsidR="00D36156" w:rsidRPr="00F63B0B" w:rsidRDefault="00D36156" w:rsidP="00066C05">
      <w:pPr>
        <w:numPr>
          <w:ilvl w:val="0"/>
          <w:numId w:val="15"/>
        </w:numPr>
        <w:spacing w:after="120" w:line="276" w:lineRule="auto"/>
        <w:jc w:val="both"/>
        <w:rPr>
          <w:rFonts w:ascii="Arial" w:hAnsi="Arial" w:cs="Arial"/>
        </w:rPr>
      </w:pPr>
      <w:r w:rsidRPr="00F63B0B">
        <w:rPr>
          <w:rFonts w:ascii="Arial" w:hAnsi="Arial" w:cs="Arial"/>
        </w:rPr>
        <w:t>Smluvní pokuta je splatná do třiceti</w:t>
      </w:r>
      <w:r w:rsidR="00290481" w:rsidRPr="00F63B0B">
        <w:rPr>
          <w:rFonts w:ascii="Arial" w:hAnsi="Arial" w:cs="Arial"/>
        </w:rPr>
        <w:t xml:space="preserve"> (30)</w:t>
      </w:r>
      <w:r w:rsidRPr="00F63B0B">
        <w:rPr>
          <w:rFonts w:ascii="Arial" w:hAnsi="Arial" w:cs="Arial"/>
        </w:rPr>
        <w:t xml:space="preserve"> dní od data, kdy byla povinné straně doručena písemná výzva k jejímu zaplacení ze strany oprávněné strany, a to na účet oprávněné strany uvedený </w:t>
      </w:r>
      <w:r w:rsidRPr="00F63B0B">
        <w:rPr>
          <w:rFonts w:ascii="Arial" w:hAnsi="Arial" w:cs="Arial"/>
        </w:rPr>
        <w:lastRenderedPageBreak/>
        <w:t>v písemné výzvě. Ustanovením o smluvní pokutě není dotčeno právo oprávněné strany na náhradu škody v plné výši.</w:t>
      </w:r>
    </w:p>
    <w:p w14:paraId="70B1330E" w14:textId="77777777" w:rsidR="00C55D96" w:rsidRDefault="00D36156" w:rsidP="00066C05">
      <w:pPr>
        <w:numPr>
          <w:ilvl w:val="0"/>
          <w:numId w:val="15"/>
        </w:numPr>
        <w:spacing w:after="120" w:line="276" w:lineRule="auto"/>
        <w:jc w:val="both"/>
        <w:rPr>
          <w:rFonts w:ascii="Arial" w:hAnsi="Arial" w:cs="Arial"/>
        </w:rPr>
      </w:pPr>
      <w:r w:rsidRPr="00F63B0B">
        <w:rPr>
          <w:rFonts w:ascii="Arial" w:hAnsi="Arial" w:cs="Arial"/>
        </w:rPr>
        <w:t xml:space="preserve">Smluvní strany si sjednávání pro případ prodlení kterékoliv smluvní strany s plněním peněžitého závazku dle smlouvy úrok z prodlení ve výši </w:t>
      </w:r>
      <w:r w:rsidR="008602FF" w:rsidRPr="00F63B0B">
        <w:rPr>
          <w:rFonts w:ascii="Arial" w:hAnsi="Arial" w:cs="Arial"/>
        </w:rPr>
        <w:t>0,</w:t>
      </w:r>
      <w:r w:rsidR="004001E3">
        <w:rPr>
          <w:rFonts w:ascii="Arial" w:hAnsi="Arial" w:cs="Arial"/>
        </w:rPr>
        <w:t>1</w:t>
      </w:r>
      <w:r w:rsidRPr="00F63B0B">
        <w:rPr>
          <w:rFonts w:ascii="Arial" w:hAnsi="Arial" w:cs="Arial"/>
        </w:rPr>
        <w:t xml:space="preserve"> % (slovy: </w:t>
      </w:r>
      <w:r w:rsidR="004001E3">
        <w:rPr>
          <w:rFonts w:ascii="Arial" w:hAnsi="Arial" w:cs="Arial"/>
        </w:rPr>
        <w:t>jedna</w:t>
      </w:r>
      <w:r w:rsidR="008602FF" w:rsidRPr="00F63B0B">
        <w:rPr>
          <w:rFonts w:ascii="Arial" w:hAnsi="Arial" w:cs="Arial"/>
        </w:rPr>
        <w:t xml:space="preserve"> </w:t>
      </w:r>
      <w:r w:rsidR="004001E3">
        <w:rPr>
          <w:rFonts w:ascii="Arial" w:hAnsi="Arial" w:cs="Arial"/>
        </w:rPr>
        <w:t>de</w:t>
      </w:r>
      <w:r w:rsidR="008602FF" w:rsidRPr="00F63B0B">
        <w:rPr>
          <w:rFonts w:ascii="Arial" w:hAnsi="Arial" w:cs="Arial"/>
        </w:rPr>
        <w:t>setin</w:t>
      </w:r>
      <w:r w:rsidR="004001E3">
        <w:rPr>
          <w:rFonts w:ascii="Arial" w:hAnsi="Arial" w:cs="Arial"/>
        </w:rPr>
        <w:t>a</w:t>
      </w:r>
      <w:r w:rsidRPr="00F63B0B">
        <w:rPr>
          <w:rFonts w:ascii="Arial" w:hAnsi="Arial" w:cs="Arial"/>
        </w:rPr>
        <w:t xml:space="preserve"> procenta) z neuhrazené části peněžitého závazku, a to za každý den prodlení</w:t>
      </w:r>
      <w:r w:rsidR="008602FF" w:rsidRPr="00F63B0B">
        <w:rPr>
          <w:rFonts w:ascii="Arial" w:hAnsi="Arial" w:cs="Arial"/>
        </w:rPr>
        <w:t>.</w:t>
      </w:r>
    </w:p>
    <w:p w14:paraId="59009725" w14:textId="77777777" w:rsidR="00BD5344" w:rsidRPr="00F63B0B" w:rsidRDefault="00BD5344" w:rsidP="00BD5344">
      <w:pPr>
        <w:jc w:val="both"/>
        <w:rPr>
          <w:rFonts w:ascii="Arial" w:hAnsi="Arial" w:cs="Arial"/>
        </w:rPr>
      </w:pPr>
    </w:p>
    <w:p w14:paraId="06B35869" w14:textId="77777777" w:rsidR="008602FF" w:rsidRPr="00F63B0B" w:rsidRDefault="008602FF"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Odstoupení od smlouvy</w:t>
      </w:r>
    </w:p>
    <w:p w14:paraId="29537230" w14:textId="77777777" w:rsidR="008602FF" w:rsidRPr="00F63B0B" w:rsidRDefault="008602FF" w:rsidP="00066C05">
      <w:pPr>
        <w:numPr>
          <w:ilvl w:val="0"/>
          <w:numId w:val="16"/>
        </w:numPr>
        <w:spacing w:after="120" w:line="276" w:lineRule="auto"/>
        <w:jc w:val="both"/>
        <w:rPr>
          <w:rFonts w:ascii="Arial" w:hAnsi="Arial" w:cs="Arial"/>
        </w:rPr>
      </w:pPr>
      <w:r w:rsidRPr="00F63B0B">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1505E34" w14:textId="77777777" w:rsidR="008602FF" w:rsidRPr="00F63B0B" w:rsidRDefault="008602FF" w:rsidP="00066C05">
      <w:pPr>
        <w:numPr>
          <w:ilvl w:val="0"/>
          <w:numId w:val="16"/>
        </w:numPr>
        <w:spacing w:after="60" w:line="276" w:lineRule="auto"/>
        <w:jc w:val="both"/>
        <w:rPr>
          <w:rFonts w:ascii="Arial" w:hAnsi="Arial" w:cs="Arial"/>
        </w:rPr>
      </w:pPr>
      <w:r w:rsidRPr="00F63B0B">
        <w:rPr>
          <w:rFonts w:ascii="Arial" w:hAnsi="Arial" w:cs="Arial"/>
        </w:rPr>
        <w:t>Smluvní strany této smlouvy se dohodly, že podstatným porušením smlouvy se rozumí zejména:</w:t>
      </w:r>
    </w:p>
    <w:p w14:paraId="033A9E4D" w14:textId="3850A9FD"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jestliže se zhotovitel dostane do prodlení s</w:t>
      </w:r>
      <w:r w:rsidR="007E4877">
        <w:rPr>
          <w:rFonts w:cs="Arial"/>
          <w:color w:val="auto"/>
          <w:sz w:val="20"/>
        </w:rPr>
        <w:t xml:space="preserve"> dokončením a předáním díla</w:t>
      </w:r>
      <w:r w:rsidRPr="00F63B0B">
        <w:rPr>
          <w:rFonts w:cs="Arial"/>
          <w:color w:val="auto"/>
          <w:sz w:val="20"/>
        </w:rPr>
        <w:t xml:space="preserve">, které bude delší než </w:t>
      </w:r>
      <w:r w:rsidR="007E4877">
        <w:rPr>
          <w:rFonts w:cs="Arial"/>
          <w:color w:val="auto"/>
          <w:sz w:val="20"/>
        </w:rPr>
        <w:t>1</w:t>
      </w:r>
      <w:r w:rsidR="00D54DAB">
        <w:rPr>
          <w:rFonts w:cs="Arial"/>
          <w:color w:val="auto"/>
          <w:sz w:val="20"/>
        </w:rPr>
        <w:t>5</w:t>
      </w:r>
      <w:r w:rsidR="007E4877" w:rsidRPr="00F63B0B">
        <w:rPr>
          <w:rFonts w:cs="Arial"/>
          <w:color w:val="auto"/>
          <w:sz w:val="20"/>
        </w:rPr>
        <w:t xml:space="preserve"> </w:t>
      </w:r>
      <w:r w:rsidRPr="00F63B0B">
        <w:rPr>
          <w:rFonts w:cs="Arial"/>
          <w:color w:val="auto"/>
          <w:sz w:val="20"/>
        </w:rPr>
        <w:t>kalendářních dn</w:t>
      </w:r>
      <w:r w:rsidR="009D21FB" w:rsidRPr="00F63B0B">
        <w:rPr>
          <w:rFonts w:cs="Arial"/>
          <w:color w:val="auto"/>
          <w:sz w:val="20"/>
        </w:rPr>
        <w:t>í</w:t>
      </w:r>
      <w:r w:rsidRPr="00F63B0B">
        <w:rPr>
          <w:rFonts w:cs="Arial"/>
          <w:color w:val="auto"/>
          <w:sz w:val="20"/>
        </w:rPr>
        <w:t>;</w:t>
      </w:r>
    </w:p>
    <w:p w14:paraId="7AD7A64B" w14:textId="77777777"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jestliže zhotovitel opakovaně poruší shodným způsobem jakýkoli svůj závazek (např. čl.</w:t>
      </w:r>
      <w:r w:rsidR="00081F75">
        <w:rPr>
          <w:rFonts w:cs="Arial"/>
          <w:color w:val="auto"/>
          <w:sz w:val="20"/>
        </w:rPr>
        <w:t> </w:t>
      </w:r>
      <w:r w:rsidR="00B423FD">
        <w:rPr>
          <w:rFonts w:cs="Arial"/>
          <w:color w:val="auto"/>
          <w:sz w:val="20"/>
        </w:rPr>
        <w:t>VII</w:t>
      </w:r>
      <w:r w:rsidR="00E97EC7" w:rsidRPr="00F63B0B">
        <w:rPr>
          <w:rFonts w:cs="Arial"/>
          <w:color w:val="auto"/>
          <w:sz w:val="20"/>
        </w:rPr>
        <w:t>.</w:t>
      </w:r>
      <w:r w:rsidRPr="00F63B0B">
        <w:rPr>
          <w:rFonts w:cs="Arial"/>
          <w:color w:val="auto"/>
          <w:sz w:val="20"/>
        </w:rPr>
        <w:t>), který vyplývá ze smlouvy nebo jestliže zhotovitel opakovaně poruší povinnosti, které vyplynuly z následných jednání obou smluvních stran při plnění smlouvy;</w:t>
      </w:r>
    </w:p>
    <w:p w14:paraId="3E138B09" w14:textId="490924D3"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 xml:space="preserve">jestliže zhotovitel po dobu delší než </w:t>
      </w:r>
      <w:r w:rsidR="00FC6B36">
        <w:rPr>
          <w:rFonts w:cs="Arial"/>
          <w:color w:val="auto"/>
          <w:sz w:val="20"/>
        </w:rPr>
        <w:t>1</w:t>
      </w:r>
      <w:r w:rsidR="00D54DAB">
        <w:rPr>
          <w:rFonts w:cs="Arial"/>
          <w:color w:val="auto"/>
          <w:sz w:val="20"/>
        </w:rPr>
        <w:t>5</w:t>
      </w:r>
      <w:r w:rsidR="00FC6B36" w:rsidRPr="00F63B0B">
        <w:rPr>
          <w:rFonts w:cs="Arial"/>
          <w:color w:val="auto"/>
          <w:sz w:val="20"/>
        </w:rPr>
        <w:t xml:space="preserve"> </w:t>
      </w:r>
      <w:r w:rsidRPr="00F63B0B">
        <w:rPr>
          <w:rFonts w:cs="Arial"/>
          <w:color w:val="auto"/>
          <w:sz w:val="20"/>
        </w:rPr>
        <w:t>kalendářních dní přerušil práce na provedení díla a nejedná se o případ přerušení provádění díla dle článku I</w:t>
      </w:r>
      <w:r w:rsidR="00E97EC7" w:rsidRPr="00F63B0B">
        <w:rPr>
          <w:rFonts w:cs="Arial"/>
          <w:color w:val="auto"/>
          <w:sz w:val="20"/>
        </w:rPr>
        <w:t>II. odst. 3</w:t>
      </w:r>
      <w:r w:rsidRPr="00F63B0B">
        <w:rPr>
          <w:rFonts w:cs="Arial"/>
          <w:color w:val="auto"/>
          <w:sz w:val="20"/>
        </w:rPr>
        <w:t>.7</w:t>
      </w:r>
      <w:r w:rsidR="00D54DAB">
        <w:rPr>
          <w:rFonts w:cs="Arial"/>
          <w:color w:val="auto"/>
          <w:sz w:val="20"/>
        </w:rPr>
        <w:t xml:space="preserve"> nebo 3.8</w:t>
      </w:r>
      <w:r w:rsidRPr="00F63B0B">
        <w:rPr>
          <w:rFonts w:cs="Arial"/>
          <w:color w:val="auto"/>
          <w:sz w:val="20"/>
        </w:rPr>
        <w:t xml:space="preserve"> smlouvy;</w:t>
      </w:r>
    </w:p>
    <w:p w14:paraId="0EC9A646" w14:textId="77777777"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 xml:space="preserve">jestliže zhotovitel řádně a včas neprokáže trvání platné a účinné pojistné smlouvy dle článku </w:t>
      </w:r>
      <w:r w:rsidR="007E4877" w:rsidRPr="00F63B0B">
        <w:rPr>
          <w:rFonts w:cs="Arial"/>
          <w:color w:val="auto"/>
          <w:sz w:val="20"/>
        </w:rPr>
        <w:t>X</w:t>
      </w:r>
      <w:r w:rsidR="007E4877">
        <w:rPr>
          <w:rFonts w:cs="Arial"/>
          <w:color w:val="auto"/>
          <w:sz w:val="20"/>
        </w:rPr>
        <w:t>III</w:t>
      </w:r>
      <w:r w:rsidRPr="00F63B0B">
        <w:rPr>
          <w:rFonts w:cs="Arial"/>
          <w:color w:val="auto"/>
          <w:sz w:val="20"/>
        </w:rPr>
        <w:t xml:space="preserve">. této smlouvy či jinak poruší ustanovení článku </w:t>
      </w:r>
      <w:r w:rsidR="007E4877" w:rsidRPr="00F63B0B">
        <w:rPr>
          <w:rFonts w:cs="Arial"/>
          <w:color w:val="auto"/>
          <w:sz w:val="20"/>
        </w:rPr>
        <w:t>X</w:t>
      </w:r>
      <w:r w:rsidR="007E4877">
        <w:rPr>
          <w:rFonts w:cs="Arial"/>
          <w:color w:val="auto"/>
          <w:sz w:val="20"/>
        </w:rPr>
        <w:t>III</w:t>
      </w:r>
      <w:r w:rsidR="00E97EC7" w:rsidRPr="00F63B0B">
        <w:rPr>
          <w:rFonts w:cs="Arial"/>
          <w:color w:val="auto"/>
          <w:sz w:val="20"/>
        </w:rPr>
        <w:t>.</w:t>
      </w:r>
      <w:r w:rsidRPr="00F63B0B">
        <w:rPr>
          <w:rFonts w:cs="Arial"/>
          <w:color w:val="auto"/>
          <w:sz w:val="20"/>
        </w:rPr>
        <w:t xml:space="preserve"> smlouvy;</w:t>
      </w:r>
    </w:p>
    <w:p w14:paraId="68FC8246" w14:textId="77777777"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F63B0B">
        <w:rPr>
          <w:rFonts w:cs="Arial"/>
          <w:color w:val="auto"/>
          <w:sz w:val="20"/>
        </w:rPr>
        <w:t>č</w:t>
      </w:r>
      <w:r w:rsidRPr="00F63B0B">
        <w:rPr>
          <w:rFonts w:cs="Arial"/>
          <w:color w:val="auto"/>
          <w:sz w:val="20"/>
        </w:rPr>
        <w:t>ního zákona, nebo bude zhotovitelem podán návrh na vyrovnání ve smyslu ustanovení insolvenčního zákona;</w:t>
      </w:r>
    </w:p>
    <w:p w14:paraId="3A1EB622" w14:textId="77777777"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zhotovitel vstoupil do likvidace;</w:t>
      </w:r>
    </w:p>
    <w:p w14:paraId="473E161C" w14:textId="77777777" w:rsidR="008602FF" w:rsidRPr="00F63B0B" w:rsidRDefault="008602FF" w:rsidP="00066C05">
      <w:pPr>
        <w:pStyle w:val="Znaka"/>
        <w:widowControl/>
        <w:numPr>
          <w:ilvl w:val="0"/>
          <w:numId w:val="17"/>
        </w:numPr>
        <w:spacing w:after="60" w:line="276" w:lineRule="auto"/>
        <w:jc w:val="both"/>
        <w:rPr>
          <w:rFonts w:cs="Arial"/>
          <w:color w:val="auto"/>
          <w:sz w:val="20"/>
        </w:rPr>
      </w:pPr>
      <w:r w:rsidRPr="00F63B0B">
        <w:rPr>
          <w:rFonts w:cs="Arial"/>
          <w:color w:val="auto"/>
          <w:sz w:val="20"/>
        </w:rPr>
        <w:t xml:space="preserve">zhotovitel uzavřel smlouvu o prodeji či nájmu podniku či jeho části, na </w:t>
      </w:r>
      <w:r w:rsidR="000526C0" w:rsidRPr="00F63B0B">
        <w:rPr>
          <w:rFonts w:cs="Arial"/>
          <w:color w:val="auto"/>
          <w:sz w:val="20"/>
        </w:rPr>
        <w:t>základě,</w:t>
      </w:r>
      <w:r w:rsidRPr="00F63B0B">
        <w:rPr>
          <w:rFonts w:cs="Arial"/>
          <w:color w:val="auto"/>
          <w:sz w:val="20"/>
        </w:rPr>
        <w:t xml:space="preserve"> které převedl, resp. pronajal, svůj podnik či tu jeho část, jejíž součástí jsou i práva a závazky z právního vztahu dle smlouvy, na třetí osobu;</w:t>
      </w:r>
    </w:p>
    <w:p w14:paraId="33E30F42" w14:textId="77777777" w:rsidR="008602FF" w:rsidRPr="00F63B0B" w:rsidRDefault="008602FF" w:rsidP="00066C05">
      <w:pPr>
        <w:pStyle w:val="Znaka"/>
        <w:widowControl/>
        <w:numPr>
          <w:ilvl w:val="0"/>
          <w:numId w:val="17"/>
        </w:numPr>
        <w:spacing w:after="120" w:line="276" w:lineRule="auto"/>
        <w:jc w:val="both"/>
        <w:rPr>
          <w:rFonts w:cs="Arial"/>
          <w:color w:val="auto"/>
          <w:sz w:val="20"/>
        </w:rPr>
      </w:pPr>
      <w:r w:rsidRPr="00F63B0B">
        <w:rPr>
          <w:rFonts w:cs="Arial"/>
          <w:color w:val="auto"/>
          <w:sz w:val="20"/>
        </w:rPr>
        <w:t xml:space="preserve">objednatel je v prodlení s úhradou faktur za dílo dle této smlouvy o více </w:t>
      </w:r>
      <w:r w:rsidR="00FC6B36">
        <w:rPr>
          <w:rFonts w:cs="Arial"/>
          <w:color w:val="auto"/>
          <w:sz w:val="20"/>
        </w:rPr>
        <w:t>3</w:t>
      </w:r>
      <w:r w:rsidR="00FC6B36" w:rsidRPr="00F63B0B">
        <w:rPr>
          <w:rFonts w:cs="Arial"/>
          <w:color w:val="auto"/>
          <w:sz w:val="20"/>
        </w:rPr>
        <w:t xml:space="preserve">0 </w:t>
      </w:r>
      <w:r w:rsidRPr="00F63B0B">
        <w:rPr>
          <w:rFonts w:cs="Arial"/>
          <w:color w:val="auto"/>
          <w:sz w:val="20"/>
        </w:rPr>
        <w:t>dní</w:t>
      </w:r>
      <w:r w:rsidR="00076550">
        <w:rPr>
          <w:rFonts w:cs="Arial"/>
          <w:color w:val="auto"/>
          <w:sz w:val="20"/>
        </w:rPr>
        <w:t>.</w:t>
      </w:r>
    </w:p>
    <w:p w14:paraId="28CD1DB6" w14:textId="77777777" w:rsidR="00503743" w:rsidRPr="00F63B0B" w:rsidRDefault="00503743" w:rsidP="00066C05">
      <w:pPr>
        <w:numPr>
          <w:ilvl w:val="0"/>
          <w:numId w:val="16"/>
        </w:numPr>
        <w:spacing w:after="60" w:line="276" w:lineRule="auto"/>
        <w:jc w:val="both"/>
        <w:rPr>
          <w:rFonts w:ascii="Arial" w:hAnsi="Arial" w:cs="Arial"/>
        </w:rPr>
      </w:pPr>
      <w:r w:rsidRPr="00F63B0B">
        <w:rPr>
          <w:rFonts w:ascii="Arial" w:hAnsi="Arial" w:cs="Arial"/>
        </w:rPr>
        <w:t>Pro případ odstoupení od této smlouvy některou ze smluvních stran se smluvní strany dohodly na</w:t>
      </w:r>
      <w:r w:rsidR="00617A1E">
        <w:rPr>
          <w:rFonts w:ascii="Arial" w:hAnsi="Arial" w:cs="Arial"/>
        </w:rPr>
        <w:t> </w:t>
      </w:r>
      <w:r w:rsidRPr="00F63B0B">
        <w:rPr>
          <w:rFonts w:ascii="Arial" w:hAnsi="Arial" w:cs="Arial"/>
        </w:rPr>
        <w:t>následujícím:</w:t>
      </w:r>
    </w:p>
    <w:p w14:paraId="5FF99493" w14:textId="77777777" w:rsidR="00503743" w:rsidRPr="00F63B0B" w:rsidRDefault="00503743" w:rsidP="00066C05">
      <w:pPr>
        <w:pStyle w:val="Znaka"/>
        <w:widowControl/>
        <w:numPr>
          <w:ilvl w:val="0"/>
          <w:numId w:val="28"/>
        </w:numPr>
        <w:spacing w:after="60" w:line="276" w:lineRule="auto"/>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soupis všech provedených </w:t>
      </w:r>
      <w:r w:rsidR="007E4877">
        <w:rPr>
          <w:rFonts w:cs="Arial"/>
          <w:color w:val="auto"/>
          <w:sz w:val="20"/>
        </w:rPr>
        <w:t xml:space="preserve">dodávek a </w:t>
      </w:r>
      <w:r w:rsidRPr="00F63B0B">
        <w:rPr>
          <w:rFonts w:cs="Arial"/>
          <w:color w:val="auto"/>
          <w:sz w:val="20"/>
        </w:rPr>
        <w:t>prací, oceněných v souladu s příslušnými ustanoveními této smlouvy,</w:t>
      </w:r>
    </w:p>
    <w:p w14:paraId="04C5B3DB" w14:textId="77777777" w:rsidR="00503743" w:rsidRPr="00F63B0B" w:rsidRDefault="00503743" w:rsidP="00066C05">
      <w:pPr>
        <w:pStyle w:val="Znaka"/>
        <w:widowControl/>
        <w:numPr>
          <w:ilvl w:val="0"/>
          <w:numId w:val="28"/>
        </w:numPr>
        <w:spacing w:after="60" w:line="276" w:lineRule="auto"/>
        <w:jc w:val="both"/>
        <w:rPr>
          <w:rFonts w:cs="Arial"/>
          <w:color w:val="auto"/>
          <w:sz w:val="20"/>
        </w:rPr>
      </w:pPr>
      <w:r w:rsidRPr="00F63B0B">
        <w:rPr>
          <w:rFonts w:cs="Arial"/>
          <w:color w:val="auto"/>
          <w:sz w:val="20"/>
        </w:rPr>
        <w:t xml:space="preserve">do </w:t>
      </w:r>
      <w:r w:rsidR="00FC6B36">
        <w:rPr>
          <w:rFonts w:cs="Arial"/>
          <w:color w:val="auto"/>
          <w:sz w:val="20"/>
        </w:rPr>
        <w:t>10</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 xml:space="preserve">dní od účinnosti odstoupení provede zhotovitel v souladu s příslušnými ustanoveními této smlouvy finanční vyčíslení provedených </w:t>
      </w:r>
      <w:r w:rsidR="007E4877">
        <w:rPr>
          <w:rFonts w:cs="Arial"/>
          <w:color w:val="auto"/>
          <w:sz w:val="20"/>
        </w:rPr>
        <w:t xml:space="preserve">dodávek a </w:t>
      </w:r>
      <w:r w:rsidRPr="00F63B0B">
        <w:rPr>
          <w:rFonts w:cs="Arial"/>
          <w:color w:val="auto"/>
          <w:sz w:val="20"/>
        </w:rPr>
        <w:t xml:space="preserve">prací a uhrazených </w:t>
      </w:r>
      <w:r w:rsidR="007043C4" w:rsidRPr="00F63B0B">
        <w:rPr>
          <w:rFonts w:cs="Arial"/>
          <w:color w:val="auto"/>
          <w:sz w:val="20"/>
        </w:rPr>
        <w:t>dílčích plateb</w:t>
      </w:r>
      <w:r w:rsidRPr="00F63B0B">
        <w:rPr>
          <w:rFonts w:cs="Arial"/>
          <w:color w:val="auto"/>
          <w:sz w:val="20"/>
        </w:rPr>
        <w:t xml:space="preserve"> a zpracuje konečný daňový doklad,</w:t>
      </w:r>
    </w:p>
    <w:p w14:paraId="2F9193FA" w14:textId="77777777" w:rsidR="00503743" w:rsidRPr="00F63B0B" w:rsidRDefault="00503743" w:rsidP="00066C05">
      <w:pPr>
        <w:pStyle w:val="Znaka"/>
        <w:widowControl/>
        <w:numPr>
          <w:ilvl w:val="0"/>
          <w:numId w:val="28"/>
        </w:numPr>
        <w:spacing w:after="60" w:line="276" w:lineRule="auto"/>
        <w:jc w:val="both"/>
        <w:rPr>
          <w:rFonts w:cs="Arial"/>
          <w:color w:val="auto"/>
          <w:sz w:val="20"/>
        </w:rPr>
      </w:pPr>
      <w:r w:rsidRPr="00F63B0B">
        <w:rPr>
          <w:rFonts w:cs="Arial"/>
          <w:color w:val="auto"/>
          <w:sz w:val="20"/>
        </w:rPr>
        <w:t xml:space="preserve">do </w:t>
      </w:r>
      <w:r w:rsidR="00FC6B36">
        <w:rPr>
          <w:rFonts w:cs="Arial"/>
          <w:color w:val="auto"/>
          <w:sz w:val="20"/>
        </w:rPr>
        <w:t>5</w:t>
      </w:r>
      <w:r w:rsidR="00FC6B36" w:rsidRPr="00F63B0B">
        <w:rPr>
          <w:rFonts w:cs="Arial"/>
          <w:color w:val="auto"/>
          <w:sz w:val="20"/>
        </w:rPr>
        <w:t xml:space="preserve"> </w:t>
      </w:r>
      <w:r w:rsidR="004001E3">
        <w:rPr>
          <w:rFonts w:cs="Arial"/>
          <w:color w:val="auto"/>
          <w:sz w:val="20"/>
        </w:rPr>
        <w:t xml:space="preserve">kalendářních </w:t>
      </w:r>
      <w:r w:rsidRPr="00F63B0B">
        <w:rPr>
          <w:rFonts w:cs="Arial"/>
          <w:color w:val="auto"/>
          <w:sz w:val="20"/>
        </w:rPr>
        <w:t>dní od účinnosti odstoupení vyzve v souladu s příslušnými ustanoveními této smlouvy zhotovitel objednatele k ”dílčímu předání a převzetí díla” a objednatel do tří</w:t>
      </w:r>
      <w:r w:rsidR="00C55D96" w:rsidRPr="00F63B0B">
        <w:rPr>
          <w:rFonts w:cs="Arial"/>
          <w:color w:val="auto"/>
          <w:sz w:val="20"/>
        </w:rPr>
        <w:t xml:space="preserve"> (3) dní</w:t>
      </w:r>
      <w:r w:rsidRPr="00F63B0B">
        <w:rPr>
          <w:rFonts w:cs="Arial"/>
          <w:color w:val="auto"/>
          <w:sz w:val="20"/>
        </w:rPr>
        <w:t xml:space="preserve"> po obdržení výzvy zahájí „dílčí přejímací řízení,” </w:t>
      </w:r>
    </w:p>
    <w:p w14:paraId="7EE6B93B" w14:textId="77777777" w:rsidR="00503743" w:rsidRPr="00F63B0B" w:rsidRDefault="00503743" w:rsidP="00066C05">
      <w:pPr>
        <w:pStyle w:val="Znaka"/>
        <w:widowControl/>
        <w:numPr>
          <w:ilvl w:val="0"/>
          <w:numId w:val="28"/>
        </w:numPr>
        <w:spacing w:after="120" w:line="276" w:lineRule="auto"/>
        <w:jc w:val="both"/>
        <w:rPr>
          <w:rFonts w:cs="Arial"/>
          <w:color w:val="auto"/>
          <w:sz w:val="20"/>
        </w:rPr>
      </w:pPr>
      <w:r w:rsidRPr="00F63B0B">
        <w:rPr>
          <w:rFonts w:cs="Arial"/>
          <w:color w:val="auto"/>
          <w:sz w:val="20"/>
        </w:rPr>
        <w:t xml:space="preserve">při odstoupení kterékoliv strany od smlouvy je zhotovitel povinen vyklidit </w:t>
      </w:r>
      <w:r w:rsidR="0031194E">
        <w:rPr>
          <w:rFonts w:cs="Arial"/>
          <w:color w:val="auto"/>
          <w:sz w:val="20"/>
        </w:rPr>
        <w:t>místo plnění</w:t>
      </w:r>
      <w:r w:rsidR="0031194E" w:rsidRPr="00F63B0B">
        <w:rPr>
          <w:rFonts w:cs="Arial"/>
          <w:color w:val="auto"/>
          <w:sz w:val="20"/>
        </w:rPr>
        <w:t xml:space="preserve"> </w:t>
      </w:r>
      <w:r w:rsidRPr="00F63B0B">
        <w:rPr>
          <w:rFonts w:cs="Arial"/>
          <w:color w:val="auto"/>
          <w:sz w:val="20"/>
        </w:rPr>
        <w:t xml:space="preserve">do </w:t>
      </w:r>
      <w:r w:rsidR="00FC6B36" w:rsidRPr="00F63B0B">
        <w:rPr>
          <w:rFonts w:cs="Arial"/>
          <w:color w:val="auto"/>
          <w:sz w:val="20"/>
        </w:rPr>
        <w:t>1</w:t>
      </w:r>
      <w:r w:rsidR="00FC6B36">
        <w:rPr>
          <w:rFonts w:cs="Arial"/>
          <w:color w:val="auto"/>
          <w:sz w:val="20"/>
        </w:rPr>
        <w:t>0</w:t>
      </w:r>
      <w:r w:rsidR="00FC6B36" w:rsidRPr="00F63B0B">
        <w:rPr>
          <w:rFonts w:cs="Arial"/>
          <w:color w:val="auto"/>
          <w:sz w:val="20"/>
        </w:rPr>
        <w:t xml:space="preserve"> </w:t>
      </w:r>
      <w:r w:rsidRPr="00F63B0B">
        <w:rPr>
          <w:rFonts w:cs="Arial"/>
          <w:color w:val="auto"/>
          <w:sz w:val="20"/>
        </w:rPr>
        <w:t>kalendářních dní.</w:t>
      </w:r>
    </w:p>
    <w:p w14:paraId="745CFD59" w14:textId="77777777" w:rsidR="00C2244B" w:rsidRDefault="007043C4" w:rsidP="00066C05">
      <w:pPr>
        <w:numPr>
          <w:ilvl w:val="0"/>
          <w:numId w:val="16"/>
        </w:numPr>
        <w:spacing w:after="120" w:line="276" w:lineRule="auto"/>
        <w:jc w:val="both"/>
        <w:rPr>
          <w:rFonts w:ascii="Arial" w:hAnsi="Arial" w:cs="Arial"/>
        </w:rPr>
      </w:pPr>
      <w:r w:rsidRPr="00F63B0B">
        <w:rPr>
          <w:rFonts w:ascii="Arial" w:hAnsi="Arial" w:cs="Arial"/>
        </w:rPr>
        <w:t xml:space="preserve">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w:t>
      </w:r>
      <w:r w:rsidRPr="00F63B0B">
        <w:rPr>
          <w:rFonts w:ascii="Arial" w:hAnsi="Arial" w:cs="Arial"/>
        </w:rPr>
        <w:lastRenderedPageBreak/>
        <w:t>nárok na náhradu škody způsobené nedodržením termínu dokončení předmětu díla.</w:t>
      </w:r>
      <w:r w:rsidR="008602FF" w:rsidRPr="00F63B0B">
        <w:rPr>
          <w:rFonts w:ascii="Arial" w:hAnsi="Arial" w:cs="Arial"/>
        </w:rPr>
        <w:t xml:space="preserve"> Nárok objednatele účtovat zhotoviteli smluvní pokutu tím nezaniká.</w:t>
      </w:r>
    </w:p>
    <w:p w14:paraId="2E703558" w14:textId="77777777" w:rsidR="00BD5344" w:rsidRPr="00F63B0B" w:rsidRDefault="00BD5344" w:rsidP="00066C05">
      <w:pPr>
        <w:spacing w:after="120" w:line="276" w:lineRule="auto"/>
        <w:jc w:val="both"/>
        <w:rPr>
          <w:rFonts w:ascii="Arial" w:hAnsi="Arial" w:cs="Arial"/>
        </w:rPr>
      </w:pPr>
    </w:p>
    <w:p w14:paraId="21BB4E1B" w14:textId="77777777" w:rsidR="00D0069E" w:rsidRPr="00F63B0B" w:rsidRDefault="00D0069E"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Doručování</w:t>
      </w:r>
    </w:p>
    <w:p w14:paraId="29B0332F" w14:textId="77777777" w:rsidR="00D0069E" w:rsidRPr="00F63B0B" w:rsidRDefault="00D0069E" w:rsidP="00066C05">
      <w:pPr>
        <w:numPr>
          <w:ilvl w:val="0"/>
          <w:numId w:val="19"/>
        </w:numPr>
        <w:spacing w:after="60" w:line="276" w:lineRule="auto"/>
        <w:jc w:val="both"/>
        <w:rPr>
          <w:rFonts w:ascii="Arial" w:hAnsi="Arial" w:cs="Arial"/>
        </w:rPr>
      </w:pPr>
      <w:r w:rsidRPr="00F63B0B">
        <w:rPr>
          <w:rFonts w:ascii="Arial" w:hAnsi="Arial" w:cs="Arial"/>
        </w:rPr>
        <w:t>Smluvní strany této smlouvy se dohodly následujícím způsobem na adrese pro doručování písemné korespondence:</w:t>
      </w:r>
    </w:p>
    <w:p w14:paraId="67A84F97" w14:textId="62B20145" w:rsidR="00D0069E" w:rsidRPr="00F63B0B" w:rsidRDefault="00D0069E" w:rsidP="00066C05">
      <w:pPr>
        <w:pStyle w:val="Znaka"/>
        <w:widowControl/>
        <w:numPr>
          <w:ilvl w:val="0"/>
          <w:numId w:val="20"/>
        </w:numPr>
        <w:spacing w:after="60" w:line="276" w:lineRule="auto"/>
        <w:jc w:val="both"/>
        <w:rPr>
          <w:rFonts w:cs="Arial"/>
          <w:color w:val="auto"/>
          <w:sz w:val="20"/>
        </w:rPr>
      </w:pPr>
      <w:r w:rsidRPr="00F63B0B">
        <w:rPr>
          <w:rFonts w:cs="Arial"/>
          <w:color w:val="auto"/>
          <w:sz w:val="20"/>
        </w:rPr>
        <w:t xml:space="preserve">adresa pro doručování objednatele je: </w:t>
      </w:r>
      <w:r w:rsidR="00D54DAB" w:rsidRPr="00355482">
        <w:rPr>
          <w:rFonts w:cs="Arial"/>
          <w:color w:val="auto"/>
          <w:sz w:val="20"/>
        </w:rPr>
        <w:t>Dolní Nivy 75, 356 01 Dolní Nivy</w:t>
      </w:r>
      <w:r w:rsidR="00AC30E9">
        <w:rPr>
          <w:rFonts w:cs="Arial"/>
          <w:color w:val="auto"/>
          <w:sz w:val="20"/>
        </w:rPr>
        <w:t>;</w:t>
      </w:r>
    </w:p>
    <w:p w14:paraId="3F023291" w14:textId="1862C645" w:rsidR="00D0069E" w:rsidRPr="00F63B0B" w:rsidRDefault="00D0069E" w:rsidP="00066C05">
      <w:pPr>
        <w:pStyle w:val="Znaka"/>
        <w:widowControl/>
        <w:numPr>
          <w:ilvl w:val="0"/>
          <w:numId w:val="20"/>
        </w:numPr>
        <w:spacing w:after="120" w:line="276" w:lineRule="auto"/>
        <w:jc w:val="both"/>
        <w:rPr>
          <w:rFonts w:cs="Arial"/>
          <w:color w:val="auto"/>
          <w:sz w:val="20"/>
        </w:rPr>
      </w:pPr>
      <w:r w:rsidRPr="00F63B0B">
        <w:rPr>
          <w:rFonts w:cs="Arial"/>
          <w:color w:val="auto"/>
          <w:sz w:val="20"/>
        </w:rPr>
        <w:t xml:space="preserve">adresa pro doručování zhotovitele je: </w:t>
      </w:r>
      <w:r w:rsidR="00FA2C08" w:rsidRPr="00AB66CF">
        <w:rPr>
          <w:rFonts w:cs="Arial"/>
          <w:snapToGrid/>
          <w:color w:val="auto"/>
          <w:sz w:val="20"/>
          <w:highlight w:val="yellow"/>
        </w:rPr>
        <w:t>…………</w:t>
      </w:r>
      <w:proofErr w:type="gramStart"/>
      <w:r w:rsidR="00FA2C08" w:rsidRPr="00AB66CF">
        <w:rPr>
          <w:rFonts w:cs="Arial"/>
          <w:snapToGrid/>
          <w:color w:val="auto"/>
          <w:sz w:val="20"/>
          <w:highlight w:val="yellow"/>
        </w:rPr>
        <w:t>…….</w:t>
      </w:r>
      <w:proofErr w:type="gramEnd"/>
      <w:r w:rsidR="000B0668">
        <w:rPr>
          <w:rFonts w:cs="Arial"/>
          <w:snapToGrid/>
          <w:color w:val="auto"/>
          <w:sz w:val="20"/>
        </w:rPr>
        <w:t>.</w:t>
      </w:r>
      <w:r w:rsidRPr="00F63B0B">
        <w:rPr>
          <w:rFonts w:cs="Arial"/>
          <w:color w:val="auto"/>
          <w:sz w:val="20"/>
        </w:rPr>
        <w:t xml:space="preserve"> </w:t>
      </w:r>
    </w:p>
    <w:p w14:paraId="525AAEEE" w14:textId="77777777" w:rsidR="00D0069E" w:rsidRPr="00F63B0B" w:rsidRDefault="00D0069E" w:rsidP="00066C05">
      <w:pPr>
        <w:numPr>
          <w:ilvl w:val="0"/>
          <w:numId w:val="19"/>
        </w:numPr>
        <w:spacing w:after="120" w:line="276" w:lineRule="auto"/>
        <w:jc w:val="both"/>
        <w:rPr>
          <w:rFonts w:ascii="Arial" w:hAnsi="Arial" w:cs="Arial"/>
        </w:rPr>
      </w:pPr>
      <w:r w:rsidRPr="00F63B0B">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7BF5BA85" w14:textId="77777777" w:rsidR="00B77989" w:rsidRPr="00022EC0" w:rsidRDefault="00B77989" w:rsidP="00066C05">
      <w:pPr>
        <w:numPr>
          <w:ilvl w:val="0"/>
          <w:numId w:val="19"/>
        </w:numPr>
        <w:spacing w:after="60" w:line="276" w:lineRule="auto"/>
        <w:jc w:val="both"/>
        <w:rPr>
          <w:rFonts w:ascii="Arial" w:hAnsi="Arial" w:cs="Arial"/>
        </w:rPr>
      </w:pPr>
      <w:r w:rsidRPr="00B77989">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1D018D42" w14:textId="77777777" w:rsidR="00B77989" w:rsidRPr="00022EC0" w:rsidRDefault="00B77989" w:rsidP="00066C05">
      <w:pPr>
        <w:pStyle w:val="Zkladntextodsazen"/>
        <w:widowControl w:val="0"/>
        <w:numPr>
          <w:ilvl w:val="0"/>
          <w:numId w:val="18"/>
        </w:numPr>
        <w:suppressAutoHyphens/>
        <w:spacing w:after="60" w:line="276" w:lineRule="auto"/>
        <w:ind w:left="993" w:hanging="284"/>
        <w:jc w:val="both"/>
        <w:rPr>
          <w:rFonts w:ascii="Arial" w:hAnsi="Arial" w:cs="Arial"/>
        </w:rPr>
      </w:pPr>
      <w:r w:rsidRPr="00022EC0">
        <w:rPr>
          <w:rFonts w:ascii="Arial" w:hAnsi="Arial" w:cs="Arial"/>
        </w:rPr>
        <w:t xml:space="preserve">zasílány písemně a předávány osobně (proti potvrzení), posílány doporučenou poštou nebo kurýrem (proti potvrzení), do datové schránky, </w:t>
      </w:r>
      <w:r>
        <w:rPr>
          <w:rFonts w:ascii="Arial" w:hAnsi="Arial" w:cs="Arial"/>
        </w:rPr>
        <w:t>nebo pokud to smlouva výslovně připouští</w:t>
      </w:r>
      <w:r w:rsidRPr="00022EC0">
        <w:rPr>
          <w:rFonts w:ascii="Arial" w:hAnsi="Arial" w:cs="Arial"/>
        </w:rPr>
        <w:t xml:space="preserve"> elektronickou poštou;</w:t>
      </w:r>
    </w:p>
    <w:p w14:paraId="5F94EA14" w14:textId="77777777" w:rsidR="00B77989" w:rsidRPr="00022EC0" w:rsidRDefault="00B77989" w:rsidP="00066C05">
      <w:pPr>
        <w:pStyle w:val="Zkladntextodsazen"/>
        <w:widowControl w:val="0"/>
        <w:numPr>
          <w:ilvl w:val="0"/>
          <w:numId w:val="18"/>
        </w:numPr>
        <w:suppressAutoHyphens/>
        <w:spacing w:line="276" w:lineRule="auto"/>
        <w:ind w:left="993" w:hanging="284"/>
        <w:jc w:val="both"/>
        <w:rPr>
          <w:rFonts w:ascii="Arial" w:hAnsi="Arial" w:cs="Arial"/>
        </w:rPr>
      </w:pPr>
      <w:r w:rsidRPr="00022EC0">
        <w:rPr>
          <w:rFonts w:ascii="Arial" w:hAnsi="Arial" w:cs="Arial"/>
        </w:rPr>
        <w:t>doručeny, zaslány nebo přeneseny na adresu druhé smluvní strany uvedenou ve</w:t>
      </w:r>
      <w:r w:rsidR="00617A1E">
        <w:rPr>
          <w:rFonts w:ascii="Arial" w:hAnsi="Arial" w:cs="Arial"/>
        </w:rPr>
        <w:t> </w:t>
      </w:r>
      <w:r w:rsidRPr="00022EC0">
        <w:rPr>
          <w:rFonts w:ascii="Arial" w:hAnsi="Arial" w:cs="Arial"/>
        </w:rPr>
        <w:t>smlouvě. Pokud některá ze smluvních stran oznámí změnu své adresy, budou písemnosti od obdržení této změny doručovány na tuto novou adresu.</w:t>
      </w:r>
    </w:p>
    <w:p w14:paraId="6EE4D795" w14:textId="77777777" w:rsidR="00D0069E" w:rsidRDefault="00E977F8" w:rsidP="00066C05">
      <w:pPr>
        <w:numPr>
          <w:ilvl w:val="0"/>
          <w:numId w:val="19"/>
        </w:numPr>
        <w:spacing w:after="120" w:line="276" w:lineRule="auto"/>
        <w:jc w:val="both"/>
        <w:rPr>
          <w:rFonts w:ascii="Arial" w:hAnsi="Arial" w:cs="Arial"/>
        </w:rPr>
      </w:pPr>
      <w:r>
        <w:rPr>
          <w:rFonts w:ascii="Arial" w:hAnsi="Arial" w:cs="Arial"/>
        </w:rPr>
        <w:t xml:space="preserve"> </w:t>
      </w:r>
      <w:r w:rsidR="00B77989" w:rsidRPr="00B77989">
        <w:rPr>
          <w:rFonts w:ascii="Arial" w:hAnsi="Arial" w:cs="Arial"/>
        </w:rPr>
        <w:t xml:space="preserve">Nebude-li na adrese definované smlouvou zásilka převzata druhou smluvní stranou nebo </w:t>
      </w:r>
      <w:r w:rsidR="00B77989" w:rsidRPr="00B77989">
        <w:rPr>
          <w:rFonts w:ascii="Arial" w:hAnsi="Arial" w:cs="Arial"/>
        </w:rPr>
        <w:tab/>
        <w:t xml:space="preserve">nebude-li tato zásilka vyzvednuta v úložní době a držitel poštovní licence zásilku vrátí zpět, bude </w:t>
      </w:r>
      <w:r w:rsidR="00B77989" w:rsidRPr="00B77989">
        <w:rPr>
          <w:rFonts w:ascii="Arial" w:hAnsi="Arial" w:cs="Arial"/>
        </w:rPr>
        <w:tab/>
        <w:t xml:space="preserve">za úspěšné doručení, se všemi právními důsledky, považován třetí (3) den ode dne </w:t>
      </w:r>
      <w:r w:rsidR="00B77989" w:rsidRPr="00B77989">
        <w:rPr>
          <w:rFonts w:ascii="Arial" w:hAnsi="Arial" w:cs="Arial"/>
        </w:rPr>
        <w:tab/>
        <w:t>prokazatelného odeslání zásilky.</w:t>
      </w:r>
    </w:p>
    <w:p w14:paraId="5C2F528F" w14:textId="77777777" w:rsidR="00BD5344" w:rsidRPr="00B77989" w:rsidRDefault="00BD5344" w:rsidP="00066C05">
      <w:pPr>
        <w:spacing w:after="120" w:line="276" w:lineRule="auto"/>
        <w:jc w:val="both"/>
        <w:rPr>
          <w:rFonts w:ascii="Arial" w:hAnsi="Arial" w:cs="Arial"/>
        </w:rPr>
      </w:pPr>
    </w:p>
    <w:p w14:paraId="1E7F134A" w14:textId="77777777" w:rsidR="005231D6" w:rsidRPr="00F63B0B" w:rsidRDefault="005231D6"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Pojištění</w:t>
      </w:r>
    </w:p>
    <w:p w14:paraId="0C13C179" w14:textId="77777777" w:rsidR="005231D6" w:rsidRPr="00F63B0B" w:rsidRDefault="005231D6" w:rsidP="00066C05">
      <w:pPr>
        <w:numPr>
          <w:ilvl w:val="0"/>
          <w:numId w:val="21"/>
        </w:numPr>
        <w:spacing w:after="60" w:line="276" w:lineRule="auto"/>
        <w:jc w:val="both"/>
        <w:rPr>
          <w:rFonts w:ascii="Arial" w:hAnsi="Arial" w:cs="Arial"/>
          <w:sz w:val="22"/>
        </w:rPr>
      </w:pPr>
      <w:r w:rsidRPr="00F63B0B">
        <w:rPr>
          <w:rFonts w:ascii="Arial" w:hAnsi="Arial" w:cs="Arial"/>
        </w:rPr>
        <w:t>Zhotovitel prohlašuje, že je pojištěn pojistnou smlouvou pro případ pojistné události související s prováděním díla, a to zejména a minimálně v rozsahu:</w:t>
      </w:r>
      <w:r w:rsidRPr="00F63B0B">
        <w:rPr>
          <w:rFonts w:ascii="Arial" w:hAnsi="Arial" w:cs="Arial"/>
          <w:sz w:val="22"/>
        </w:rPr>
        <w:t xml:space="preserve">         </w:t>
      </w:r>
    </w:p>
    <w:p w14:paraId="6CF1EC49" w14:textId="77777777" w:rsidR="005231D6" w:rsidRPr="00F63B0B" w:rsidRDefault="005231D6" w:rsidP="00066C05">
      <w:pPr>
        <w:pStyle w:val="Znaka"/>
        <w:widowControl/>
        <w:numPr>
          <w:ilvl w:val="0"/>
          <w:numId w:val="22"/>
        </w:numPr>
        <w:spacing w:after="60" w:line="276" w:lineRule="auto"/>
        <w:jc w:val="both"/>
        <w:rPr>
          <w:rFonts w:cs="Arial"/>
          <w:color w:val="auto"/>
          <w:sz w:val="20"/>
        </w:rPr>
      </w:pPr>
      <w:r w:rsidRPr="00F63B0B">
        <w:rPr>
          <w:rFonts w:cs="Arial"/>
          <w:color w:val="auto"/>
          <w:sz w:val="20"/>
        </w:rPr>
        <w:t xml:space="preserve">pojištění plnění (prací a dodávek) zhotovitele dle této smlouvy proti obvyklým rizikům jako jsou zejména krádež, živelná pohroma, poškození nebo zničení, a to jak </w:t>
      </w:r>
      <w:r w:rsidR="0031194E">
        <w:rPr>
          <w:rFonts w:cs="Arial"/>
          <w:color w:val="auto"/>
          <w:sz w:val="20"/>
        </w:rPr>
        <w:t>v místě plnění</w:t>
      </w:r>
      <w:r w:rsidRPr="00F63B0B">
        <w:rPr>
          <w:rFonts w:cs="Arial"/>
          <w:color w:val="auto"/>
          <w:sz w:val="20"/>
        </w:rPr>
        <w:t>, tak i v místech, kde jsou jednotlivé věci a zařízení, které tvoří předmět díla, uskladněny, a to na hodnotu pojistné události minimálně ve výši ceny za provedení díla dle článku V. odst. 5.1 smlouvy; a</w:t>
      </w:r>
    </w:p>
    <w:p w14:paraId="1802A89B" w14:textId="76E64720" w:rsidR="005231D6" w:rsidRPr="00D54DAB" w:rsidRDefault="005231D6" w:rsidP="00066C05">
      <w:pPr>
        <w:pStyle w:val="Znaka"/>
        <w:widowControl/>
        <w:numPr>
          <w:ilvl w:val="0"/>
          <w:numId w:val="22"/>
        </w:numPr>
        <w:spacing w:after="120" w:line="276" w:lineRule="auto"/>
        <w:jc w:val="both"/>
        <w:rPr>
          <w:rFonts w:cs="Arial"/>
          <w:color w:val="auto"/>
          <w:sz w:val="20"/>
        </w:rPr>
      </w:pPr>
      <w:r w:rsidRPr="00D54DAB">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402856">
        <w:rPr>
          <w:rFonts w:cs="Arial"/>
          <w:color w:val="auto"/>
          <w:sz w:val="20"/>
        </w:rPr>
        <w:t>3 000 000</w:t>
      </w:r>
      <w:r w:rsidRPr="00D54DAB">
        <w:rPr>
          <w:rFonts w:cs="Arial"/>
          <w:color w:val="auto"/>
          <w:sz w:val="20"/>
        </w:rPr>
        <w:t xml:space="preserve">,- Kč (slovy: </w:t>
      </w:r>
      <w:r w:rsidR="00402856">
        <w:rPr>
          <w:rFonts w:cs="Arial"/>
          <w:color w:val="auto"/>
          <w:sz w:val="20"/>
        </w:rPr>
        <w:t>tři miliony korun českých</w:t>
      </w:r>
      <w:r w:rsidRPr="00D54DAB">
        <w:rPr>
          <w:rFonts w:cs="Arial"/>
          <w:color w:val="auto"/>
          <w:sz w:val="20"/>
        </w:rPr>
        <w:t>).</w:t>
      </w:r>
    </w:p>
    <w:p w14:paraId="390AEDFE" w14:textId="3E625C0A" w:rsidR="00C234E2" w:rsidRDefault="005231D6" w:rsidP="00066C05">
      <w:pPr>
        <w:numPr>
          <w:ilvl w:val="0"/>
          <w:numId w:val="21"/>
        </w:numPr>
        <w:spacing w:after="120" w:line="276" w:lineRule="auto"/>
        <w:jc w:val="both"/>
        <w:rPr>
          <w:rFonts w:ascii="Arial" w:hAnsi="Arial" w:cs="Arial"/>
        </w:rPr>
      </w:pPr>
      <w:r w:rsidRPr="00F63B0B">
        <w:rPr>
          <w:rFonts w:ascii="Arial" w:hAnsi="Arial" w:cs="Arial"/>
        </w:rPr>
        <w:t xml:space="preserve">Zhotovitel předloží a předá objednateli kopie platných a účinných pojistných smluv dle předchozího odstavce smlouvy nejpozději do sedmi </w:t>
      </w:r>
      <w:r w:rsidR="00C55D96" w:rsidRPr="00F63B0B">
        <w:rPr>
          <w:rFonts w:ascii="Arial" w:hAnsi="Arial" w:cs="Arial"/>
        </w:rPr>
        <w:t xml:space="preserve">(7) </w:t>
      </w:r>
      <w:r w:rsidR="00C1051E">
        <w:rPr>
          <w:rFonts w:ascii="Arial" w:hAnsi="Arial" w:cs="Arial"/>
        </w:rPr>
        <w:t>pracovních</w:t>
      </w:r>
      <w:r w:rsidR="00C55D96" w:rsidRPr="00F63B0B">
        <w:rPr>
          <w:rFonts w:ascii="Arial" w:hAnsi="Arial" w:cs="Arial"/>
        </w:rPr>
        <w:t xml:space="preserve"> dní</w:t>
      </w:r>
      <w:r w:rsidRPr="00F63B0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Pr>
          <w:rFonts w:ascii="Arial" w:hAnsi="Arial" w:cs="Arial"/>
        </w:rPr>
        <w:t> </w:t>
      </w:r>
      <w:r w:rsidRPr="00F63B0B">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F63B0B">
        <w:rPr>
          <w:rFonts w:ascii="Arial" w:hAnsi="Arial" w:cs="Arial"/>
        </w:rPr>
        <w:t xml:space="preserve"> (7) </w:t>
      </w:r>
      <w:r w:rsidR="00B757AD">
        <w:rPr>
          <w:rFonts w:ascii="Arial" w:hAnsi="Arial" w:cs="Arial"/>
        </w:rPr>
        <w:t>pracovních</w:t>
      </w:r>
      <w:r w:rsidR="00C55D96" w:rsidRPr="00F63B0B">
        <w:rPr>
          <w:rFonts w:ascii="Arial" w:hAnsi="Arial" w:cs="Arial"/>
        </w:rPr>
        <w:t xml:space="preserve"> dní</w:t>
      </w:r>
      <w:r w:rsidRPr="00F63B0B">
        <w:rPr>
          <w:rFonts w:ascii="Arial" w:hAnsi="Arial" w:cs="Arial"/>
        </w:rPr>
        <w:t xml:space="preserve"> pojistnou smlouvu alespoň ve stejném rozsahu a tuto předloží v kopii objednateli nejpozději do tří</w:t>
      </w:r>
      <w:r w:rsidR="00C55D96" w:rsidRPr="00F63B0B">
        <w:rPr>
          <w:rFonts w:ascii="Arial" w:hAnsi="Arial" w:cs="Arial"/>
        </w:rPr>
        <w:t xml:space="preserve"> (3) </w:t>
      </w:r>
      <w:r w:rsidR="00B757AD">
        <w:rPr>
          <w:rFonts w:ascii="Arial" w:hAnsi="Arial" w:cs="Arial"/>
        </w:rPr>
        <w:t>pracovních</w:t>
      </w:r>
      <w:r w:rsidR="00C55D96" w:rsidRPr="00F63B0B">
        <w:rPr>
          <w:rFonts w:ascii="Arial" w:hAnsi="Arial" w:cs="Arial"/>
        </w:rPr>
        <w:t xml:space="preserve"> dní</w:t>
      </w:r>
      <w:r w:rsidRPr="00F63B0B">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358FF23" w14:textId="77777777" w:rsidR="00BD5344" w:rsidRPr="00F63B0B" w:rsidRDefault="00BD5344" w:rsidP="00066C05">
      <w:pPr>
        <w:spacing w:after="120" w:line="276" w:lineRule="auto"/>
        <w:jc w:val="both"/>
        <w:rPr>
          <w:rFonts w:ascii="Arial" w:hAnsi="Arial" w:cs="Arial"/>
        </w:rPr>
      </w:pPr>
    </w:p>
    <w:p w14:paraId="3840E810" w14:textId="77777777" w:rsidR="00C234E2" w:rsidRPr="00F63B0B" w:rsidRDefault="00C234E2"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lastRenderedPageBreak/>
        <w:t>Oprávněné osoby</w:t>
      </w:r>
    </w:p>
    <w:p w14:paraId="2D137B84" w14:textId="77777777" w:rsidR="00522E1E" w:rsidRDefault="00FE2345" w:rsidP="00066C05">
      <w:pPr>
        <w:pStyle w:val="Odstavecseseznamem"/>
        <w:numPr>
          <w:ilvl w:val="0"/>
          <w:numId w:val="23"/>
        </w:numPr>
        <w:spacing w:after="120" w:line="276" w:lineRule="auto"/>
        <w:contextualSpacing w:val="0"/>
        <w:jc w:val="both"/>
        <w:rPr>
          <w:rFonts w:ascii="Arial" w:hAnsi="Arial" w:cs="Arial"/>
        </w:rPr>
      </w:pPr>
      <w:r>
        <w:rPr>
          <w:rFonts w:ascii="Arial" w:hAnsi="Arial" w:cs="Arial"/>
        </w:rPr>
        <w:t xml:space="preserve"> </w:t>
      </w:r>
      <w:r w:rsidR="00B77989" w:rsidRPr="00B77989">
        <w:rPr>
          <w:rFonts w:ascii="Arial" w:hAnsi="Arial" w:cs="Arial"/>
        </w:rPr>
        <w:t xml:space="preserve">Jednání mezi smluvními stranami při realizaci této smlouvy, s výjimkou uzavírání dodatků k této </w:t>
      </w:r>
      <w:r w:rsidR="00B77989" w:rsidRPr="00B77989">
        <w:rPr>
          <w:rFonts w:ascii="Arial" w:hAnsi="Arial" w:cs="Arial"/>
        </w:rPr>
        <w:tab/>
        <w:t xml:space="preserve">smlouvě, budou probíhat prostřednictvím níže uvedených oprávněných osob. Kterákoliv </w:t>
      </w:r>
      <w:r w:rsidR="00B77989" w:rsidRPr="00B77989">
        <w:rPr>
          <w:rFonts w:ascii="Arial" w:hAnsi="Arial" w:cs="Arial"/>
        </w:rPr>
        <w:tab/>
        <w:t xml:space="preserve">ze smluvních stran je oprávněna učinit změny týkající se oprávněných osob. Změny týkající se </w:t>
      </w:r>
      <w:r w:rsidR="00B77989" w:rsidRPr="00B77989">
        <w:rPr>
          <w:rFonts w:ascii="Arial" w:hAnsi="Arial" w:cs="Arial"/>
        </w:rPr>
        <w:tab/>
        <w:t xml:space="preserve">oprávněných osob jsou účinné ode dne, kdy budou písemně oznámeny druhé smluvní straně. </w:t>
      </w:r>
      <w:r w:rsidR="00B77989" w:rsidRPr="00B77989">
        <w:rPr>
          <w:rFonts w:ascii="Arial" w:hAnsi="Arial" w:cs="Arial"/>
        </w:rPr>
        <w:tab/>
        <w:t>Uzavírat dodatky k této smlouvě mohou pouze oprávnění zástupci smluvních stran.</w:t>
      </w:r>
    </w:p>
    <w:p w14:paraId="5F76384A" w14:textId="77777777" w:rsidR="00B77989" w:rsidRPr="00522E1E" w:rsidRDefault="00B77989" w:rsidP="00066C05">
      <w:pPr>
        <w:pStyle w:val="Odstavecseseznamem"/>
        <w:numPr>
          <w:ilvl w:val="0"/>
          <w:numId w:val="23"/>
        </w:numPr>
        <w:spacing w:after="60" w:line="276" w:lineRule="auto"/>
        <w:contextualSpacing w:val="0"/>
        <w:jc w:val="both"/>
        <w:rPr>
          <w:rStyle w:val="FontStyle29"/>
          <w:rFonts w:ascii="Arial" w:hAnsi="Arial" w:cs="Arial"/>
        </w:rPr>
      </w:pPr>
      <w:r w:rsidRPr="00522E1E">
        <w:rPr>
          <w:rStyle w:val="FontStyle29"/>
          <w:rFonts w:ascii="Arial" w:hAnsi="Arial" w:cs="Arial"/>
        </w:rPr>
        <w:t>Oprávněné osoby objednatele:</w:t>
      </w:r>
    </w:p>
    <w:p w14:paraId="555A57B5" w14:textId="17308B0B" w:rsidR="00B77989" w:rsidRPr="00BE3F3A" w:rsidRDefault="00FA2C08" w:rsidP="00066C05">
      <w:pPr>
        <w:pStyle w:val="Zkladntextodsazen"/>
        <w:widowControl w:val="0"/>
        <w:numPr>
          <w:ilvl w:val="0"/>
          <w:numId w:val="29"/>
        </w:numPr>
        <w:suppressAutoHyphens/>
        <w:spacing w:after="60" w:line="276" w:lineRule="auto"/>
        <w:ind w:left="1276"/>
        <w:jc w:val="both"/>
        <w:rPr>
          <w:rFonts w:ascii="Arial" w:hAnsi="Arial" w:cs="Arial"/>
          <w:highlight w:val="lightGray"/>
        </w:rPr>
      </w:pPr>
      <w:r w:rsidRPr="00BE3F3A">
        <w:rPr>
          <w:rFonts w:ascii="Arial" w:hAnsi="Arial" w:cs="Arial"/>
          <w:highlight w:val="lightGray"/>
        </w:rPr>
        <w:t>…………………</w:t>
      </w:r>
    </w:p>
    <w:p w14:paraId="05E39904" w14:textId="4E43B982" w:rsidR="00522E1E" w:rsidRPr="00BE3F3A" w:rsidRDefault="00FA2C08" w:rsidP="00066C05">
      <w:pPr>
        <w:pStyle w:val="Zkladntextodsazen"/>
        <w:widowControl w:val="0"/>
        <w:numPr>
          <w:ilvl w:val="0"/>
          <w:numId w:val="29"/>
        </w:numPr>
        <w:suppressAutoHyphens/>
        <w:spacing w:line="276" w:lineRule="auto"/>
        <w:ind w:left="1276"/>
        <w:jc w:val="both"/>
        <w:rPr>
          <w:rFonts w:ascii="Arial" w:hAnsi="Arial" w:cs="Arial"/>
          <w:highlight w:val="lightGray"/>
        </w:rPr>
      </w:pPr>
      <w:r w:rsidRPr="00BE3F3A">
        <w:rPr>
          <w:rFonts w:ascii="Arial" w:hAnsi="Arial" w:cs="Arial"/>
          <w:highlight w:val="lightGray"/>
        </w:rPr>
        <w:t>…………………</w:t>
      </w:r>
    </w:p>
    <w:p w14:paraId="0771F544" w14:textId="77777777" w:rsidR="00B77989" w:rsidRPr="00522E1E" w:rsidRDefault="00B77989" w:rsidP="00066C05">
      <w:pPr>
        <w:pStyle w:val="Zkladntextodsazen"/>
        <w:widowControl w:val="0"/>
        <w:numPr>
          <w:ilvl w:val="0"/>
          <w:numId w:val="32"/>
        </w:numPr>
        <w:suppressAutoHyphens/>
        <w:spacing w:after="60" w:line="276" w:lineRule="auto"/>
        <w:ind w:hanging="720"/>
        <w:jc w:val="both"/>
        <w:rPr>
          <w:rStyle w:val="FontStyle29"/>
          <w:rFonts w:ascii="Arial" w:hAnsi="Arial" w:cs="Arial"/>
        </w:rPr>
      </w:pPr>
      <w:r w:rsidRPr="00522E1E">
        <w:rPr>
          <w:rStyle w:val="FontStyle29"/>
          <w:rFonts w:ascii="Arial" w:hAnsi="Arial" w:cs="Arial"/>
        </w:rPr>
        <w:t>Oprávněné osoby zhotovitele:</w:t>
      </w:r>
    </w:p>
    <w:p w14:paraId="66F3029E" w14:textId="77777777" w:rsidR="00AB66CF" w:rsidRPr="00AB66CF" w:rsidRDefault="00AB66CF" w:rsidP="00AB66CF">
      <w:pPr>
        <w:pStyle w:val="Zkladntextodsazen"/>
        <w:widowControl w:val="0"/>
        <w:numPr>
          <w:ilvl w:val="0"/>
          <w:numId w:val="30"/>
        </w:numPr>
        <w:suppressAutoHyphens/>
        <w:spacing w:line="276" w:lineRule="auto"/>
        <w:ind w:left="1276"/>
        <w:jc w:val="both"/>
        <w:rPr>
          <w:rFonts w:ascii="Arial" w:hAnsi="Arial" w:cs="Arial"/>
          <w:highlight w:val="yellow"/>
        </w:rPr>
      </w:pPr>
      <w:r>
        <w:rPr>
          <w:rFonts w:ascii="Arial" w:hAnsi="Arial" w:cs="Arial"/>
          <w:highlight w:val="yellow"/>
        </w:rPr>
        <w:t>o</w:t>
      </w:r>
      <w:r w:rsidRPr="00AB66CF">
        <w:rPr>
          <w:rFonts w:ascii="Arial" w:hAnsi="Arial" w:cs="Arial"/>
          <w:highlight w:val="yellow"/>
        </w:rPr>
        <w:t>soba s autorizací dopravní stavby …………… č. autorizace</w:t>
      </w:r>
      <w:proofErr w:type="gramStart"/>
      <w:r w:rsidRPr="00AB66CF">
        <w:rPr>
          <w:rFonts w:ascii="Arial" w:hAnsi="Arial" w:cs="Arial"/>
          <w:highlight w:val="yellow"/>
        </w:rPr>
        <w:t>…….</w:t>
      </w:r>
      <w:proofErr w:type="gramEnd"/>
      <w:r w:rsidRPr="00AB66CF">
        <w:rPr>
          <w:rFonts w:ascii="Arial" w:hAnsi="Arial" w:cs="Arial"/>
          <w:highlight w:val="yellow"/>
        </w:rPr>
        <w:t>.</w:t>
      </w:r>
    </w:p>
    <w:p w14:paraId="1DB10159" w14:textId="77777777" w:rsidR="00AB66CF" w:rsidRDefault="00FA2C08" w:rsidP="00AB66CF">
      <w:pPr>
        <w:pStyle w:val="Zkladntextodsazen"/>
        <w:widowControl w:val="0"/>
        <w:numPr>
          <w:ilvl w:val="0"/>
          <w:numId w:val="30"/>
        </w:numPr>
        <w:suppressAutoHyphens/>
        <w:spacing w:line="276" w:lineRule="auto"/>
        <w:ind w:left="1276"/>
        <w:jc w:val="both"/>
        <w:rPr>
          <w:rFonts w:ascii="Arial" w:hAnsi="Arial" w:cs="Arial"/>
          <w:highlight w:val="yellow"/>
        </w:rPr>
      </w:pPr>
      <w:r w:rsidRPr="00AB66CF">
        <w:rPr>
          <w:rFonts w:ascii="Arial" w:hAnsi="Arial" w:cs="Arial"/>
          <w:highlight w:val="yellow"/>
        </w:rPr>
        <w:t>…………………</w:t>
      </w:r>
    </w:p>
    <w:p w14:paraId="1B945E89" w14:textId="4959A330" w:rsidR="00B77989" w:rsidRPr="00FA2C08" w:rsidRDefault="00B77989" w:rsidP="00066C05">
      <w:pPr>
        <w:pStyle w:val="Zkladntextodsazen"/>
        <w:widowControl w:val="0"/>
        <w:suppressAutoHyphens/>
        <w:spacing w:line="276" w:lineRule="auto"/>
        <w:jc w:val="both"/>
        <w:rPr>
          <w:rStyle w:val="FontStyle29"/>
          <w:rFonts w:ascii="Arial" w:hAnsi="Arial" w:cs="Arial"/>
          <w:b/>
          <w:highlight w:val="lightGray"/>
        </w:rPr>
      </w:pPr>
    </w:p>
    <w:p w14:paraId="390D9134" w14:textId="77777777" w:rsidR="00D17099" w:rsidRPr="00F63B0B" w:rsidRDefault="00D17099"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Společná ustanovení</w:t>
      </w:r>
    </w:p>
    <w:p w14:paraId="58885433" w14:textId="01DA17D0" w:rsidR="00900BD0" w:rsidRPr="00F63B0B" w:rsidRDefault="00900BD0"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 xml:space="preserve">Obě smluvní strany se zavazují, že obchodní a technické informace, které jim byly svěřeny druhou smluvní stranou, nezpřístupní třetím osobám bez písemného souhlasu druhé strany a nepoužijí tyto informace k jiným </w:t>
      </w:r>
      <w:r w:rsidR="003D25B5" w:rsidRPr="00F63B0B">
        <w:rPr>
          <w:rFonts w:ascii="Arial" w:hAnsi="Arial" w:cs="Arial"/>
        </w:rPr>
        <w:t>účelům</w:t>
      </w:r>
      <w:r w:rsidRPr="00F63B0B">
        <w:rPr>
          <w:rFonts w:ascii="Arial" w:hAnsi="Arial" w:cs="Arial"/>
        </w:rPr>
        <w:t xml:space="preserve"> než k plnění podmínek smlouvy. Tímto ujednáním není dotčena povinnost objednatele poskytovat informace v souladu se zákonem č. 106/1999 Sb., o svobodném přístupu k</w:t>
      </w:r>
      <w:r w:rsidR="00FE1A87">
        <w:rPr>
          <w:rFonts w:ascii="Arial" w:hAnsi="Arial" w:cs="Arial"/>
        </w:rPr>
        <w:t> </w:t>
      </w:r>
      <w:r w:rsidRPr="00F63B0B">
        <w:rPr>
          <w:rFonts w:ascii="Arial" w:hAnsi="Arial" w:cs="Arial"/>
        </w:rPr>
        <w:t xml:space="preserve">informacím, </w:t>
      </w:r>
      <w:r w:rsidR="00F0667C">
        <w:rPr>
          <w:rFonts w:ascii="Arial" w:hAnsi="Arial" w:cs="Arial"/>
        </w:rPr>
        <w:t xml:space="preserve">ve znění pozdějších předpisů </w:t>
      </w:r>
      <w:r w:rsidR="00304174" w:rsidRPr="00F63B0B">
        <w:rPr>
          <w:rFonts w:ascii="Arial" w:hAnsi="Arial" w:cs="Arial"/>
        </w:rPr>
        <w:t xml:space="preserve">ani zveřejnit smlouvu </w:t>
      </w:r>
      <w:r w:rsidR="00F54DE9">
        <w:rPr>
          <w:rFonts w:ascii="Arial" w:hAnsi="Arial" w:cs="Arial"/>
        </w:rPr>
        <w:t>na profilu zadavatele případně v</w:t>
      </w:r>
      <w:r w:rsidR="00304174" w:rsidRPr="00F63B0B">
        <w:rPr>
          <w:rFonts w:ascii="Arial" w:hAnsi="Arial" w:cs="Arial"/>
        </w:rPr>
        <w:t xml:space="preserve"> Registru smluv dle zákona č.</w:t>
      </w:r>
      <w:r w:rsidR="00FE1A87">
        <w:rPr>
          <w:rFonts w:ascii="Arial" w:hAnsi="Arial" w:cs="Arial"/>
        </w:rPr>
        <w:t> </w:t>
      </w:r>
      <w:r w:rsidR="00304174" w:rsidRPr="00F63B0B">
        <w:rPr>
          <w:rFonts w:ascii="Arial" w:hAnsi="Arial" w:cs="Arial"/>
        </w:rPr>
        <w:t>340/2015 Sb., o zvláštních podmínkách účinnosti některých smluv, uveřejňování těchto smluv a o registru smluv (zákon o registru smluv), ve znění pozdějších předpisů</w:t>
      </w:r>
      <w:r w:rsidRPr="00F63B0B">
        <w:rPr>
          <w:rFonts w:ascii="Arial" w:hAnsi="Arial" w:cs="Arial"/>
        </w:rPr>
        <w:t>.</w:t>
      </w:r>
    </w:p>
    <w:p w14:paraId="01132058" w14:textId="77777777" w:rsidR="00900BD0" w:rsidRPr="00F63B0B" w:rsidRDefault="00900BD0"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55CC6E17" w14:textId="77777777" w:rsidR="00900BD0" w:rsidRPr="00F63B0B" w:rsidRDefault="00900BD0"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Vlastnické právo k zhotovované věci, přechází na objednatele postupným zhotovováním díla.</w:t>
      </w:r>
    </w:p>
    <w:p w14:paraId="1EA842F3" w14:textId="77777777" w:rsidR="00900BD0" w:rsidRPr="00F63B0B" w:rsidRDefault="00900BD0"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81D1402" w14:textId="57DED1B6" w:rsidR="00D17099" w:rsidRDefault="00900BD0"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 xml:space="preserve">Smluvní strany jsou povinny uchovávat odpovídajícím způsobem </w:t>
      </w:r>
      <w:r w:rsidR="002D316E" w:rsidRPr="002D316E">
        <w:rPr>
          <w:rFonts w:ascii="Arial" w:hAnsi="Arial" w:cs="Arial"/>
        </w:rPr>
        <w:t>veškerou dokumentaci související s realizací projektu včetně účetních dokladů</w:t>
      </w:r>
      <w:r w:rsidR="002D316E" w:rsidRPr="00F63B0B">
        <w:rPr>
          <w:rFonts w:ascii="Arial" w:hAnsi="Arial" w:cs="Arial"/>
        </w:rPr>
        <w:t xml:space="preserve"> </w:t>
      </w:r>
      <w:r w:rsidR="002D316E">
        <w:rPr>
          <w:rFonts w:ascii="Arial" w:hAnsi="Arial" w:cs="Arial"/>
        </w:rPr>
        <w:t>do 31.12.203</w:t>
      </w:r>
      <w:r w:rsidR="003B666D">
        <w:rPr>
          <w:rFonts w:ascii="Arial" w:hAnsi="Arial" w:cs="Arial"/>
        </w:rPr>
        <w:t>5</w:t>
      </w:r>
      <w:r w:rsidR="00304174" w:rsidRPr="00F63B0B">
        <w:rPr>
          <w:rFonts w:ascii="Arial" w:hAnsi="Arial" w:cs="Arial"/>
        </w:rPr>
        <w:t>.</w:t>
      </w:r>
      <w:r w:rsidR="001E150E">
        <w:rPr>
          <w:rFonts w:ascii="Arial" w:hAnsi="Arial" w:cs="Arial"/>
        </w:rPr>
        <w:t xml:space="preserve"> </w:t>
      </w:r>
    </w:p>
    <w:p w14:paraId="537401E0" w14:textId="77777777" w:rsidR="00D17099" w:rsidRPr="00F63B0B" w:rsidRDefault="00D17099"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478D03C" w14:textId="77777777" w:rsidR="007043C4" w:rsidRPr="00F63B0B" w:rsidRDefault="007043C4"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49D949D0" w14:textId="77777777" w:rsidR="007043C4" w:rsidRPr="00F63B0B" w:rsidRDefault="007043C4"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2FF19D5C" w14:textId="77777777" w:rsidR="00D17099" w:rsidRPr="00F63B0B" w:rsidRDefault="00D17099"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V případě sporů souvisejících se smlouvou se smluvní strany vždy pokusí o smírné řešení. Nedojde</w:t>
      </w:r>
      <w:r w:rsidR="00617A1E">
        <w:rPr>
          <w:rFonts w:ascii="Arial" w:hAnsi="Arial" w:cs="Arial"/>
        </w:rPr>
        <w:noBreakHyphen/>
      </w:r>
      <w:r w:rsidRPr="00F63B0B">
        <w:rPr>
          <w:rFonts w:ascii="Arial" w:hAnsi="Arial" w:cs="Arial"/>
        </w:rPr>
        <w:t>li k takovému řešení, rozhodne o sporu věcně a místně příslušný soud České republiky.</w:t>
      </w:r>
    </w:p>
    <w:p w14:paraId="632EA25E" w14:textId="77777777" w:rsidR="00D17099" w:rsidRPr="00F63B0B" w:rsidRDefault="00D17099"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Smluvní strany smlouvy se dohodly, že právní vztahy založené touto smlouvou se budou řídit právním řádem České republiky.</w:t>
      </w:r>
    </w:p>
    <w:p w14:paraId="0F17E916" w14:textId="77777777" w:rsidR="00D17099" w:rsidRPr="00F63B0B" w:rsidRDefault="00D17099"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 xml:space="preserve">Tuto smlouvu lze měnit, doplňovat a upřesňovat pouze oboustranně odsouhlasenými, písemnými a průběžně číslovanými dodatky, přičemž podpisy oprávněných zástupců obou smluvních stran musí </w:t>
      </w:r>
      <w:r w:rsidRPr="00F63B0B">
        <w:rPr>
          <w:rFonts w:ascii="Arial" w:hAnsi="Arial" w:cs="Arial"/>
        </w:rPr>
        <w:lastRenderedPageBreak/>
        <w:t>být umístěny na jedné listině. Změna formy uzavírání dodatků musí být provedena formou písemného dodatku.</w:t>
      </w:r>
    </w:p>
    <w:p w14:paraId="2355AAEA" w14:textId="77777777" w:rsidR="00D17099" w:rsidRPr="00F63B0B" w:rsidRDefault="00D17099"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Objednatel nepřipouští odchylky od návrhu smlouvy.</w:t>
      </w:r>
    </w:p>
    <w:p w14:paraId="288A9625" w14:textId="77777777" w:rsidR="00B90571" w:rsidRDefault="00D17099" w:rsidP="00066C05">
      <w:pPr>
        <w:pStyle w:val="Odstavecseseznamem"/>
        <w:numPr>
          <w:ilvl w:val="0"/>
          <w:numId w:val="24"/>
        </w:numPr>
        <w:spacing w:after="120" w:line="276" w:lineRule="auto"/>
        <w:contextualSpacing w:val="0"/>
        <w:jc w:val="both"/>
        <w:rPr>
          <w:rFonts w:ascii="Arial" w:hAnsi="Arial" w:cs="Arial"/>
        </w:rPr>
      </w:pPr>
      <w:r w:rsidRPr="00F63B0B">
        <w:rPr>
          <w:rFonts w:ascii="Arial" w:hAnsi="Arial" w:cs="Arial"/>
        </w:rPr>
        <w:t xml:space="preserve">Smluvní strany se ve smyslu ustanovení § 630 odst. 1 </w:t>
      </w:r>
      <w:r w:rsidR="00F0667C" w:rsidRPr="00F63B0B">
        <w:rPr>
          <w:rFonts w:ascii="Arial" w:hAnsi="Arial" w:cs="Arial"/>
        </w:rPr>
        <w:t>občansk</w:t>
      </w:r>
      <w:r w:rsidR="00F0667C">
        <w:rPr>
          <w:rFonts w:ascii="Arial" w:hAnsi="Arial" w:cs="Arial"/>
        </w:rPr>
        <w:t>ého</w:t>
      </w:r>
      <w:r w:rsidR="00F0667C" w:rsidRPr="00F63B0B">
        <w:rPr>
          <w:rFonts w:ascii="Arial" w:hAnsi="Arial" w:cs="Arial"/>
        </w:rPr>
        <w:t xml:space="preserve"> </w:t>
      </w:r>
      <w:r w:rsidRPr="00F63B0B">
        <w:rPr>
          <w:rFonts w:ascii="Arial" w:hAnsi="Arial" w:cs="Arial"/>
        </w:rPr>
        <w:t>zákoník</w:t>
      </w:r>
      <w:r w:rsidR="00F0667C">
        <w:rPr>
          <w:rFonts w:ascii="Arial" w:hAnsi="Arial" w:cs="Arial"/>
        </w:rPr>
        <w:t>u</w:t>
      </w:r>
      <w:r w:rsidRPr="00F63B0B">
        <w:rPr>
          <w:rFonts w:ascii="Arial" w:hAnsi="Arial" w:cs="Arial"/>
        </w:rPr>
        <w:t>, dohodly, že promlčecí doby všech závazků ze smlouvy některému z účastníků se prodlužují na dobu patnácti let.</w:t>
      </w:r>
    </w:p>
    <w:p w14:paraId="67AED9B0" w14:textId="77777777" w:rsidR="00BD5344" w:rsidRDefault="00BD5344" w:rsidP="00066C05">
      <w:pPr>
        <w:spacing w:after="120" w:line="276" w:lineRule="auto"/>
        <w:jc w:val="both"/>
        <w:rPr>
          <w:rFonts w:ascii="Arial" w:hAnsi="Arial" w:cs="Arial"/>
        </w:rPr>
      </w:pPr>
    </w:p>
    <w:p w14:paraId="1ECFC739" w14:textId="77777777" w:rsidR="00CE6AF4" w:rsidRPr="00BD5344" w:rsidRDefault="00CE6AF4" w:rsidP="00066C05">
      <w:pPr>
        <w:spacing w:after="120" w:line="276" w:lineRule="auto"/>
        <w:jc w:val="both"/>
        <w:rPr>
          <w:rFonts w:ascii="Arial" w:hAnsi="Arial" w:cs="Arial"/>
        </w:rPr>
      </w:pPr>
    </w:p>
    <w:p w14:paraId="39E22362" w14:textId="77777777" w:rsidR="00D17099" w:rsidRPr="00F63B0B" w:rsidRDefault="00D17099" w:rsidP="00066C05">
      <w:pPr>
        <w:pStyle w:val="BodyText21"/>
        <w:widowControl/>
        <w:numPr>
          <w:ilvl w:val="0"/>
          <w:numId w:val="11"/>
        </w:numPr>
        <w:spacing w:after="120" w:line="276" w:lineRule="auto"/>
        <w:jc w:val="center"/>
        <w:rPr>
          <w:rFonts w:ascii="Arial" w:hAnsi="Arial" w:cs="Arial"/>
          <w:b/>
          <w:sz w:val="20"/>
        </w:rPr>
      </w:pPr>
      <w:r w:rsidRPr="00F63B0B">
        <w:rPr>
          <w:rFonts w:ascii="Arial" w:hAnsi="Arial" w:cs="Arial"/>
          <w:b/>
          <w:sz w:val="20"/>
        </w:rPr>
        <w:t>Závěrečná ustanovení</w:t>
      </w:r>
    </w:p>
    <w:p w14:paraId="33743667" w14:textId="77777777" w:rsidR="00CD361C" w:rsidRPr="00F63B0B" w:rsidRDefault="00CD361C" w:rsidP="00066C05">
      <w:pPr>
        <w:pStyle w:val="Odstavecseseznamem"/>
        <w:numPr>
          <w:ilvl w:val="0"/>
          <w:numId w:val="25"/>
        </w:numPr>
        <w:spacing w:after="120" w:line="276" w:lineRule="auto"/>
        <w:contextualSpacing w:val="0"/>
        <w:jc w:val="both"/>
        <w:rPr>
          <w:rFonts w:ascii="Arial" w:hAnsi="Arial" w:cs="Arial"/>
        </w:rPr>
      </w:pPr>
      <w:r w:rsidRPr="00F63B0B">
        <w:rPr>
          <w:rFonts w:ascii="Arial" w:hAnsi="Arial" w:cs="Arial"/>
        </w:rPr>
        <w:t>Tato smlouva obsahuje úplnou dohodu smluvních stran ve věci předmětu této smlouvy a nahrazuje veškeré ostatní písemné či ústní dohody učiněné ve věci předmětu této smlouvy.</w:t>
      </w:r>
    </w:p>
    <w:p w14:paraId="55ECD482" w14:textId="77777777" w:rsidR="00CF5BA8" w:rsidRPr="00CF5BA8" w:rsidRDefault="00CF5BA8" w:rsidP="00066C05">
      <w:pPr>
        <w:pStyle w:val="Odstavecseseznamem"/>
        <w:numPr>
          <w:ilvl w:val="0"/>
          <w:numId w:val="25"/>
        </w:numPr>
        <w:spacing w:after="120" w:line="276" w:lineRule="auto"/>
        <w:jc w:val="both"/>
        <w:rPr>
          <w:rFonts w:ascii="Arial" w:hAnsi="Arial" w:cs="Arial"/>
        </w:rPr>
      </w:pPr>
      <w:r w:rsidRPr="00CF5BA8">
        <w:rPr>
          <w:rFonts w:ascii="Arial" w:hAnsi="Arial" w:cs="Arial"/>
        </w:rPr>
        <w:t xml:space="preserve">Smlouva je vyhotovena ve třech stejnopisech, z nichž objednatel obdrží dva výtisky a zhotovitel jeden výtisk. Každý stejnopis této smlouvy má právní sílu originálu. </w:t>
      </w:r>
    </w:p>
    <w:p w14:paraId="79A15158" w14:textId="77777777" w:rsidR="00CF5BA8" w:rsidRPr="00CF5BA8" w:rsidRDefault="00CF5BA8" w:rsidP="00066C05">
      <w:pPr>
        <w:pStyle w:val="Odstavecseseznamem"/>
        <w:spacing w:after="120" w:line="276" w:lineRule="auto"/>
        <w:ind w:left="624"/>
        <w:jc w:val="both"/>
        <w:rPr>
          <w:rFonts w:ascii="Arial" w:hAnsi="Arial" w:cs="Arial"/>
          <w:i/>
        </w:rPr>
      </w:pPr>
      <w:r w:rsidRPr="00CF5BA8">
        <w:rPr>
          <w:rFonts w:ascii="Arial" w:hAnsi="Arial" w:cs="Arial"/>
          <w:i/>
          <w:highlight w:val="lightGray"/>
        </w:rPr>
        <w:t>Nebo alternativně (při podpisu se ponechá relevantní alternativa):</w:t>
      </w:r>
    </w:p>
    <w:p w14:paraId="3CBAA02B" w14:textId="77777777" w:rsidR="00CF5BA8" w:rsidRPr="00CF5BA8" w:rsidRDefault="00CF5BA8" w:rsidP="00066C05">
      <w:pPr>
        <w:pStyle w:val="Odstavecseseznamem"/>
        <w:spacing w:after="120" w:line="276" w:lineRule="auto"/>
        <w:ind w:left="624"/>
        <w:contextualSpacing w:val="0"/>
        <w:jc w:val="both"/>
        <w:rPr>
          <w:rFonts w:ascii="Arial" w:hAnsi="Arial" w:cs="Arial"/>
        </w:rPr>
      </w:pPr>
      <w:r w:rsidRPr="00CF5BA8">
        <w:rPr>
          <w:rFonts w:ascii="Arial" w:hAnsi="Arial" w:cs="Arial"/>
        </w:rPr>
        <w:t>Tato smlouva je uzavřena elektronicky.</w:t>
      </w:r>
    </w:p>
    <w:p w14:paraId="47057DBF" w14:textId="59F6B0C3" w:rsidR="00CF5BA8" w:rsidRPr="007B6EF4" w:rsidRDefault="00054C63" w:rsidP="00066C05">
      <w:pPr>
        <w:pStyle w:val="Odstavecseseznamem"/>
        <w:numPr>
          <w:ilvl w:val="0"/>
          <w:numId w:val="25"/>
        </w:numPr>
        <w:spacing w:after="120" w:line="276" w:lineRule="auto"/>
        <w:contextualSpacing w:val="0"/>
        <w:jc w:val="both"/>
        <w:rPr>
          <w:rFonts w:ascii="Arial" w:hAnsi="Arial" w:cs="Arial"/>
        </w:rPr>
      </w:pPr>
      <w:r w:rsidRPr="00F63B0B">
        <w:rPr>
          <w:rFonts w:ascii="Arial" w:hAnsi="Arial" w:cs="Arial"/>
        </w:rPr>
        <w:t xml:space="preserve">Tato smlouva nabývá </w:t>
      </w:r>
      <w:r w:rsidR="00F54DE9">
        <w:rPr>
          <w:rFonts w:ascii="Arial" w:hAnsi="Arial" w:cs="Arial"/>
        </w:rPr>
        <w:t xml:space="preserve">účinnosti </w:t>
      </w:r>
      <w:r w:rsidRPr="00F63B0B">
        <w:rPr>
          <w:rFonts w:ascii="Arial" w:hAnsi="Arial" w:cs="Arial"/>
        </w:rPr>
        <w:t>podpisem smluvních stran.</w:t>
      </w:r>
    </w:p>
    <w:p w14:paraId="40618E95" w14:textId="77777777" w:rsidR="00D17099" w:rsidRPr="00F63B0B" w:rsidRDefault="00CD361C" w:rsidP="00066C05">
      <w:pPr>
        <w:pStyle w:val="Odstavecseseznamem"/>
        <w:numPr>
          <w:ilvl w:val="0"/>
          <w:numId w:val="25"/>
        </w:numPr>
        <w:spacing w:after="120" w:line="276" w:lineRule="auto"/>
        <w:contextualSpacing w:val="0"/>
        <w:jc w:val="both"/>
        <w:rPr>
          <w:rFonts w:ascii="Arial" w:hAnsi="Arial" w:cs="Arial"/>
        </w:rPr>
      </w:pPr>
      <w:r w:rsidRPr="00F63B0B">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9A7D20D" w14:textId="77777777" w:rsidR="00BD5344" w:rsidRPr="003B666D" w:rsidRDefault="00BD5344" w:rsidP="00066C05">
      <w:pPr>
        <w:spacing w:after="120" w:line="276" w:lineRule="auto"/>
        <w:jc w:val="both"/>
        <w:rPr>
          <w:rFonts w:ascii="Arial" w:hAnsi="Arial" w:cs="Arial"/>
        </w:rPr>
      </w:pPr>
    </w:p>
    <w:p w14:paraId="255AEE52" w14:textId="2FD782D8" w:rsidR="003B666D" w:rsidRPr="003B666D" w:rsidRDefault="003B666D" w:rsidP="00066C05">
      <w:pPr>
        <w:spacing w:after="120" w:line="276" w:lineRule="auto"/>
        <w:jc w:val="both"/>
        <w:rPr>
          <w:rFonts w:ascii="Arial" w:hAnsi="Arial" w:cs="Arial"/>
        </w:rPr>
      </w:pPr>
      <w:r w:rsidRPr="00646C9B">
        <w:rPr>
          <w:rFonts w:ascii="Arial" w:hAnsi="Arial" w:cs="Arial"/>
          <w:highlight w:val="lightGray"/>
        </w:rPr>
        <w:t xml:space="preserve">V…………………dne </w:t>
      </w:r>
      <w:r w:rsidRPr="00646C9B">
        <w:rPr>
          <w:rFonts w:ascii="Arial" w:hAnsi="Arial" w:cs="Arial"/>
          <w:highlight w:val="lightGray"/>
        </w:rPr>
        <w:tab/>
        <w:t>…………</w:t>
      </w:r>
      <w:r w:rsidRPr="00646C9B">
        <w:rPr>
          <w:rFonts w:ascii="Arial" w:hAnsi="Arial" w:cs="Arial"/>
          <w:highlight w:val="lightGray"/>
        </w:rPr>
        <w:tab/>
      </w:r>
      <w:r w:rsidRPr="00646C9B">
        <w:rPr>
          <w:rFonts w:ascii="Arial" w:hAnsi="Arial" w:cs="Arial"/>
          <w:highlight w:val="lightGray"/>
        </w:rPr>
        <w:tab/>
      </w:r>
      <w:r w:rsidRPr="00646C9B">
        <w:rPr>
          <w:rFonts w:ascii="Arial" w:hAnsi="Arial" w:cs="Arial"/>
          <w:highlight w:val="lightGray"/>
        </w:rPr>
        <w:tab/>
      </w:r>
      <w:r w:rsidRPr="00646C9B">
        <w:rPr>
          <w:rFonts w:ascii="Arial" w:hAnsi="Arial" w:cs="Arial"/>
          <w:highlight w:val="lightGray"/>
        </w:rPr>
        <w:tab/>
        <w:t>V…………………dne……</w:t>
      </w:r>
      <w:proofErr w:type="gramStart"/>
      <w:r w:rsidRPr="00646C9B">
        <w:rPr>
          <w:rFonts w:ascii="Arial" w:hAnsi="Arial" w:cs="Arial"/>
          <w:highlight w:val="lightGray"/>
        </w:rPr>
        <w:t>…….</w:t>
      </w:r>
      <w:proofErr w:type="gramEnd"/>
      <w:r w:rsidRPr="00646C9B">
        <w:rPr>
          <w:rFonts w:ascii="Arial" w:hAnsi="Arial" w:cs="Arial"/>
          <w:highlight w:val="lightGray"/>
        </w:rPr>
        <w:t>.</w:t>
      </w:r>
    </w:p>
    <w:p w14:paraId="5ECBAE33" w14:textId="77777777" w:rsidR="00CE6AF4" w:rsidRPr="003B666D" w:rsidRDefault="00CE6AF4" w:rsidP="00066C05">
      <w:pPr>
        <w:spacing w:after="120" w:line="276" w:lineRule="auto"/>
        <w:jc w:val="both"/>
        <w:rPr>
          <w:rFonts w:ascii="Arial" w:hAnsi="Arial" w:cs="Arial"/>
          <w:b/>
        </w:rPr>
      </w:pPr>
    </w:p>
    <w:p w14:paraId="0DD8446B" w14:textId="77777777" w:rsidR="00D17099" w:rsidRPr="00F63B0B" w:rsidRDefault="00D17099" w:rsidP="00D17099">
      <w:pPr>
        <w:pStyle w:val="BodyText21"/>
        <w:widowControl/>
        <w:rPr>
          <w:rFonts w:ascii="Arial" w:hAnsi="Arial" w:cs="Arial"/>
          <w:snapToGrid/>
          <w:sz w:val="20"/>
        </w:rPr>
      </w:pPr>
      <w:r w:rsidRPr="00F63B0B">
        <w:rPr>
          <w:rFonts w:ascii="Arial" w:hAnsi="Arial" w:cs="Arial"/>
          <w:snapToGrid/>
          <w:sz w:val="20"/>
        </w:rPr>
        <w:t xml:space="preserve"> </w:t>
      </w:r>
      <w:r w:rsidRPr="00646C9B">
        <w:rPr>
          <w:rFonts w:ascii="Arial" w:hAnsi="Arial" w:cs="Arial"/>
          <w:snapToGrid/>
          <w:sz w:val="20"/>
          <w:highlight w:val="lightGray"/>
        </w:rPr>
        <w:t>____________________________</w:t>
      </w:r>
      <w:r w:rsidRPr="00646C9B">
        <w:rPr>
          <w:rFonts w:ascii="Arial" w:hAnsi="Arial" w:cs="Arial"/>
          <w:snapToGrid/>
          <w:sz w:val="20"/>
          <w:highlight w:val="lightGray"/>
        </w:rPr>
        <w:tab/>
      </w:r>
      <w:r w:rsidRPr="00646C9B">
        <w:rPr>
          <w:rFonts w:ascii="Arial" w:hAnsi="Arial" w:cs="Arial"/>
          <w:snapToGrid/>
          <w:sz w:val="20"/>
          <w:highlight w:val="lightGray"/>
        </w:rPr>
        <w:tab/>
      </w:r>
      <w:r w:rsidRPr="00646C9B">
        <w:rPr>
          <w:rFonts w:ascii="Arial" w:hAnsi="Arial" w:cs="Arial"/>
          <w:snapToGrid/>
          <w:sz w:val="20"/>
          <w:highlight w:val="lightGray"/>
        </w:rPr>
        <w:tab/>
      </w:r>
      <w:r w:rsidR="007324DF" w:rsidRPr="00646C9B">
        <w:rPr>
          <w:rFonts w:ascii="Arial" w:hAnsi="Arial" w:cs="Arial"/>
          <w:snapToGrid/>
          <w:sz w:val="20"/>
          <w:highlight w:val="lightGray"/>
        </w:rPr>
        <w:tab/>
        <w:t>____________________________</w:t>
      </w:r>
    </w:p>
    <w:p w14:paraId="3CC5773E" w14:textId="77777777" w:rsidR="00D17099" w:rsidRPr="00F63B0B" w:rsidRDefault="00D17099" w:rsidP="00D17099">
      <w:pPr>
        <w:pStyle w:val="Nadpis1"/>
        <w:rPr>
          <w:rFonts w:ascii="Arial" w:hAnsi="Arial" w:cs="Arial"/>
          <w:sz w:val="20"/>
        </w:rPr>
      </w:pPr>
      <w:r w:rsidRPr="00F63B0B">
        <w:rPr>
          <w:rFonts w:ascii="Arial" w:hAnsi="Arial" w:cs="Arial"/>
          <w:sz w:val="20"/>
        </w:rPr>
        <w:t xml:space="preserve">                      </w:t>
      </w:r>
      <w:r w:rsidRPr="00F63B0B">
        <w:rPr>
          <w:rFonts w:ascii="Arial" w:hAnsi="Arial" w:cs="Arial"/>
          <w:sz w:val="20"/>
        </w:rPr>
        <w:tab/>
      </w:r>
      <w:r w:rsidRPr="00F63B0B">
        <w:rPr>
          <w:rFonts w:ascii="Arial" w:hAnsi="Arial" w:cs="Arial"/>
          <w:sz w:val="20"/>
        </w:rPr>
        <w:tab/>
        <w:t xml:space="preserve">                                                                                                           </w:t>
      </w:r>
    </w:p>
    <w:p w14:paraId="319D8BB7" w14:textId="53F9624C" w:rsidR="001C2D30" w:rsidRDefault="00D17099" w:rsidP="00D17099">
      <w:pPr>
        <w:rPr>
          <w:rFonts w:ascii="Arial" w:hAnsi="Arial" w:cs="Arial"/>
        </w:rPr>
      </w:pPr>
      <w:r w:rsidRPr="00F63B0B">
        <w:rPr>
          <w:rFonts w:ascii="Arial" w:hAnsi="Arial" w:cs="Arial"/>
        </w:rPr>
        <w:t xml:space="preserve">                </w:t>
      </w:r>
      <w:r w:rsidR="00CC0295">
        <w:rPr>
          <w:rFonts w:ascii="Arial" w:hAnsi="Arial" w:cs="Arial"/>
        </w:rPr>
        <w:t>zhotovitel</w:t>
      </w:r>
      <w:r w:rsidRPr="00F63B0B">
        <w:rPr>
          <w:rFonts w:ascii="Arial" w:hAnsi="Arial" w:cs="Arial"/>
        </w:rPr>
        <w:t xml:space="preserve">                                                                </w:t>
      </w:r>
      <w:r w:rsidR="007324DF">
        <w:rPr>
          <w:rFonts w:ascii="Arial" w:hAnsi="Arial" w:cs="Arial"/>
        </w:rPr>
        <w:t xml:space="preserve">      </w:t>
      </w:r>
      <w:r w:rsidRPr="00F63B0B">
        <w:rPr>
          <w:rFonts w:ascii="Arial" w:hAnsi="Arial" w:cs="Arial"/>
        </w:rPr>
        <w:t xml:space="preserve">        </w:t>
      </w:r>
      <w:r w:rsidR="001C2D30">
        <w:rPr>
          <w:rFonts w:ascii="Arial" w:hAnsi="Arial" w:cs="Arial"/>
        </w:rPr>
        <w:t xml:space="preserve">   </w:t>
      </w:r>
      <w:r w:rsidR="00CC0295">
        <w:rPr>
          <w:rFonts w:ascii="Arial" w:hAnsi="Arial" w:cs="Arial"/>
        </w:rPr>
        <w:t xml:space="preserve">      </w:t>
      </w:r>
      <w:r w:rsidR="001C2D30">
        <w:rPr>
          <w:rFonts w:ascii="Arial" w:hAnsi="Arial" w:cs="Arial"/>
        </w:rPr>
        <w:t xml:space="preserve"> </w:t>
      </w:r>
      <w:r w:rsidR="00CC0295">
        <w:rPr>
          <w:rFonts w:ascii="Arial" w:hAnsi="Arial" w:cs="Arial"/>
        </w:rPr>
        <w:t>objednatel</w:t>
      </w:r>
    </w:p>
    <w:p w14:paraId="7E7C4C1A" w14:textId="22FC5AB8" w:rsidR="00D17099" w:rsidRPr="00F63B0B" w:rsidRDefault="001C2D30" w:rsidP="001C2D30">
      <w:pPr>
        <w:ind w:left="4956" w:firstLine="708"/>
        <w:rPr>
          <w:rFonts w:ascii="Arial" w:hAnsi="Arial" w:cs="Arial"/>
        </w:rPr>
      </w:pPr>
      <w:r>
        <w:rPr>
          <w:rFonts w:ascii="Arial" w:hAnsi="Arial" w:cs="Arial"/>
        </w:rPr>
        <w:t xml:space="preserve">              </w:t>
      </w:r>
    </w:p>
    <w:p w14:paraId="018085B3" w14:textId="77777777"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78206A">
      <w:headerReference w:type="default" r:id="rId11"/>
      <w:pgSz w:w="11906" w:h="16838"/>
      <w:pgMar w:top="1417" w:right="1133" w:bottom="993" w:left="1417" w:header="284"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795F" w14:textId="77777777" w:rsidR="00647332" w:rsidRDefault="00647332" w:rsidP="00D82AF6">
      <w:r>
        <w:separator/>
      </w:r>
    </w:p>
  </w:endnote>
  <w:endnote w:type="continuationSeparator" w:id="0">
    <w:p w14:paraId="07CD0BF7" w14:textId="77777777" w:rsidR="00647332" w:rsidRDefault="00647332" w:rsidP="00D8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ans serif">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2702" w14:textId="77777777" w:rsidR="00647332" w:rsidRDefault="00647332" w:rsidP="00D82AF6">
      <w:r>
        <w:separator/>
      </w:r>
    </w:p>
  </w:footnote>
  <w:footnote w:type="continuationSeparator" w:id="0">
    <w:p w14:paraId="28A00F13" w14:textId="77777777" w:rsidR="00647332" w:rsidRDefault="00647332" w:rsidP="00D82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E0FF" w14:textId="52801784" w:rsidR="00744F62" w:rsidRDefault="00744F62" w:rsidP="00744F62">
    <w:pPr>
      <w:pStyle w:val="Zpat"/>
    </w:pPr>
  </w:p>
  <w:p w14:paraId="726A562E" w14:textId="77777777" w:rsidR="00744F62" w:rsidRDefault="00744F6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2D83C0F"/>
    <w:multiLevelType w:val="hybridMultilevel"/>
    <w:tmpl w:val="A63268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 w15:restartNumberingAfterBreak="0">
    <w:nsid w:val="03A6339B"/>
    <w:multiLevelType w:val="hybridMultilevel"/>
    <w:tmpl w:val="B440A810"/>
    <w:lvl w:ilvl="0" w:tplc="B96E448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613E2E"/>
    <w:multiLevelType w:val="hybridMultilevel"/>
    <w:tmpl w:val="48B2308E"/>
    <w:lvl w:ilvl="0" w:tplc="BB66C0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E22B22"/>
    <w:multiLevelType w:val="hybridMultilevel"/>
    <w:tmpl w:val="A75E5B84"/>
    <w:lvl w:ilvl="0" w:tplc="947833D4">
      <w:start w:val="1"/>
      <w:numFmt w:val="decimal"/>
      <w:lvlText w:val="10.%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D31D91"/>
    <w:multiLevelType w:val="hybridMultilevel"/>
    <w:tmpl w:val="E32EFB60"/>
    <w:lvl w:ilvl="0" w:tplc="3580D00A">
      <w:start w:val="1"/>
      <w:numFmt w:val="decimal"/>
      <w:lvlText w:val="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CB31F1"/>
    <w:multiLevelType w:val="hybridMultilevel"/>
    <w:tmpl w:val="81FC26D8"/>
    <w:lvl w:ilvl="0" w:tplc="D65867EC">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ED64D9"/>
    <w:multiLevelType w:val="multilevel"/>
    <w:tmpl w:val="0DB2BD2C"/>
    <w:lvl w:ilvl="0">
      <w:start w:val="1"/>
      <w:numFmt w:val="decimal"/>
      <w:lvlText w:val="15.%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0" w15:restartNumberingAfterBreak="0">
    <w:nsid w:val="25433461"/>
    <w:multiLevelType w:val="hybridMultilevel"/>
    <w:tmpl w:val="450C6730"/>
    <w:lvl w:ilvl="0" w:tplc="1E9EF1BC">
      <w:start w:val="1"/>
      <w:numFmt w:val="bullet"/>
      <w:lvlText w:val="-"/>
      <w:lvlJc w:val="left"/>
      <w:pPr>
        <w:ind w:left="720" w:hanging="360"/>
      </w:pPr>
      <w:rPr>
        <w:rFonts w:ascii="Calibri" w:eastAsia="Calibri" w:hAnsi="Calibri" w:cs="Calibr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E41F93"/>
    <w:multiLevelType w:val="hybridMultilevel"/>
    <w:tmpl w:val="1D4686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27EC3079"/>
    <w:multiLevelType w:val="hybridMultilevel"/>
    <w:tmpl w:val="8A00A856"/>
    <w:lvl w:ilvl="0" w:tplc="E90E4BA0">
      <w:numFmt w:val="bullet"/>
      <w:lvlText w:val="-"/>
      <w:lvlJc w:val="left"/>
      <w:pPr>
        <w:ind w:left="984" w:hanging="360"/>
      </w:pPr>
      <w:rPr>
        <w:rFonts w:ascii="Times New Roman" w:eastAsia="Times New Roman"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4"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BF7158"/>
    <w:multiLevelType w:val="multilevel"/>
    <w:tmpl w:val="0D9EBA66"/>
    <w:lvl w:ilvl="0">
      <w:start w:val="1"/>
      <w:numFmt w:val="decimal"/>
      <w:lvlText w:val="12.%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5024ABE"/>
    <w:multiLevelType w:val="hybridMultilevel"/>
    <w:tmpl w:val="56508DF8"/>
    <w:lvl w:ilvl="0" w:tplc="F336FF50">
      <w:start w:val="13"/>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8" w15:restartNumberingAfterBreak="0">
    <w:nsid w:val="360C2BEE"/>
    <w:multiLevelType w:val="hybridMultilevel"/>
    <w:tmpl w:val="C9B0116C"/>
    <w:lvl w:ilvl="0" w:tplc="04050017">
      <w:start w:val="1"/>
      <w:numFmt w:val="lowerLetter"/>
      <w:lvlText w:val="%1)"/>
      <w:lvlJc w:val="left"/>
      <w:pPr>
        <w:ind w:left="1344" w:hanging="360"/>
      </w:pPr>
    </w:lvl>
    <w:lvl w:ilvl="1" w:tplc="04050017">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19" w15:restartNumberingAfterBreak="0">
    <w:nsid w:val="383474C0"/>
    <w:multiLevelType w:val="multilevel"/>
    <w:tmpl w:val="649E7062"/>
    <w:lvl w:ilvl="0">
      <w:start w:val="1"/>
      <w:numFmt w:val="decimal"/>
      <w:lvlText w:val="14.%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3B4E5B7D"/>
    <w:multiLevelType w:val="hybridMultilevel"/>
    <w:tmpl w:val="49F0028E"/>
    <w:lvl w:ilvl="0" w:tplc="DDDE2BD6">
      <w:start w:val="13"/>
      <w:numFmt w:val="bullet"/>
      <w:lvlText w:val="-"/>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3"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4"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081459"/>
    <w:multiLevelType w:val="multilevel"/>
    <w:tmpl w:val="12BC0994"/>
    <w:lvl w:ilvl="0">
      <w:start w:val="1"/>
      <w:numFmt w:val="decimal"/>
      <w:lvlText w:val="16.%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2516DB0"/>
    <w:multiLevelType w:val="multilevel"/>
    <w:tmpl w:val="EED4CE70"/>
    <w:lvl w:ilvl="0">
      <w:start w:val="1"/>
      <w:numFmt w:val="decimal"/>
      <w:lvlText w:val="11.%1"/>
      <w:lvlJc w:val="left"/>
      <w:pPr>
        <w:tabs>
          <w:tab w:val="num" w:pos="624"/>
        </w:tabs>
        <w:ind w:left="624" w:hanging="624"/>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A530723"/>
    <w:multiLevelType w:val="multilevel"/>
    <w:tmpl w:val="2FAC4E68"/>
    <w:lvl w:ilvl="0">
      <w:start w:val="1"/>
      <w:numFmt w:val="decimal"/>
      <w:lvlText w:val="13.%1"/>
      <w:lvlJc w:val="left"/>
      <w:pPr>
        <w:tabs>
          <w:tab w:val="num" w:pos="624"/>
        </w:tabs>
        <w:ind w:left="624" w:hanging="624"/>
      </w:pPr>
      <w:rPr>
        <w:rFonts w:ascii="Arial" w:hAnsi="Arial" w:cs="Arial" w:hint="default"/>
        <w:b w:val="0"/>
        <w:bCs w:val="0"/>
        <w:i w:val="0"/>
        <w:iCs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4FCE644A"/>
    <w:multiLevelType w:val="hybridMultilevel"/>
    <w:tmpl w:val="7F82451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333104E"/>
    <w:multiLevelType w:val="multilevel"/>
    <w:tmpl w:val="C81EB7C6"/>
    <w:lvl w:ilvl="0">
      <w:start w:val="1"/>
      <w:numFmt w:val="upperRoman"/>
      <w:lvlText w:val="%1."/>
      <w:lvlJc w:val="left"/>
      <w:pPr>
        <w:ind w:left="1080" w:hanging="720"/>
      </w:pPr>
      <w:rPr>
        <w:rFonts w:hint="default"/>
      </w:rPr>
    </w:lvl>
    <w:lvl w:ilvl="1">
      <w:start w:val="1"/>
      <w:numFmt w:val="decimal"/>
      <w:isLgl/>
      <w:lvlText w:val="%1.%2"/>
      <w:lvlJc w:val="left"/>
      <w:pPr>
        <w:ind w:left="1404" w:hanging="780"/>
      </w:pPr>
      <w:rPr>
        <w:rFonts w:hint="default"/>
      </w:rPr>
    </w:lvl>
    <w:lvl w:ilvl="2">
      <w:start w:val="1"/>
      <w:numFmt w:val="decimal"/>
      <w:isLgl/>
      <w:lvlText w:val="%1.%2.%3"/>
      <w:lvlJc w:val="left"/>
      <w:pPr>
        <w:ind w:left="1668" w:hanging="780"/>
      </w:pPr>
      <w:rPr>
        <w:rFonts w:hint="default"/>
      </w:rPr>
    </w:lvl>
    <w:lvl w:ilvl="3">
      <w:start w:val="1"/>
      <w:numFmt w:val="decimal"/>
      <w:isLgl/>
      <w:lvlText w:val="%1.%2.%3.%4"/>
      <w:lvlJc w:val="left"/>
      <w:pPr>
        <w:ind w:left="1932" w:hanging="7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4272" w:hanging="1800"/>
      </w:pPr>
      <w:rPr>
        <w:rFonts w:hint="default"/>
      </w:rPr>
    </w:lvl>
  </w:abstractNum>
  <w:abstractNum w:abstractNumId="35" w15:restartNumberingAfterBreak="0">
    <w:nsid w:val="57C27A32"/>
    <w:multiLevelType w:val="hybridMultilevel"/>
    <w:tmpl w:val="BDFE6B88"/>
    <w:lvl w:ilvl="0" w:tplc="B0424E1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C86D0C"/>
    <w:multiLevelType w:val="hybridMultilevel"/>
    <w:tmpl w:val="73D04E64"/>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688C0126"/>
    <w:multiLevelType w:val="hybridMultilevel"/>
    <w:tmpl w:val="79122608"/>
    <w:lvl w:ilvl="0" w:tplc="3580D00A">
      <w:start w:val="1"/>
      <w:numFmt w:val="decimal"/>
      <w:lvlText w:val="7.%1"/>
      <w:lvlJc w:val="left"/>
      <w:pPr>
        <w:tabs>
          <w:tab w:val="num" w:pos="624"/>
        </w:tabs>
        <w:ind w:left="624" w:hanging="624"/>
      </w:pPr>
      <w:rPr>
        <w:rFonts w:hint="default"/>
        <w:b w:val="0"/>
        <w:bCs w:val="0"/>
        <w:i w:val="0"/>
        <w:iCs w:val="0"/>
        <w:color w:val="auto"/>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831F03"/>
    <w:multiLevelType w:val="multilevel"/>
    <w:tmpl w:val="CEA4E260"/>
    <w:lvl w:ilvl="0">
      <w:start w:val="1"/>
      <w:numFmt w:val="decimal"/>
      <w:lvlText w:val="4.%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5812EA3"/>
    <w:multiLevelType w:val="multilevel"/>
    <w:tmpl w:val="A990698E"/>
    <w:lvl w:ilvl="0">
      <w:start w:val="1"/>
      <w:numFmt w:val="none"/>
      <w:lvlText w:val="14.3."/>
      <w:lvlJc w:val="left"/>
      <w:pPr>
        <w:ind w:left="720" w:hanging="360"/>
      </w:pPr>
      <w:rPr>
        <w:rFonts w:hint="default"/>
        <w:b w:val="0"/>
        <w:bCs w:val="0"/>
        <w:i w:val="0"/>
        <w:iCs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160BFE"/>
    <w:multiLevelType w:val="hybridMultilevel"/>
    <w:tmpl w:val="7CE291F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47" w15:restartNumberingAfterBreak="0">
    <w:nsid w:val="7E4911A5"/>
    <w:multiLevelType w:val="hybridMultilevel"/>
    <w:tmpl w:val="1B54B81E"/>
    <w:lvl w:ilvl="0" w:tplc="DDDE2BD6">
      <w:start w:val="13"/>
      <w:numFmt w:val="bullet"/>
      <w:lvlText w:val="-"/>
      <w:lvlJc w:val="left"/>
      <w:pPr>
        <w:ind w:left="984" w:hanging="360"/>
      </w:pPr>
      <w:rPr>
        <w:rFonts w:ascii="Arial" w:eastAsia="Times New Roman"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num w:numId="1" w16cid:durableId="1364865666">
    <w:abstractNumId w:val="37"/>
  </w:num>
  <w:num w:numId="2" w16cid:durableId="1401251720">
    <w:abstractNumId w:val="34"/>
  </w:num>
  <w:num w:numId="3" w16cid:durableId="1251505130">
    <w:abstractNumId w:val="43"/>
  </w:num>
  <w:num w:numId="4" w16cid:durableId="1090005480">
    <w:abstractNumId w:val="45"/>
  </w:num>
  <w:num w:numId="5" w16cid:durableId="39912588">
    <w:abstractNumId w:val="27"/>
  </w:num>
  <w:num w:numId="6" w16cid:durableId="2061860229">
    <w:abstractNumId w:val="33"/>
  </w:num>
  <w:num w:numId="7" w16cid:durableId="1492676031">
    <w:abstractNumId w:val="42"/>
  </w:num>
  <w:num w:numId="8" w16cid:durableId="1071543076">
    <w:abstractNumId w:val="23"/>
  </w:num>
  <w:num w:numId="9" w16cid:durableId="282659930">
    <w:abstractNumId w:val="20"/>
  </w:num>
  <w:num w:numId="10" w16cid:durableId="1587763435">
    <w:abstractNumId w:val="28"/>
  </w:num>
  <w:num w:numId="11" w16cid:durableId="1357735993">
    <w:abstractNumId w:val="34"/>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 w16cid:durableId="42222507">
    <w:abstractNumId w:val="6"/>
  </w:num>
  <w:num w:numId="13" w16cid:durableId="854727534">
    <w:abstractNumId w:val="3"/>
  </w:num>
  <w:num w:numId="14" w16cid:durableId="43335688">
    <w:abstractNumId w:val="7"/>
  </w:num>
  <w:num w:numId="15" w16cid:durableId="2086106005">
    <w:abstractNumId w:val="5"/>
  </w:num>
  <w:num w:numId="16" w16cid:durableId="1366756174">
    <w:abstractNumId w:val="26"/>
  </w:num>
  <w:num w:numId="17" w16cid:durableId="738137016">
    <w:abstractNumId w:val="30"/>
  </w:num>
  <w:num w:numId="18" w16cid:durableId="743917941">
    <w:abstractNumId w:val="9"/>
  </w:num>
  <w:num w:numId="19" w16cid:durableId="1649164396">
    <w:abstractNumId w:val="15"/>
  </w:num>
  <w:num w:numId="20" w16cid:durableId="545335454">
    <w:abstractNumId w:val="2"/>
  </w:num>
  <w:num w:numId="21" w16cid:durableId="113990651">
    <w:abstractNumId w:val="29"/>
  </w:num>
  <w:num w:numId="22" w16cid:durableId="214396605">
    <w:abstractNumId w:val="16"/>
  </w:num>
  <w:num w:numId="23" w16cid:durableId="478885306">
    <w:abstractNumId w:val="19"/>
  </w:num>
  <w:num w:numId="24" w16cid:durableId="907616951">
    <w:abstractNumId w:val="8"/>
  </w:num>
  <w:num w:numId="25" w16cid:durableId="52965925">
    <w:abstractNumId w:val="25"/>
  </w:num>
  <w:num w:numId="26" w16cid:durableId="1896774810">
    <w:abstractNumId w:val="22"/>
  </w:num>
  <w:num w:numId="27" w16cid:durableId="1452362439">
    <w:abstractNumId w:val="31"/>
  </w:num>
  <w:num w:numId="28" w16cid:durableId="1562449678">
    <w:abstractNumId w:val="39"/>
  </w:num>
  <w:num w:numId="29" w16cid:durableId="612446886">
    <w:abstractNumId w:val="38"/>
  </w:num>
  <w:num w:numId="30" w16cid:durableId="1908223246">
    <w:abstractNumId w:val="11"/>
  </w:num>
  <w:num w:numId="31" w16cid:durableId="193231262">
    <w:abstractNumId w:val="14"/>
  </w:num>
  <w:num w:numId="32" w16cid:durableId="1368607923">
    <w:abstractNumId w:val="44"/>
  </w:num>
  <w:num w:numId="33" w16cid:durableId="655571113">
    <w:abstractNumId w:val="17"/>
  </w:num>
  <w:num w:numId="34" w16cid:durableId="1511799769">
    <w:abstractNumId w:val="47"/>
  </w:num>
  <w:num w:numId="35" w16cid:durableId="770277094">
    <w:abstractNumId w:val="4"/>
  </w:num>
  <w:num w:numId="36" w16cid:durableId="1852597235">
    <w:abstractNumId w:val="35"/>
  </w:num>
  <w:num w:numId="37" w16cid:durableId="62680935">
    <w:abstractNumId w:val="18"/>
  </w:num>
  <w:num w:numId="38" w16cid:durableId="597104851">
    <w:abstractNumId w:val="10"/>
  </w:num>
  <w:num w:numId="39" w16cid:durableId="544367394">
    <w:abstractNumId w:val="32"/>
  </w:num>
  <w:num w:numId="40" w16cid:durableId="1778402196">
    <w:abstractNumId w:val="21"/>
  </w:num>
  <w:num w:numId="41" w16cid:durableId="1593901693">
    <w:abstractNumId w:val="1"/>
  </w:num>
  <w:num w:numId="42" w16cid:durableId="769741066">
    <w:abstractNumId w:val="12"/>
  </w:num>
  <w:num w:numId="43" w16cid:durableId="1287663928">
    <w:abstractNumId w:val="24"/>
  </w:num>
  <w:num w:numId="44" w16cid:durableId="64299613">
    <w:abstractNumId w:val="40"/>
  </w:num>
  <w:num w:numId="45" w16cid:durableId="988091178">
    <w:abstractNumId w:val="41"/>
  </w:num>
  <w:num w:numId="46" w16cid:durableId="1012492720">
    <w:abstractNumId w:val="46"/>
  </w:num>
  <w:num w:numId="47" w16cid:durableId="1396659654">
    <w:abstractNumId w:val="13"/>
  </w:num>
  <w:num w:numId="48" w16cid:durableId="525480715">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21985"/>
    <w:rsid w:val="00022C78"/>
    <w:rsid w:val="000249C9"/>
    <w:rsid w:val="000315F0"/>
    <w:rsid w:val="00037A22"/>
    <w:rsid w:val="000465A5"/>
    <w:rsid w:val="00047232"/>
    <w:rsid w:val="000526C0"/>
    <w:rsid w:val="00052F9B"/>
    <w:rsid w:val="00054C63"/>
    <w:rsid w:val="00061E88"/>
    <w:rsid w:val="0006338E"/>
    <w:rsid w:val="00066C05"/>
    <w:rsid w:val="000725CF"/>
    <w:rsid w:val="0007288E"/>
    <w:rsid w:val="00076550"/>
    <w:rsid w:val="00081F75"/>
    <w:rsid w:val="00083A1F"/>
    <w:rsid w:val="000929DD"/>
    <w:rsid w:val="000B0668"/>
    <w:rsid w:val="000B28EF"/>
    <w:rsid w:val="000B2AFE"/>
    <w:rsid w:val="000B68A4"/>
    <w:rsid w:val="000D6ECB"/>
    <w:rsid w:val="000E0AC7"/>
    <w:rsid w:val="000E1DF9"/>
    <w:rsid w:val="000F610D"/>
    <w:rsid w:val="001009C1"/>
    <w:rsid w:val="0011419D"/>
    <w:rsid w:val="00125EFC"/>
    <w:rsid w:val="00133E2D"/>
    <w:rsid w:val="0014442F"/>
    <w:rsid w:val="001549AE"/>
    <w:rsid w:val="001820BF"/>
    <w:rsid w:val="00187C3F"/>
    <w:rsid w:val="00193112"/>
    <w:rsid w:val="0019342C"/>
    <w:rsid w:val="001962E6"/>
    <w:rsid w:val="001A0153"/>
    <w:rsid w:val="001A639B"/>
    <w:rsid w:val="001C2D30"/>
    <w:rsid w:val="001C3EFD"/>
    <w:rsid w:val="001D70FB"/>
    <w:rsid w:val="001E027E"/>
    <w:rsid w:val="001E0384"/>
    <w:rsid w:val="001E150E"/>
    <w:rsid w:val="001E4291"/>
    <w:rsid w:val="001F0CD4"/>
    <w:rsid w:val="001F49AB"/>
    <w:rsid w:val="002075E1"/>
    <w:rsid w:val="002078E2"/>
    <w:rsid w:val="00225D71"/>
    <w:rsid w:val="00230481"/>
    <w:rsid w:val="00244315"/>
    <w:rsid w:val="002505DA"/>
    <w:rsid w:val="0026214A"/>
    <w:rsid w:val="00262F10"/>
    <w:rsid w:val="00267424"/>
    <w:rsid w:val="0027238A"/>
    <w:rsid w:val="00273D11"/>
    <w:rsid w:val="002761BF"/>
    <w:rsid w:val="00280860"/>
    <w:rsid w:val="00290481"/>
    <w:rsid w:val="0029265D"/>
    <w:rsid w:val="002A2B17"/>
    <w:rsid w:val="002A652C"/>
    <w:rsid w:val="002B5772"/>
    <w:rsid w:val="002C6A1B"/>
    <w:rsid w:val="002D316E"/>
    <w:rsid w:val="002E61D9"/>
    <w:rsid w:val="002F0280"/>
    <w:rsid w:val="002F382A"/>
    <w:rsid w:val="002F41AE"/>
    <w:rsid w:val="00304174"/>
    <w:rsid w:val="0031194E"/>
    <w:rsid w:val="003121ED"/>
    <w:rsid w:val="00317263"/>
    <w:rsid w:val="00324CBD"/>
    <w:rsid w:val="003320F0"/>
    <w:rsid w:val="0033452F"/>
    <w:rsid w:val="003379BD"/>
    <w:rsid w:val="00345F98"/>
    <w:rsid w:val="00355482"/>
    <w:rsid w:val="0036479E"/>
    <w:rsid w:val="003729D7"/>
    <w:rsid w:val="00376725"/>
    <w:rsid w:val="003837C5"/>
    <w:rsid w:val="00385813"/>
    <w:rsid w:val="003B13DA"/>
    <w:rsid w:val="003B2C3C"/>
    <w:rsid w:val="003B466E"/>
    <w:rsid w:val="003B4F97"/>
    <w:rsid w:val="003B666D"/>
    <w:rsid w:val="003C412E"/>
    <w:rsid w:val="003D25B5"/>
    <w:rsid w:val="003E68FB"/>
    <w:rsid w:val="003F4A78"/>
    <w:rsid w:val="004001E3"/>
    <w:rsid w:val="00402856"/>
    <w:rsid w:val="00412D6D"/>
    <w:rsid w:val="0041546D"/>
    <w:rsid w:val="0042323A"/>
    <w:rsid w:val="00426877"/>
    <w:rsid w:val="004513B9"/>
    <w:rsid w:val="00453719"/>
    <w:rsid w:val="00461372"/>
    <w:rsid w:val="00461AF5"/>
    <w:rsid w:val="00466E61"/>
    <w:rsid w:val="00467B28"/>
    <w:rsid w:val="00480079"/>
    <w:rsid w:val="00482325"/>
    <w:rsid w:val="0048762C"/>
    <w:rsid w:val="004924CF"/>
    <w:rsid w:val="004A4167"/>
    <w:rsid w:val="004B2F91"/>
    <w:rsid w:val="004C51E1"/>
    <w:rsid w:val="004D56AC"/>
    <w:rsid w:val="004E54E4"/>
    <w:rsid w:val="004F29A8"/>
    <w:rsid w:val="004F720D"/>
    <w:rsid w:val="005019F3"/>
    <w:rsid w:val="00503743"/>
    <w:rsid w:val="00516A4C"/>
    <w:rsid w:val="00522E1E"/>
    <w:rsid w:val="005231D6"/>
    <w:rsid w:val="00535983"/>
    <w:rsid w:val="00551964"/>
    <w:rsid w:val="005536E8"/>
    <w:rsid w:val="00567719"/>
    <w:rsid w:val="0058092B"/>
    <w:rsid w:val="0058303B"/>
    <w:rsid w:val="00594F4D"/>
    <w:rsid w:val="005A022F"/>
    <w:rsid w:val="005A3713"/>
    <w:rsid w:val="005B7288"/>
    <w:rsid w:val="005C4364"/>
    <w:rsid w:val="005C4584"/>
    <w:rsid w:val="005D7091"/>
    <w:rsid w:val="005E016E"/>
    <w:rsid w:val="005E1244"/>
    <w:rsid w:val="005E2012"/>
    <w:rsid w:val="005E68D8"/>
    <w:rsid w:val="00602FB2"/>
    <w:rsid w:val="00611B49"/>
    <w:rsid w:val="006160D4"/>
    <w:rsid w:val="00617A1E"/>
    <w:rsid w:val="00622853"/>
    <w:rsid w:val="00646C9B"/>
    <w:rsid w:val="00647332"/>
    <w:rsid w:val="006478A0"/>
    <w:rsid w:val="006509E9"/>
    <w:rsid w:val="00654BFB"/>
    <w:rsid w:val="006644BE"/>
    <w:rsid w:val="00666A1C"/>
    <w:rsid w:val="006777BF"/>
    <w:rsid w:val="00680C2E"/>
    <w:rsid w:val="00693458"/>
    <w:rsid w:val="006A2F66"/>
    <w:rsid w:val="006A5445"/>
    <w:rsid w:val="006C2A70"/>
    <w:rsid w:val="006C6526"/>
    <w:rsid w:val="006D35D6"/>
    <w:rsid w:val="006E5174"/>
    <w:rsid w:val="006E7134"/>
    <w:rsid w:val="007043C4"/>
    <w:rsid w:val="00706568"/>
    <w:rsid w:val="0071145D"/>
    <w:rsid w:val="0071177C"/>
    <w:rsid w:val="007154BB"/>
    <w:rsid w:val="00717B65"/>
    <w:rsid w:val="007324DF"/>
    <w:rsid w:val="007325FB"/>
    <w:rsid w:val="00736E39"/>
    <w:rsid w:val="00742ED3"/>
    <w:rsid w:val="007438E1"/>
    <w:rsid w:val="00744F62"/>
    <w:rsid w:val="00746D7D"/>
    <w:rsid w:val="00760458"/>
    <w:rsid w:val="00775E75"/>
    <w:rsid w:val="0078206A"/>
    <w:rsid w:val="00784841"/>
    <w:rsid w:val="00787A9E"/>
    <w:rsid w:val="007927A0"/>
    <w:rsid w:val="0079676D"/>
    <w:rsid w:val="007A4273"/>
    <w:rsid w:val="007B6EF4"/>
    <w:rsid w:val="007D2AC4"/>
    <w:rsid w:val="007E3C84"/>
    <w:rsid w:val="007E4877"/>
    <w:rsid w:val="007E7C3E"/>
    <w:rsid w:val="007F7D02"/>
    <w:rsid w:val="00803777"/>
    <w:rsid w:val="0081298F"/>
    <w:rsid w:val="00822DBB"/>
    <w:rsid w:val="00827161"/>
    <w:rsid w:val="00836DE9"/>
    <w:rsid w:val="00842B0D"/>
    <w:rsid w:val="008453F5"/>
    <w:rsid w:val="00846024"/>
    <w:rsid w:val="008602FF"/>
    <w:rsid w:val="00860420"/>
    <w:rsid w:val="0088527D"/>
    <w:rsid w:val="00885C92"/>
    <w:rsid w:val="008915D7"/>
    <w:rsid w:val="00892B66"/>
    <w:rsid w:val="008A434A"/>
    <w:rsid w:val="008B5005"/>
    <w:rsid w:val="008B6284"/>
    <w:rsid w:val="008C149D"/>
    <w:rsid w:val="008D1998"/>
    <w:rsid w:val="008D5BC8"/>
    <w:rsid w:val="008F6A96"/>
    <w:rsid w:val="00900BD0"/>
    <w:rsid w:val="0091055B"/>
    <w:rsid w:val="00913600"/>
    <w:rsid w:val="00917B11"/>
    <w:rsid w:val="00917FF9"/>
    <w:rsid w:val="00922554"/>
    <w:rsid w:val="00933E93"/>
    <w:rsid w:val="009370A2"/>
    <w:rsid w:val="00941968"/>
    <w:rsid w:val="00944A1C"/>
    <w:rsid w:val="0094505F"/>
    <w:rsid w:val="00963269"/>
    <w:rsid w:val="00977B10"/>
    <w:rsid w:val="00987A23"/>
    <w:rsid w:val="009912D3"/>
    <w:rsid w:val="0099564E"/>
    <w:rsid w:val="009A105A"/>
    <w:rsid w:val="009A270D"/>
    <w:rsid w:val="009A2D57"/>
    <w:rsid w:val="009A642A"/>
    <w:rsid w:val="009C0F01"/>
    <w:rsid w:val="009C6667"/>
    <w:rsid w:val="009D21FB"/>
    <w:rsid w:val="009D7303"/>
    <w:rsid w:val="009D75F0"/>
    <w:rsid w:val="009E4159"/>
    <w:rsid w:val="009E59CE"/>
    <w:rsid w:val="00A0005F"/>
    <w:rsid w:val="00A046EE"/>
    <w:rsid w:val="00A16B7D"/>
    <w:rsid w:val="00A206E1"/>
    <w:rsid w:val="00A25382"/>
    <w:rsid w:val="00A268C8"/>
    <w:rsid w:val="00A2701F"/>
    <w:rsid w:val="00A31EF8"/>
    <w:rsid w:val="00A35BFE"/>
    <w:rsid w:val="00A46FB1"/>
    <w:rsid w:val="00A57949"/>
    <w:rsid w:val="00A7449C"/>
    <w:rsid w:val="00A97AD4"/>
    <w:rsid w:val="00AA615B"/>
    <w:rsid w:val="00AB36A8"/>
    <w:rsid w:val="00AB66CF"/>
    <w:rsid w:val="00AC30E9"/>
    <w:rsid w:val="00AC3519"/>
    <w:rsid w:val="00AC779F"/>
    <w:rsid w:val="00AD3B4A"/>
    <w:rsid w:val="00AD6754"/>
    <w:rsid w:val="00AE20D3"/>
    <w:rsid w:val="00AE2AD7"/>
    <w:rsid w:val="00B16342"/>
    <w:rsid w:val="00B170BF"/>
    <w:rsid w:val="00B23046"/>
    <w:rsid w:val="00B24215"/>
    <w:rsid w:val="00B24819"/>
    <w:rsid w:val="00B25B29"/>
    <w:rsid w:val="00B35453"/>
    <w:rsid w:val="00B423FD"/>
    <w:rsid w:val="00B45E96"/>
    <w:rsid w:val="00B532F1"/>
    <w:rsid w:val="00B55F02"/>
    <w:rsid w:val="00B64B59"/>
    <w:rsid w:val="00B67BE2"/>
    <w:rsid w:val="00B757AD"/>
    <w:rsid w:val="00B77989"/>
    <w:rsid w:val="00B90571"/>
    <w:rsid w:val="00B93FB6"/>
    <w:rsid w:val="00BB0B6F"/>
    <w:rsid w:val="00BB218F"/>
    <w:rsid w:val="00BB37A2"/>
    <w:rsid w:val="00BB3F2F"/>
    <w:rsid w:val="00BB593D"/>
    <w:rsid w:val="00BC1E58"/>
    <w:rsid w:val="00BC4906"/>
    <w:rsid w:val="00BD3A55"/>
    <w:rsid w:val="00BD51DB"/>
    <w:rsid w:val="00BD5344"/>
    <w:rsid w:val="00BD7920"/>
    <w:rsid w:val="00BE3F3A"/>
    <w:rsid w:val="00C1051E"/>
    <w:rsid w:val="00C2244B"/>
    <w:rsid w:val="00C234E2"/>
    <w:rsid w:val="00C270A5"/>
    <w:rsid w:val="00C31256"/>
    <w:rsid w:val="00C4312D"/>
    <w:rsid w:val="00C4392D"/>
    <w:rsid w:val="00C53A8D"/>
    <w:rsid w:val="00C55D96"/>
    <w:rsid w:val="00C567BB"/>
    <w:rsid w:val="00C6100D"/>
    <w:rsid w:val="00C76F9B"/>
    <w:rsid w:val="00CA1E50"/>
    <w:rsid w:val="00CB3CA9"/>
    <w:rsid w:val="00CB764E"/>
    <w:rsid w:val="00CC0295"/>
    <w:rsid w:val="00CC3DB3"/>
    <w:rsid w:val="00CC5BDC"/>
    <w:rsid w:val="00CD361C"/>
    <w:rsid w:val="00CE1491"/>
    <w:rsid w:val="00CE3BAA"/>
    <w:rsid w:val="00CE4914"/>
    <w:rsid w:val="00CE4EB5"/>
    <w:rsid w:val="00CE632F"/>
    <w:rsid w:val="00CE6AF4"/>
    <w:rsid w:val="00CF5363"/>
    <w:rsid w:val="00CF5BA8"/>
    <w:rsid w:val="00CF641A"/>
    <w:rsid w:val="00CF6FFC"/>
    <w:rsid w:val="00D0069E"/>
    <w:rsid w:val="00D15C73"/>
    <w:rsid w:val="00D17099"/>
    <w:rsid w:val="00D2332A"/>
    <w:rsid w:val="00D33A75"/>
    <w:rsid w:val="00D36156"/>
    <w:rsid w:val="00D40853"/>
    <w:rsid w:val="00D45489"/>
    <w:rsid w:val="00D54DAB"/>
    <w:rsid w:val="00D660F8"/>
    <w:rsid w:val="00D660FD"/>
    <w:rsid w:val="00D71409"/>
    <w:rsid w:val="00D755A7"/>
    <w:rsid w:val="00D82AF6"/>
    <w:rsid w:val="00D87542"/>
    <w:rsid w:val="00D90992"/>
    <w:rsid w:val="00D94F39"/>
    <w:rsid w:val="00DA1F99"/>
    <w:rsid w:val="00DA23A1"/>
    <w:rsid w:val="00DB3859"/>
    <w:rsid w:val="00DC2725"/>
    <w:rsid w:val="00DC2E59"/>
    <w:rsid w:val="00DC3132"/>
    <w:rsid w:val="00DC368D"/>
    <w:rsid w:val="00DC78B4"/>
    <w:rsid w:val="00DF0AAB"/>
    <w:rsid w:val="00E17DDC"/>
    <w:rsid w:val="00E21D69"/>
    <w:rsid w:val="00E314B1"/>
    <w:rsid w:val="00E37A89"/>
    <w:rsid w:val="00E46ED4"/>
    <w:rsid w:val="00E50C1D"/>
    <w:rsid w:val="00E51CBC"/>
    <w:rsid w:val="00E67560"/>
    <w:rsid w:val="00E87935"/>
    <w:rsid w:val="00E97370"/>
    <w:rsid w:val="00E977F8"/>
    <w:rsid w:val="00E97EC7"/>
    <w:rsid w:val="00EB773D"/>
    <w:rsid w:val="00ED2D18"/>
    <w:rsid w:val="00ED304B"/>
    <w:rsid w:val="00EE7AA7"/>
    <w:rsid w:val="00EF3897"/>
    <w:rsid w:val="00EF4BBB"/>
    <w:rsid w:val="00F023E5"/>
    <w:rsid w:val="00F0667C"/>
    <w:rsid w:val="00F07D41"/>
    <w:rsid w:val="00F311B1"/>
    <w:rsid w:val="00F3160D"/>
    <w:rsid w:val="00F37538"/>
    <w:rsid w:val="00F42A03"/>
    <w:rsid w:val="00F502F4"/>
    <w:rsid w:val="00F54DE9"/>
    <w:rsid w:val="00F617C0"/>
    <w:rsid w:val="00F63B0B"/>
    <w:rsid w:val="00F6502E"/>
    <w:rsid w:val="00F874BC"/>
    <w:rsid w:val="00FA04AC"/>
    <w:rsid w:val="00FA2C08"/>
    <w:rsid w:val="00FA6F4C"/>
    <w:rsid w:val="00FB3427"/>
    <w:rsid w:val="00FC43C8"/>
    <w:rsid w:val="00FC6B36"/>
    <w:rsid w:val="00FD0BA8"/>
    <w:rsid w:val="00FD1DEF"/>
    <w:rsid w:val="00FD6F06"/>
    <w:rsid w:val="00FE1A87"/>
    <w:rsid w:val="00FE2345"/>
    <w:rsid w:val="00FF0010"/>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3D1C"/>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3D1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iPriority w:val="99"/>
    <w:unhideWhenUsed/>
    <w:rsid w:val="00E87935"/>
  </w:style>
  <w:style w:type="character" w:customStyle="1" w:styleId="TextkomenteChar">
    <w:name w:val="Text komentáře Char"/>
    <w:basedOn w:val="Standardnpsmoodstavce"/>
    <w:link w:val="Textkomente"/>
    <w:uiPriority w:val="99"/>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31"/>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AD6754"/>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1B1E0-F73F-494F-977A-9E163E9EBD3D}">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2.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3.xml><?xml version="1.0" encoding="utf-8"?>
<ds:datastoreItem xmlns:ds="http://schemas.openxmlformats.org/officeDocument/2006/customXml" ds:itemID="{B7D8AFC7-A43E-4715-82AC-53AE5C3AA2C0}">
  <ds:schemaRefs>
    <ds:schemaRef ds:uri="http://schemas.openxmlformats.org/officeDocument/2006/bibliography"/>
  </ds:schemaRefs>
</ds:datastoreItem>
</file>

<file path=customXml/itemProps4.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14</Pages>
  <Words>6844</Words>
  <Characters>40380</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Jan Drobil</cp:lastModifiedBy>
  <cp:revision>34</cp:revision>
  <cp:lastPrinted>2021-03-11T13:12:00Z</cp:lastPrinted>
  <dcterms:created xsi:type="dcterms:W3CDTF">2024-03-05T10:52:00Z</dcterms:created>
  <dcterms:modified xsi:type="dcterms:W3CDTF">2025-03-21T19:43:00Z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