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FBF7E" w14:textId="3FB229EB" w:rsidR="009C1139" w:rsidRDefault="00606E9B" w:rsidP="00AD2A98">
      <w:pPr>
        <w:pStyle w:val="Nadpis1"/>
        <w:numPr>
          <w:ilvl w:val="0"/>
          <w:numId w:val="0"/>
        </w:numPr>
        <w:ind w:hanging="15"/>
        <w:jc w:val="center"/>
      </w:pPr>
      <w:r w:rsidRPr="00606E9B">
        <w:rPr>
          <w:u w:val="none"/>
        </w:rPr>
        <w:t xml:space="preserve">          </w:t>
      </w:r>
      <w:r w:rsidR="00167D94">
        <w:rPr>
          <w:u w:val="none"/>
        </w:rPr>
        <w:t xml:space="preserve">       </w:t>
      </w:r>
      <w:r w:rsidRPr="00606E9B">
        <w:rPr>
          <w:u w:val="none"/>
        </w:rPr>
        <w:t xml:space="preserve"> </w:t>
      </w:r>
      <w:r w:rsidR="00647447">
        <w:t>tímto vyzývá k podání nabídky na veřejnou zakázku</w:t>
      </w:r>
    </w:p>
    <w:p w14:paraId="28022761" w14:textId="77777777" w:rsidR="009C1139" w:rsidRDefault="00647447">
      <w:pPr>
        <w:spacing w:after="0" w:line="259" w:lineRule="auto"/>
        <w:ind w:left="51" w:firstLine="0"/>
        <w:jc w:val="center"/>
      </w:pPr>
      <w:r>
        <w:rPr>
          <w:b/>
        </w:rPr>
        <w:t xml:space="preserve"> </w:t>
      </w:r>
    </w:p>
    <w:p w14:paraId="75AD8F93" w14:textId="77777777" w:rsidR="009C1139" w:rsidRDefault="00647447">
      <w:pPr>
        <w:ind w:left="-5"/>
      </w:pPr>
      <w:r w:rsidRPr="004E6A7B">
        <w:t xml:space="preserve">jako veřejný zadavatel tímto poskytuje zadávací dokumentaci ve smyslu § 28 odst. 1 písm. b) zákona č. 134/2016 Sb., o zadávání veřejných zakázek, ve znění pozdějších předpisů (dále také „ZZVZ“) na veřejnou zakázku na služby </w:t>
      </w:r>
      <w:r w:rsidRPr="004E6A7B">
        <w:rPr>
          <w:b/>
        </w:rPr>
        <w:t>zadávanou dle § 3 písm. b), § 56 ZZVZ v otevřeném řízení v nadlimitním režimu.</w:t>
      </w:r>
      <w:r>
        <w:rPr>
          <w:b/>
        </w:rPr>
        <w:t xml:space="preserve"> </w:t>
      </w:r>
    </w:p>
    <w:p w14:paraId="1E69E45A" w14:textId="77777777" w:rsidR="009C1139" w:rsidRDefault="00647447">
      <w:pPr>
        <w:spacing w:after="0" w:line="259" w:lineRule="auto"/>
        <w:ind w:left="0" w:firstLine="0"/>
        <w:jc w:val="left"/>
      </w:pPr>
      <w:r>
        <w:rPr>
          <w:b/>
        </w:rPr>
        <w:t xml:space="preserve"> </w:t>
      </w:r>
    </w:p>
    <w:p w14:paraId="5F6A248A" w14:textId="77777777" w:rsidR="009C1139" w:rsidRDefault="00647447">
      <w:pPr>
        <w:spacing w:after="4" w:line="269" w:lineRule="auto"/>
        <w:ind w:left="-5"/>
      </w:pPr>
      <w:r>
        <w:rPr>
          <w:b/>
        </w:rPr>
        <w:t xml:space="preserve">Veškerá komunikace, která se týká zadávacího řízení, probíhá výhradně elektronicky. Nabídky musí být podány prostřednictvím elektronického nástroje pro zadávání veřejných zakázek E-ZAK. </w:t>
      </w:r>
    </w:p>
    <w:p w14:paraId="0608A5CB" w14:textId="77777777" w:rsidR="009C1139" w:rsidRDefault="00647447">
      <w:pPr>
        <w:spacing w:after="16" w:line="259" w:lineRule="auto"/>
        <w:ind w:left="0" w:firstLine="0"/>
        <w:jc w:val="left"/>
      </w:pPr>
      <w:r>
        <w:rPr>
          <w:b/>
        </w:rPr>
        <w:t xml:space="preserve"> </w:t>
      </w:r>
    </w:p>
    <w:p w14:paraId="14CD0031" w14:textId="77777777" w:rsidR="009C1139" w:rsidRDefault="00647447">
      <w:pPr>
        <w:spacing w:after="4" w:line="269" w:lineRule="auto"/>
        <w:ind w:left="-5"/>
      </w:pPr>
      <w:r>
        <w:rPr>
          <w:b/>
        </w:rPr>
        <w:t xml:space="preserve">Zadavatel nevyžaduje elektronické podepsání podané nabídky. </w:t>
      </w:r>
    </w:p>
    <w:p w14:paraId="178D080F" w14:textId="77777777" w:rsidR="009C1139" w:rsidRDefault="00647447">
      <w:pPr>
        <w:spacing w:after="18" w:line="259" w:lineRule="auto"/>
        <w:ind w:left="0" w:firstLine="0"/>
        <w:jc w:val="left"/>
      </w:pPr>
      <w:r>
        <w:rPr>
          <w:b/>
        </w:rPr>
        <w:t xml:space="preserve"> </w:t>
      </w:r>
    </w:p>
    <w:p w14:paraId="187ADA07" w14:textId="77777777" w:rsidR="009C1139" w:rsidRDefault="00647447">
      <w:pPr>
        <w:spacing w:after="4" w:line="269" w:lineRule="auto"/>
        <w:ind w:left="-5"/>
      </w:pPr>
      <w:r>
        <w:rPr>
          <w:b/>
        </w:rPr>
        <w:t xml:space="preserve">Dodavatel či účastník řízení, který není registrovaný v elektronickém nástroji E-ZAK, je povinen provést registraci a ověření dodavatele v Centrální databázi dodavatelů platformy FEN </w:t>
      </w:r>
      <w:hyperlink r:id="rId7" w:anchor="/">
        <w:r>
          <w:rPr>
            <w:b/>
          </w:rPr>
          <w:t>(</w:t>
        </w:r>
      </w:hyperlink>
      <w:hyperlink r:id="rId8" w:anchor="/">
        <w:r>
          <w:rPr>
            <w:color w:val="0000FF"/>
            <w:u w:val="single" w:color="0000FF"/>
          </w:rPr>
          <w:t>https://fen.cz/#/</w:t>
        </w:r>
      </w:hyperlink>
      <w:hyperlink r:id="rId9" w:anchor="/">
        <w:r>
          <w:rPr>
            <w:b/>
          </w:rPr>
          <w:t>)</w:t>
        </w:r>
      </w:hyperlink>
      <w:r>
        <w:rPr>
          <w:b/>
        </w:rPr>
        <w:t xml:space="preserve">, kde probíhá registrace a administrace dodavatelských účtů. Elektronický nástroj E-ZAK je na uvedenou databázi napojen. </w:t>
      </w:r>
    </w:p>
    <w:p w14:paraId="3C0B0952" w14:textId="77777777" w:rsidR="009C1139" w:rsidRDefault="00647447">
      <w:pPr>
        <w:spacing w:after="18" w:line="259" w:lineRule="auto"/>
        <w:ind w:left="0" w:firstLine="0"/>
        <w:jc w:val="left"/>
      </w:pPr>
      <w:r>
        <w:rPr>
          <w:b/>
        </w:rPr>
        <w:t xml:space="preserve"> </w:t>
      </w:r>
    </w:p>
    <w:p w14:paraId="0E717345" w14:textId="77777777" w:rsidR="009C1139" w:rsidRDefault="00647447">
      <w:pPr>
        <w:spacing w:after="4" w:line="269" w:lineRule="auto"/>
        <w:ind w:left="-5"/>
      </w:pPr>
      <w:r>
        <w:rPr>
          <w:b/>
        </w:rPr>
        <w:t xml:space="preserve">Veškeré podmínky a informace týkající se elektronického nástroje E-ZAK jsou dostupné na: </w:t>
      </w:r>
      <w:hyperlink r:id="rId10">
        <w:r>
          <w:rPr>
            <w:color w:val="0000FF"/>
            <w:u w:val="single" w:color="0000FF"/>
          </w:rPr>
          <w:t>https://ezak.kr</w:t>
        </w:r>
      </w:hyperlink>
      <w:hyperlink r:id="rId11">
        <w:r>
          <w:rPr>
            <w:color w:val="0000FF"/>
            <w:u w:val="single" w:color="0000FF"/>
          </w:rPr>
          <w:t>-</w:t>
        </w:r>
      </w:hyperlink>
      <w:hyperlink r:id="rId12">
        <w:r>
          <w:rPr>
            <w:color w:val="0000FF"/>
            <w:u w:val="single" w:color="0000FF"/>
          </w:rPr>
          <w:t>karlovarsky.cz</w:t>
        </w:r>
      </w:hyperlink>
      <w:hyperlink r:id="rId13">
        <w:r>
          <w:rPr>
            <w:b/>
          </w:rPr>
          <w:t>.</w:t>
        </w:r>
      </w:hyperlink>
      <w:r>
        <w:rPr>
          <w:b/>
        </w:rPr>
        <w:t xml:space="preserve"> </w:t>
      </w:r>
    </w:p>
    <w:p w14:paraId="315FE7CC" w14:textId="77777777" w:rsidR="009C1139" w:rsidRDefault="00647447">
      <w:pPr>
        <w:spacing w:after="0" w:line="259" w:lineRule="auto"/>
        <w:ind w:left="0" w:firstLine="0"/>
        <w:jc w:val="left"/>
      </w:pPr>
      <w:r>
        <w:t xml:space="preserve"> </w:t>
      </w:r>
    </w:p>
    <w:p w14:paraId="474C4CC2" w14:textId="77777777" w:rsidR="009C1139" w:rsidRDefault="00647447">
      <w:pPr>
        <w:ind w:left="-5"/>
      </w:pPr>
      <w: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r>
        <w:rPr>
          <w:color w:val="0000FF"/>
          <w:u w:val="single" w:color="0000FF"/>
        </w:rPr>
        <w:t>podpora@ezak.cz</w:t>
      </w:r>
      <w:r>
        <w:t xml:space="preserve">, tel. 538 702 719. </w:t>
      </w:r>
    </w:p>
    <w:p w14:paraId="35600525" w14:textId="30FEEF2B" w:rsidR="00167D94" w:rsidRDefault="00647447" w:rsidP="00224CE2">
      <w:pPr>
        <w:spacing w:after="0" w:line="259" w:lineRule="auto"/>
        <w:ind w:left="0" w:firstLine="0"/>
        <w:jc w:val="left"/>
        <w:rPr>
          <w:color w:val="FF0000"/>
        </w:rPr>
      </w:pPr>
      <w:r>
        <w:rPr>
          <w:color w:val="FF0000"/>
        </w:rPr>
        <w:t xml:space="preserve"> </w:t>
      </w:r>
    </w:p>
    <w:p w14:paraId="342F8116" w14:textId="77777777" w:rsidR="00325253" w:rsidRPr="00167D94" w:rsidRDefault="00325253" w:rsidP="00224CE2">
      <w:pPr>
        <w:spacing w:after="0" w:line="259" w:lineRule="auto"/>
        <w:ind w:left="0" w:firstLine="0"/>
        <w:jc w:val="left"/>
        <w:rPr>
          <w:color w:val="FF0000"/>
        </w:rPr>
      </w:pPr>
    </w:p>
    <w:p w14:paraId="2C572AC6" w14:textId="77777777" w:rsidR="009C1139" w:rsidRDefault="00647447">
      <w:pPr>
        <w:pStyle w:val="Nadpis1"/>
        <w:ind w:left="413" w:right="0" w:hanging="428"/>
      </w:pPr>
      <w:r>
        <w:t>Název zakázky</w:t>
      </w:r>
      <w:r>
        <w:rPr>
          <w:u w:val="none"/>
        </w:rPr>
        <w:t xml:space="preserve"> </w:t>
      </w:r>
    </w:p>
    <w:p w14:paraId="2710A5E7" w14:textId="77777777" w:rsidR="009C1139" w:rsidRDefault="00647447">
      <w:pPr>
        <w:spacing w:after="36" w:line="259" w:lineRule="auto"/>
        <w:ind w:left="0" w:firstLine="0"/>
        <w:jc w:val="left"/>
      </w:pPr>
      <w:r>
        <w:rPr>
          <w:sz w:val="22"/>
        </w:rPr>
        <w:t xml:space="preserve"> </w:t>
      </w:r>
    </w:p>
    <w:p w14:paraId="0DDA0C52" w14:textId="7D2B7A96" w:rsidR="00A31A8B" w:rsidRDefault="005D2299">
      <w:pPr>
        <w:spacing w:after="21" w:line="259" w:lineRule="auto"/>
        <w:ind w:left="74" w:firstLine="0"/>
        <w:jc w:val="center"/>
        <w:rPr>
          <w:b/>
          <w:sz w:val="28"/>
        </w:rPr>
      </w:pPr>
      <w:bookmarkStart w:id="0" w:name="_Hlk193520698"/>
      <w:bookmarkStart w:id="1" w:name="_Hlk193521293"/>
      <w:bookmarkStart w:id="2" w:name="_Hlk183878243"/>
      <w:r w:rsidRPr="005D2299">
        <w:rPr>
          <w:b/>
          <w:sz w:val="28"/>
        </w:rPr>
        <w:t xml:space="preserve">Obecní dům v Dolních Nivách </w:t>
      </w:r>
      <w:bookmarkEnd w:id="0"/>
      <w:r w:rsidRPr="005D2299">
        <w:rPr>
          <w:b/>
          <w:sz w:val="28"/>
        </w:rPr>
        <w:t>- projektová dokumentace</w:t>
      </w:r>
      <w:bookmarkEnd w:id="1"/>
    </w:p>
    <w:bookmarkEnd w:id="2"/>
    <w:p w14:paraId="1625E0F9" w14:textId="4DBAAF0B" w:rsidR="009C1139" w:rsidRPr="00224CE2" w:rsidRDefault="00647447" w:rsidP="00224CE2">
      <w:pPr>
        <w:spacing w:after="0" w:line="259" w:lineRule="auto"/>
        <w:ind w:left="0" w:firstLine="0"/>
        <w:jc w:val="left"/>
        <w:rPr>
          <w:color w:val="FF0000"/>
          <w:sz w:val="28"/>
          <w:szCs w:val="28"/>
        </w:rPr>
      </w:pPr>
      <w:r w:rsidRPr="00224CE2">
        <w:rPr>
          <w:color w:val="FF0000"/>
          <w:sz w:val="28"/>
          <w:szCs w:val="28"/>
        </w:rPr>
        <w:t xml:space="preserve"> </w:t>
      </w:r>
    </w:p>
    <w:p w14:paraId="46346ECC" w14:textId="77777777" w:rsidR="009C1139" w:rsidRDefault="00647447">
      <w:pPr>
        <w:pStyle w:val="Nadpis1"/>
        <w:ind w:left="413" w:right="0" w:hanging="428"/>
      </w:pPr>
      <w:r>
        <w:t>Druh veřejné zakázky, účel plnění a klasifikace předmětu veřejné</w:t>
      </w:r>
      <w:r>
        <w:rPr>
          <w:u w:val="none"/>
        </w:rPr>
        <w:t xml:space="preserve"> </w:t>
      </w:r>
      <w:r>
        <w:t>zakázky</w:t>
      </w:r>
      <w:r>
        <w:rPr>
          <w:u w:val="none"/>
        </w:rPr>
        <w:t xml:space="preserve"> </w:t>
      </w:r>
    </w:p>
    <w:p w14:paraId="648B66BE" w14:textId="77777777" w:rsidR="009C1139" w:rsidRDefault="00647447">
      <w:pPr>
        <w:spacing w:after="11" w:line="259" w:lineRule="auto"/>
        <w:ind w:left="360" w:firstLine="0"/>
        <w:jc w:val="left"/>
      </w:pPr>
      <w:r>
        <w:rPr>
          <w:b/>
        </w:rPr>
        <w:t xml:space="preserve"> </w:t>
      </w:r>
    </w:p>
    <w:p w14:paraId="52F170AC" w14:textId="688AFF31" w:rsidR="009C1139" w:rsidRDefault="00647447">
      <w:pPr>
        <w:ind w:left="-5"/>
      </w:pPr>
      <w:r w:rsidRPr="004E6A7B">
        <w:rPr>
          <w:b/>
        </w:rPr>
        <w:t>Druh veřejné zakázky</w:t>
      </w:r>
      <w:r w:rsidRPr="004E6A7B">
        <w:t xml:space="preserve">: Služby (§ 14 odst. 2 ZZVZ) </w:t>
      </w:r>
      <w:r w:rsidR="00A908A4" w:rsidRPr="004E6A7B">
        <w:t>zadané v nadlimitním řízení podle ustanovení § 56 ZZVZ.</w:t>
      </w:r>
    </w:p>
    <w:p w14:paraId="137C54AC" w14:textId="77777777" w:rsidR="009C1139" w:rsidRDefault="00647447">
      <w:pPr>
        <w:spacing w:after="17" w:line="259" w:lineRule="auto"/>
        <w:ind w:left="0" w:firstLine="0"/>
        <w:jc w:val="left"/>
      </w:pPr>
      <w:r>
        <w:t xml:space="preserve"> </w:t>
      </w:r>
    </w:p>
    <w:p w14:paraId="23C90A53" w14:textId="77777777" w:rsidR="009C1139" w:rsidRDefault="00647447">
      <w:pPr>
        <w:spacing w:after="2"/>
        <w:ind w:left="-5"/>
      </w:pPr>
      <w:r>
        <w:rPr>
          <w:b/>
          <w:u w:val="single" w:color="000000"/>
        </w:rPr>
        <w:t>Účel plnění veřejné zakázky</w:t>
      </w:r>
      <w:r>
        <w:rPr>
          <w:u w:val="single" w:color="000000"/>
        </w:rPr>
        <w:t>:</w:t>
      </w:r>
      <w:r>
        <w:t xml:space="preserve"> </w:t>
      </w:r>
    </w:p>
    <w:p w14:paraId="729DE2B3" w14:textId="77777777" w:rsidR="009C1139" w:rsidRDefault="00647447">
      <w:pPr>
        <w:spacing w:after="14" w:line="259" w:lineRule="auto"/>
        <w:ind w:left="0" w:firstLine="0"/>
        <w:jc w:val="left"/>
      </w:pPr>
      <w:r>
        <w:t xml:space="preserve"> </w:t>
      </w:r>
    </w:p>
    <w:p w14:paraId="23968A3B" w14:textId="23D5145F" w:rsidR="00A31A8B" w:rsidRDefault="00A31A8B" w:rsidP="00A31A8B">
      <w:pPr>
        <w:rPr>
          <w:szCs w:val="20"/>
        </w:rPr>
      </w:pPr>
      <w:r>
        <w:rPr>
          <w:szCs w:val="20"/>
        </w:rPr>
        <w:t xml:space="preserve">Obec Dolní Nivy připravuje investiční projekt </w:t>
      </w:r>
      <w:r w:rsidR="005D2299">
        <w:rPr>
          <w:i/>
          <w:szCs w:val="20"/>
        </w:rPr>
        <w:t>O</w:t>
      </w:r>
      <w:r w:rsidRPr="00A31A8B">
        <w:rPr>
          <w:i/>
          <w:szCs w:val="20"/>
        </w:rPr>
        <w:t>becního domu v Dolních Nivách</w:t>
      </w:r>
      <w:r>
        <w:rPr>
          <w:szCs w:val="20"/>
        </w:rPr>
        <w:t xml:space="preserve">. </w:t>
      </w:r>
    </w:p>
    <w:p w14:paraId="3230FA2F" w14:textId="77777777" w:rsidR="00A31A8B" w:rsidRDefault="00A31A8B" w:rsidP="00A31A8B">
      <w:pPr>
        <w:rPr>
          <w:szCs w:val="20"/>
        </w:rPr>
      </w:pPr>
    </w:p>
    <w:p w14:paraId="10A8096A" w14:textId="3B0A1050" w:rsidR="00A31A8B" w:rsidRPr="00A31A8B" w:rsidRDefault="00A31A8B" w:rsidP="00A31A8B">
      <w:pPr>
        <w:rPr>
          <w:szCs w:val="20"/>
        </w:rPr>
      </w:pPr>
      <w:r>
        <w:rPr>
          <w:szCs w:val="20"/>
        </w:rPr>
        <w:t xml:space="preserve">Obec má k tomuto účelu zpracovanou </w:t>
      </w:r>
      <w:bookmarkStart w:id="3" w:name="_Hlk185354220"/>
      <w:r>
        <w:rPr>
          <w:szCs w:val="20"/>
        </w:rPr>
        <w:t xml:space="preserve">studii proveditelnosti </w:t>
      </w:r>
      <w:bookmarkStart w:id="4" w:name="_Hlk183878196"/>
      <w:r w:rsidRPr="00A31A8B">
        <w:rPr>
          <w:i/>
          <w:szCs w:val="20"/>
        </w:rPr>
        <w:t>Výstavba nového multifunkčního objektu Dolní Nivy</w:t>
      </w:r>
      <w:r w:rsidRPr="00A31A8B">
        <w:rPr>
          <w:szCs w:val="20"/>
        </w:rPr>
        <w:t xml:space="preserve"> </w:t>
      </w:r>
      <w:bookmarkEnd w:id="4"/>
      <w:r w:rsidRPr="00A31A8B">
        <w:rPr>
          <w:szCs w:val="20"/>
        </w:rPr>
        <w:t>zpracovanou Ing. Martinem Dědičem, IČO: 76429911 ve spolupráci s Ing. Alešem Kaňkovským a Ing.arch. Jakubem Konířem</w:t>
      </w:r>
      <w:bookmarkEnd w:id="3"/>
      <w:r w:rsidRPr="00A31A8B">
        <w:rPr>
          <w:szCs w:val="20"/>
        </w:rPr>
        <w:t xml:space="preserve"> v 12/2021</w:t>
      </w:r>
      <w:r w:rsidR="00D95E26">
        <w:rPr>
          <w:szCs w:val="20"/>
        </w:rPr>
        <w:t xml:space="preserve"> včetně aktualizace nákladů stavby 2023</w:t>
      </w:r>
      <w:r w:rsidRPr="00A31A8B">
        <w:rPr>
          <w:szCs w:val="20"/>
        </w:rPr>
        <w:t xml:space="preserve"> </w:t>
      </w:r>
      <w:r w:rsidR="00B52E1F">
        <w:rPr>
          <w:szCs w:val="20"/>
        </w:rPr>
        <w:t>(příloha č. 6)</w:t>
      </w:r>
      <w:r w:rsidRPr="00A31A8B">
        <w:rPr>
          <w:szCs w:val="20"/>
        </w:rPr>
        <w:t xml:space="preserve">. </w:t>
      </w:r>
    </w:p>
    <w:p w14:paraId="3E461EBE" w14:textId="77777777" w:rsidR="00A31A8B" w:rsidRDefault="00A31A8B" w:rsidP="00A31A8B">
      <w:pPr>
        <w:rPr>
          <w:szCs w:val="20"/>
        </w:rPr>
      </w:pPr>
      <w:r>
        <w:rPr>
          <w:szCs w:val="20"/>
        </w:rPr>
        <w:t xml:space="preserve"> </w:t>
      </w:r>
      <w:r w:rsidRPr="00A31A8B">
        <w:rPr>
          <w:szCs w:val="20"/>
        </w:rPr>
        <w:t xml:space="preserve"> </w:t>
      </w:r>
    </w:p>
    <w:p w14:paraId="26603961" w14:textId="2A18E214" w:rsidR="009824F2" w:rsidRDefault="009824F2" w:rsidP="009824F2">
      <w:pPr>
        <w:ind w:left="-5"/>
      </w:pPr>
      <w:r>
        <w:t xml:space="preserve">Vzhledem k přípravě projektu </w:t>
      </w:r>
      <w:r w:rsidR="005D2299" w:rsidRPr="005D2299">
        <w:rPr>
          <w:i/>
        </w:rPr>
        <w:t>Obecní dům v Dolních Nivách</w:t>
      </w:r>
      <w:r>
        <w:t xml:space="preserve"> zadavatel požaduje zajištění činnosti zpracovatele projektové dokumentace. </w:t>
      </w:r>
    </w:p>
    <w:p w14:paraId="10805597" w14:textId="77777777" w:rsidR="009824F2" w:rsidRDefault="009824F2" w:rsidP="00A31A8B">
      <w:pPr>
        <w:rPr>
          <w:szCs w:val="20"/>
        </w:rPr>
      </w:pPr>
    </w:p>
    <w:p w14:paraId="3299AD18" w14:textId="28FDF4AC" w:rsidR="009C1139" w:rsidRDefault="003C6676" w:rsidP="003C6676">
      <w:pPr>
        <w:spacing w:after="13" w:line="259" w:lineRule="auto"/>
        <w:ind w:left="0" w:firstLine="0"/>
        <w:rPr>
          <w:szCs w:val="20"/>
        </w:rPr>
      </w:pPr>
      <w:r w:rsidRPr="003C6676">
        <w:rPr>
          <w:szCs w:val="20"/>
        </w:rPr>
        <w:t xml:space="preserve">Tato veřejná zakázka je realizovaná v rámci projektu </w:t>
      </w:r>
      <w:r w:rsidRPr="003C6676">
        <w:rPr>
          <w:bCs/>
          <w:i/>
          <w:szCs w:val="20"/>
        </w:rPr>
        <w:t>Obecní dům v Dolních Nivách - projektová dokumentace</w:t>
      </w:r>
      <w:r w:rsidRPr="003C6676">
        <w:rPr>
          <w:szCs w:val="20"/>
        </w:rPr>
        <w:t xml:space="preserve">, </w:t>
      </w:r>
      <w:r>
        <w:rPr>
          <w:szCs w:val="20"/>
        </w:rPr>
        <w:t>spolu</w:t>
      </w:r>
      <w:r w:rsidRPr="003C6676">
        <w:rPr>
          <w:szCs w:val="20"/>
        </w:rPr>
        <w:t>financovaného</w:t>
      </w:r>
      <w:bookmarkStart w:id="5" w:name="_Hlk179870349"/>
      <w:r>
        <w:rPr>
          <w:szCs w:val="20"/>
        </w:rPr>
        <w:t xml:space="preserve"> v rámci</w:t>
      </w:r>
      <w:r w:rsidRPr="003C6676">
        <w:rPr>
          <w:szCs w:val="20"/>
        </w:rPr>
        <w:t xml:space="preserve"> </w:t>
      </w:r>
      <w:bookmarkStart w:id="6" w:name="_Hlk179876850"/>
      <w:r w:rsidRPr="003C6676">
        <w:rPr>
          <w:szCs w:val="20"/>
        </w:rPr>
        <w:t>výzvy 10_23_0</w:t>
      </w:r>
      <w:r>
        <w:rPr>
          <w:szCs w:val="20"/>
        </w:rPr>
        <w:t>22</w:t>
      </w:r>
      <w:r w:rsidRPr="003C6676">
        <w:rPr>
          <w:szCs w:val="20"/>
        </w:rPr>
        <w:t xml:space="preserve"> Operačního programu Spravedlivá transformace, vyhlášené Ministerstvem životního prostředí, prostřednictvím Státního fondu životního prostředí České republiky</w:t>
      </w:r>
      <w:bookmarkEnd w:id="5"/>
      <w:r w:rsidRPr="003C6676">
        <w:rPr>
          <w:szCs w:val="20"/>
        </w:rPr>
        <w:t xml:space="preserve">. Registrační číslo projektu </w:t>
      </w:r>
      <w:bookmarkEnd w:id="6"/>
      <w:r w:rsidRPr="003C6676">
        <w:rPr>
          <w:szCs w:val="20"/>
        </w:rPr>
        <w:t>CZ.10.01.01/00/23_022/0000794.</w:t>
      </w:r>
    </w:p>
    <w:p w14:paraId="4C922F29" w14:textId="6F3914CB" w:rsidR="009C1139" w:rsidRDefault="003C6676">
      <w:pPr>
        <w:ind w:left="-5"/>
      </w:pPr>
      <w:r w:rsidRPr="003C6676">
        <w:rPr>
          <w:iCs/>
          <w:szCs w:val="20"/>
        </w:rPr>
        <w:t>Připravovaná stavba</w:t>
      </w:r>
      <w:r>
        <w:rPr>
          <w:i/>
          <w:szCs w:val="20"/>
        </w:rPr>
        <w:t xml:space="preserve"> </w:t>
      </w:r>
      <w:bookmarkStart w:id="7" w:name="_Hlk193523660"/>
      <w:r w:rsidRPr="003C6676">
        <w:rPr>
          <w:i/>
          <w:szCs w:val="20"/>
        </w:rPr>
        <w:t>Obecní dům v Dolních Nivách</w:t>
      </w:r>
      <w:r w:rsidR="00B121AD">
        <w:t xml:space="preserve"> </w:t>
      </w:r>
      <w:bookmarkEnd w:id="7"/>
      <w:r w:rsidR="00647447">
        <w:t xml:space="preserve">zahrnuje </w:t>
      </w:r>
      <w:r w:rsidR="00EC6272">
        <w:t xml:space="preserve">demolici dvou stávajících objektů a jejich nahrazení </w:t>
      </w:r>
      <w:r w:rsidR="00B4224B">
        <w:t>novostavbou dvou</w:t>
      </w:r>
      <w:r w:rsidR="00EC6272">
        <w:t xml:space="preserve"> objekt</w:t>
      </w:r>
      <w:r w:rsidR="00B4224B">
        <w:t>ů</w:t>
      </w:r>
      <w:r w:rsidR="00EC6272">
        <w:t xml:space="preserve"> </w:t>
      </w:r>
      <w:r w:rsidR="00B4224B">
        <w:t xml:space="preserve">k zajištění </w:t>
      </w:r>
      <w:r w:rsidR="006F18C2">
        <w:t>veřejné správy obce</w:t>
      </w:r>
      <w:r w:rsidR="00647447">
        <w:t xml:space="preserve">. </w:t>
      </w:r>
    </w:p>
    <w:p w14:paraId="685D2FA3" w14:textId="77777777" w:rsidR="00B4224B" w:rsidRDefault="00B4224B">
      <w:pPr>
        <w:ind w:left="-5"/>
      </w:pPr>
    </w:p>
    <w:p w14:paraId="09FBBBFC" w14:textId="30801199" w:rsidR="009C1139" w:rsidRDefault="00EC6272" w:rsidP="00B4224B">
      <w:pPr>
        <w:spacing w:after="202" w:line="259" w:lineRule="auto"/>
        <w:ind w:left="0" w:firstLine="0"/>
        <w:jc w:val="left"/>
      </w:pPr>
      <w:r>
        <w:t>Př</w:t>
      </w:r>
      <w:r w:rsidR="00647447">
        <w:t xml:space="preserve">edpokládaná doba výstavby </w:t>
      </w:r>
      <w:r w:rsidR="00B4224B">
        <w:t>se bude odvíjet od získání finanční podpory. Zadavatel zároveň nevylučuje ani etapizaci výstavby (po samostatných objektech</w:t>
      </w:r>
      <w:r w:rsidR="007E345D">
        <w:t>)</w:t>
      </w:r>
      <w:r w:rsidR="00B4224B">
        <w:t>.</w:t>
      </w:r>
      <w:r w:rsidR="00A908A4">
        <w:t xml:space="preserve"> V optimálním případě by proběhlo zahájení stavebních prací v</w:t>
      </w:r>
      <w:r w:rsidR="00172A40">
        <w:t>e</w:t>
      </w:r>
      <w:r w:rsidR="00127E8F">
        <w:t xml:space="preserve"> 2. </w:t>
      </w:r>
      <w:r w:rsidR="00A908A4">
        <w:t>čtvrtletí 202</w:t>
      </w:r>
      <w:r w:rsidR="007E345D">
        <w:t>8</w:t>
      </w:r>
      <w:r w:rsidR="00A908A4">
        <w:t>.</w:t>
      </w:r>
    </w:p>
    <w:p w14:paraId="1C89F360" w14:textId="43D759DB" w:rsidR="009570DF" w:rsidRPr="00B121AD" w:rsidRDefault="00647447" w:rsidP="009570DF">
      <w:pPr>
        <w:spacing w:after="4" w:line="269" w:lineRule="auto"/>
        <w:ind w:left="-5"/>
      </w:pPr>
      <w:r w:rsidRPr="00F149F6">
        <w:t>Předpokládaná hodnota stavebních prací</w:t>
      </w:r>
      <w:r w:rsidR="009570DF" w:rsidRPr="00F149F6">
        <w:t xml:space="preserve"> byla v rámci studie vyčíslena na </w:t>
      </w:r>
      <w:r w:rsidR="00A908A4" w:rsidRPr="00F149F6">
        <w:t xml:space="preserve">cca </w:t>
      </w:r>
      <w:r w:rsidR="00F83945" w:rsidRPr="00F149F6">
        <w:t>214</w:t>
      </w:r>
      <w:r w:rsidRPr="00F149F6">
        <w:t xml:space="preserve"> m</w:t>
      </w:r>
      <w:r w:rsidR="001B2CFC" w:rsidRPr="00F149F6">
        <w:t>il</w:t>
      </w:r>
      <w:r w:rsidRPr="00F149F6">
        <w:t xml:space="preserve">. Kč </w:t>
      </w:r>
      <w:r w:rsidR="00F83945" w:rsidRPr="00F149F6">
        <w:t>včetně</w:t>
      </w:r>
      <w:r w:rsidRPr="00F149F6">
        <w:t xml:space="preserve"> DPH</w:t>
      </w:r>
      <w:r w:rsidR="00F83945" w:rsidRPr="00F149F6">
        <w:t xml:space="preserve"> (aktualizace k roku 2023)</w:t>
      </w:r>
      <w:r w:rsidRPr="00F149F6">
        <w:t>.</w:t>
      </w:r>
      <w:r w:rsidR="007F1D2B" w:rsidRPr="00F149F6">
        <w:t xml:space="preserve"> Zadavatel </w:t>
      </w:r>
      <w:r w:rsidR="007E345D" w:rsidRPr="00F149F6">
        <w:t xml:space="preserve">by </w:t>
      </w:r>
      <w:r w:rsidR="007F1D2B" w:rsidRPr="00F149F6">
        <w:t xml:space="preserve">však </w:t>
      </w:r>
      <w:r w:rsidR="007E345D" w:rsidRPr="00F149F6">
        <w:t>uvítal</w:t>
      </w:r>
      <w:r w:rsidR="007F1D2B" w:rsidRPr="00F149F6">
        <w:t>, s ohledem na výši finančních možností</w:t>
      </w:r>
      <w:r w:rsidR="007E345D" w:rsidRPr="00F149F6">
        <w:t>,</w:t>
      </w:r>
      <w:r w:rsidR="009570DF" w:rsidRPr="00F149F6">
        <w:t xml:space="preserve"> snížení investičních nákladů na stavbu. Zadavatel si je vědom toho, že tato limitace může vést k zúžení rozsahu stavby oproti studii.</w:t>
      </w:r>
    </w:p>
    <w:p w14:paraId="3A74C347" w14:textId="77777777" w:rsidR="001B2CFC" w:rsidRDefault="001B2CFC" w:rsidP="008C2BFB">
      <w:pPr>
        <w:spacing w:after="0" w:line="259" w:lineRule="auto"/>
        <w:ind w:left="0" w:firstLine="0"/>
        <w:jc w:val="left"/>
      </w:pPr>
    </w:p>
    <w:p w14:paraId="4F150F43" w14:textId="26267D2D" w:rsidR="009C1139" w:rsidRDefault="00647447" w:rsidP="00A908A4">
      <w:pPr>
        <w:spacing w:after="0" w:line="259" w:lineRule="auto"/>
        <w:ind w:left="0" w:firstLine="0"/>
        <w:jc w:val="left"/>
      </w:pPr>
      <w:r w:rsidRPr="004E6A7B">
        <w:rPr>
          <w:b/>
          <w:u w:val="single" w:color="000000"/>
        </w:rPr>
        <w:t>Předpokládaná hodnota této veřejné zakázky</w:t>
      </w:r>
      <w:r w:rsidRPr="004E6A7B">
        <w:rPr>
          <w:b/>
        </w:rPr>
        <w:t xml:space="preserve">: </w:t>
      </w:r>
      <w:r w:rsidRPr="004E6A7B">
        <w:rPr>
          <w:b/>
        </w:rPr>
        <w:tab/>
      </w:r>
      <w:r w:rsidR="003424E8">
        <w:t>10</w:t>
      </w:r>
      <w:r w:rsidRPr="004E6A7B">
        <w:t xml:space="preserve"> </w:t>
      </w:r>
      <w:r w:rsidR="004E6A7B" w:rsidRPr="004E6A7B">
        <w:t>0</w:t>
      </w:r>
      <w:r w:rsidR="00A908A4" w:rsidRPr="004E6A7B">
        <w:t>00</w:t>
      </w:r>
      <w:r w:rsidRPr="004E6A7B">
        <w:t xml:space="preserve"> 000 Kč bez DPH</w:t>
      </w:r>
      <w:r>
        <w:t xml:space="preserve"> </w:t>
      </w:r>
    </w:p>
    <w:p w14:paraId="37542FEC" w14:textId="77777777" w:rsidR="008C2BFB" w:rsidRDefault="008C2BFB" w:rsidP="008C2BFB">
      <w:pPr>
        <w:spacing w:after="0" w:line="259" w:lineRule="auto"/>
        <w:ind w:left="0" w:firstLine="0"/>
        <w:jc w:val="left"/>
      </w:pPr>
    </w:p>
    <w:p w14:paraId="663CB16C" w14:textId="15FD73E7" w:rsidR="009C1139" w:rsidRDefault="00647447" w:rsidP="00A908A4">
      <w:pPr>
        <w:spacing w:after="0" w:line="259" w:lineRule="auto"/>
        <w:ind w:left="0" w:firstLine="0"/>
      </w:pPr>
      <w:r>
        <w:rPr>
          <w:b/>
          <w:u w:val="single" w:color="000000"/>
        </w:rPr>
        <w:t>Klasifikace dodávek, stavebních prací a služeb</w:t>
      </w:r>
      <w:r>
        <w:t xml:space="preserve">, které jsou předmětem plnění této veřejné zakázky, je tato (viz Společný slovník pro veřejné zakázky): </w:t>
      </w:r>
    </w:p>
    <w:p w14:paraId="3B310C70" w14:textId="2E888890" w:rsidR="00A908A4" w:rsidRDefault="00647447" w:rsidP="00A908A4">
      <w:pPr>
        <w:ind w:left="-5"/>
      </w:pPr>
      <w:r>
        <w:rPr>
          <w:u w:val="single" w:color="000000"/>
        </w:rPr>
        <w:t>Hlavní kód</w:t>
      </w:r>
      <w:r>
        <w:t xml:space="preserve"> klasifikace předmětu veřejné zakázky dle číselníku Common Procurement Vocabulary (dále jen „CPV“):  </w:t>
      </w:r>
    </w:p>
    <w:p w14:paraId="6814ADB9" w14:textId="3D2A4052" w:rsidR="00A908A4" w:rsidRDefault="00A908A4" w:rsidP="00A908A4">
      <w:pPr>
        <w:tabs>
          <w:tab w:val="center" w:pos="1416"/>
        </w:tabs>
        <w:spacing w:after="0"/>
        <w:ind w:left="-15" w:firstLine="0"/>
        <w:jc w:val="left"/>
      </w:pPr>
      <w:r>
        <w:t xml:space="preserve">hlavní CPV kód: </w:t>
      </w:r>
      <w:r>
        <w:tab/>
        <w:t>71000000-8</w:t>
      </w:r>
      <w:r>
        <w:tab/>
        <w:t>Architektonické, stavební, technické a inspekční služby</w:t>
      </w:r>
    </w:p>
    <w:p w14:paraId="7C598239" w14:textId="77777777" w:rsidR="00A908A4" w:rsidRDefault="00A908A4" w:rsidP="00A908A4">
      <w:pPr>
        <w:tabs>
          <w:tab w:val="center" w:pos="1416"/>
        </w:tabs>
        <w:spacing w:after="0"/>
        <w:ind w:left="0" w:firstLine="0"/>
        <w:jc w:val="left"/>
      </w:pPr>
    </w:p>
    <w:p w14:paraId="10E5B3C1" w14:textId="31462B0F" w:rsidR="00A908A4" w:rsidRDefault="00A908A4" w:rsidP="00A908A4">
      <w:pPr>
        <w:tabs>
          <w:tab w:val="center" w:pos="1416"/>
        </w:tabs>
        <w:spacing w:after="0"/>
        <w:ind w:left="-15" w:firstLine="0"/>
        <w:jc w:val="left"/>
      </w:pPr>
      <w:r>
        <w:t>dodatečný CPV kód:</w:t>
      </w:r>
      <w:r>
        <w:tab/>
        <w:t>71200000-0</w:t>
      </w:r>
      <w:r>
        <w:tab/>
        <w:t xml:space="preserve">Architektonické a související služby </w:t>
      </w:r>
      <w:r>
        <w:tab/>
      </w:r>
    </w:p>
    <w:p w14:paraId="572DAE15" w14:textId="38FFB084" w:rsidR="00A908A4" w:rsidRDefault="00A908A4" w:rsidP="00A908A4">
      <w:pPr>
        <w:tabs>
          <w:tab w:val="center" w:pos="1416"/>
        </w:tabs>
        <w:spacing w:after="0"/>
        <w:ind w:left="-15" w:firstLine="0"/>
        <w:jc w:val="left"/>
      </w:pPr>
      <w:r>
        <w:tab/>
      </w:r>
      <w:r>
        <w:tab/>
        <w:t>71221000-3</w:t>
      </w:r>
      <w:r>
        <w:tab/>
        <w:t>Architektonické služby pro budovy</w:t>
      </w:r>
    </w:p>
    <w:p w14:paraId="0E7C3399" w14:textId="52286A79" w:rsidR="00A908A4" w:rsidRDefault="00A908A4" w:rsidP="00A908A4">
      <w:pPr>
        <w:tabs>
          <w:tab w:val="center" w:pos="1416"/>
        </w:tabs>
        <w:spacing w:after="0"/>
        <w:ind w:left="-15" w:firstLine="0"/>
        <w:jc w:val="left"/>
      </w:pPr>
      <w:r>
        <w:tab/>
      </w:r>
      <w:r>
        <w:tab/>
        <w:t>71250000-5</w:t>
      </w:r>
      <w:r>
        <w:tab/>
        <w:t>Architektonické, technické a zeměměřičské služby</w:t>
      </w:r>
    </w:p>
    <w:p w14:paraId="2D30843C" w14:textId="59B49107" w:rsidR="00A908A4" w:rsidRDefault="00A908A4" w:rsidP="00A908A4">
      <w:pPr>
        <w:spacing w:after="0" w:line="259" w:lineRule="auto"/>
        <w:ind w:left="2124" w:firstLine="0"/>
        <w:jc w:val="left"/>
      </w:pPr>
      <w:r>
        <w:t>71246000-4</w:t>
      </w:r>
      <w:r>
        <w:tab/>
        <w:t>Určování a sestavování výkazu výměr pro stavbu</w:t>
      </w:r>
    </w:p>
    <w:p w14:paraId="3E79C7AE" w14:textId="5F32B2E6" w:rsidR="009C1139" w:rsidRDefault="00A908A4" w:rsidP="00A908A4">
      <w:pPr>
        <w:spacing w:after="0" w:line="259" w:lineRule="auto"/>
        <w:ind w:left="1416" w:firstLine="708"/>
        <w:jc w:val="left"/>
      </w:pPr>
      <w:r>
        <w:t>71300000-1</w:t>
      </w:r>
      <w:r w:rsidR="001A2FFD">
        <w:tab/>
      </w:r>
      <w:r>
        <w:t>Technicko-inženýrské služby</w:t>
      </w:r>
    </w:p>
    <w:p w14:paraId="7E364495" w14:textId="77777777" w:rsidR="001A2FFD" w:rsidRDefault="001A2FFD">
      <w:pPr>
        <w:ind w:left="-5"/>
      </w:pPr>
    </w:p>
    <w:p w14:paraId="082E1B43" w14:textId="632115FD" w:rsidR="009C1139" w:rsidRDefault="00647447">
      <w:pPr>
        <w:ind w:left="-5"/>
      </w:pPr>
      <w:r w:rsidRPr="00543D9B">
        <w:t xml:space="preserve">Toto zadávací řízení bylo zveřejněno ve Věstníku veřejných zakázek pod evidenčním číslem veřejné zakázky </w:t>
      </w:r>
      <w:r w:rsidR="007E28D3" w:rsidRPr="007E345D">
        <w:rPr>
          <w:highlight w:val="yellow"/>
        </w:rPr>
        <w:t>Z2025-</w:t>
      </w:r>
      <w:r w:rsidRPr="00543D9B">
        <w:t>.</w:t>
      </w:r>
      <w:r>
        <w:t xml:space="preserve"> </w:t>
      </w:r>
    </w:p>
    <w:p w14:paraId="6BD87FED" w14:textId="07556F9E" w:rsidR="009C1139" w:rsidRDefault="00647447" w:rsidP="00167D94">
      <w:pPr>
        <w:spacing w:after="0" w:line="266" w:lineRule="auto"/>
        <w:ind w:left="-6" w:hanging="11"/>
      </w:pPr>
      <w:r w:rsidRPr="00455129">
        <w:t>Odkaz na veřejnou zakázku a její zadávací dokumentaci umístěnou na profilu zadavatele:</w:t>
      </w:r>
      <w:r w:rsidRPr="00455129">
        <w:rPr>
          <w:color w:val="0000FF"/>
        </w:rPr>
        <w:t xml:space="preserve"> </w:t>
      </w:r>
      <w:hyperlink r:id="rId14" w:history="1">
        <w:r w:rsidR="007E28D3" w:rsidRPr="007E345D">
          <w:rPr>
            <w:rStyle w:val="Hypertextovodkaz"/>
            <w:highlight w:val="yellow"/>
          </w:rPr>
          <w:t>https://qcm.ezak.cz/v</w:t>
        </w:r>
      </w:hyperlink>
      <w:r w:rsidR="00076ED9">
        <w:t>.</w:t>
      </w:r>
    </w:p>
    <w:p w14:paraId="6BB095D7" w14:textId="77777777" w:rsidR="009C1139" w:rsidRPr="00B04CC3" w:rsidRDefault="00647447" w:rsidP="00B04CC3">
      <w:pPr>
        <w:spacing w:after="0" w:line="259" w:lineRule="auto"/>
        <w:ind w:left="0" w:firstLine="0"/>
        <w:jc w:val="left"/>
        <w:rPr>
          <w:color w:val="FF0000"/>
          <w:sz w:val="28"/>
          <w:szCs w:val="28"/>
        </w:rPr>
      </w:pPr>
      <w:r w:rsidRPr="00B04CC3">
        <w:rPr>
          <w:color w:val="FF0000"/>
          <w:sz w:val="28"/>
          <w:szCs w:val="28"/>
        </w:rPr>
        <w:t xml:space="preserve"> </w:t>
      </w:r>
    </w:p>
    <w:p w14:paraId="707144ED" w14:textId="77777777" w:rsidR="009C1139" w:rsidRDefault="00647447">
      <w:pPr>
        <w:pStyle w:val="Nadpis1"/>
        <w:ind w:left="413" w:right="0" w:hanging="428"/>
      </w:pPr>
      <w:r>
        <w:t>Vymezení plnění veřejné zakázky</w:t>
      </w:r>
      <w:r>
        <w:rPr>
          <w:u w:val="none"/>
        </w:rPr>
        <w:t xml:space="preserve"> </w:t>
      </w:r>
    </w:p>
    <w:p w14:paraId="446E209F" w14:textId="77777777" w:rsidR="009C1139" w:rsidRDefault="00647447">
      <w:pPr>
        <w:spacing w:after="18" w:line="259" w:lineRule="auto"/>
        <w:ind w:left="0" w:firstLine="0"/>
        <w:jc w:val="left"/>
      </w:pPr>
      <w:r>
        <w:t xml:space="preserve"> </w:t>
      </w:r>
    </w:p>
    <w:p w14:paraId="6D7B17F3" w14:textId="118C1596" w:rsidR="00B121AD" w:rsidRDefault="00B121AD">
      <w:pPr>
        <w:ind w:left="-5"/>
      </w:pPr>
      <w:r w:rsidRPr="00B121AD">
        <w:t>Předmětem plnění této veřejné zakázky je zhotovení všech stupňů projektové dokumentace</w:t>
      </w:r>
      <w:r>
        <w:t xml:space="preserve">, </w:t>
      </w:r>
      <w:r w:rsidRPr="00B121AD">
        <w:t>inženýrská činnost</w:t>
      </w:r>
      <w:r>
        <w:t xml:space="preserve"> a</w:t>
      </w:r>
      <w:r w:rsidRPr="00B121AD">
        <w:t xml:space="preserve"> poskytnutí souvisejících odborných výkonů v průběhu zadávacího řízení na zhotovitele stavby v souvislosti s realizací projektu </w:t>
      </w:r>
      <w:r w:rsidR="00172A40" w:rsidRPr="00172A40">
        <w:rPr>
          <w:i/>
          <w:szCs w:val="20"/>
        </w:rPr>
        <w:t>Obecní dům v Dolních Nivách</w:t>
      </w:r>
      <w:r w:rsidRPr="00B121AD">
        <w:t xml:space="preserve">.  </w:t>
      </w:r>
    </w:p>
    <w:p w14:paraId="4DA311B5" w14:textId="77777777" w:rsidR="00B121AD" w:rsidRDefault="00B121AD">
      <w:pPr>
        <w:ind w:left="-5"/>
      </w:pPr>
    </w:p>
    <w:p w14:paraId="3C09B0E2" w14:textId="24C268BB" w:rsidR="00B121AD" w:rsidRDefault="004E6A7B" w:rsidP="00B121AD">
      <w:pPr>
        <w:spacing w:after="4" w:line="269" w:lineRule="auto"/>
        <w:ind w:left="-5"/>
      </w:pPr>
      <w:r>
        <w:t>Zadavatel předpokládá, že p</w:t>
      </w:r>
      <w:r w:rsidR="00647447">
        <w:t xml:space="preserve">rojekt </w:t>
      </w:r>
      <w:r w:rsidR="00172A40" w:rsidRPr="00172A40">
        <w:rPr>
          <w:i/>
        </w:rPr>
        <w:t xml:space="preserve">Obecní dům v Dolních Nivách </w:t>
      </w:r>
      <w:r w:rsidR="00B121AD">
        <w:t>bude</w:t>
      </w:r>
      <w:r w:rsidR="00647447">
        <w:t xml:space="preserve"> spolufinancován z prostředků Ministerstva životního prostředí v rámci programu Operační program Spravedlivá transformace</w:t>
      </w:r>
      <w:r w:rsidR="00B121AD">
        <w:t>, popř. z jiného vhodného dotačního programu.</w:t>
      </w:r>
    </w:p>
    <w:p w14:paraId="29B9FC8C" w14:textId="77777777" w:rsidR="004E6A7B" w:rsidRDefault="004E6A7B" w:rsidP="00B121AD">
      <w:pPr>
        <w:spacing w:after="4" w:line="269" w:lineRule="auto"/>
        <w:ind w:left="-5"/>
      </w:pPr>
    </w:p>
    <w:p w14:paraId="1BBDE5CB" w14:textId="28FD63CA" w:rsidR="009B6C07" w:rsidRPr="003424E8" w:rsidRDefault="004E6A7B" w:rsidP="00172A40">
      <w:pPr>
        <w:spacing w:after="4" w:line="269" w:lineRule="auto"/>
        <w:ind w:left="-5"/>
        <w:rPr>
          <w:szCs w:val="20"/>
        </w:rPr>
      </w:pPr>
      <w:r w:rsidRPr="003424E8">
        <w:t>Vzhledem k tomu</w:t>
      </w:r>
      <w:r w:rsidR="00D33F74" w:rsidRPr="003424E8">
        <w:t xml:space="preserve"> zadavatel v případě, že nezíská dotační prostředky, požaduje, aby bylo možné provést výstavbu po etapách, tzn. jedna etapa</w:t>
      </w:r>
      <w:r w:rsidR="009B6C07" w:rsidRPr="003424E8">
        <w:t xml:space="preserve"> -</w:t>
      </w:r>
      <w:r w:rsidR="00D33F74" w:rsidRPr="003424E8">
        <w:t xml:space="preserve"> </w:t>
      </w:r>
      <w:r w:rsidR="000D28B0" w:rsidRPr="003424E8">
        <w:t>výstavba</w:t>
      </w:r>
      <w:r w:rsidR="00D33F74" w:rsidRPr="003424E8">
        <w:t xml:space="preserve"> </w:t>
      </w:r>
      <w:r w:rsidR="00D33F74" w:rsidRPr="003424E8">
        <w:rPr>
          <w:szCs w:val="20"/>
        </w:rPr>
        <w:t>lev</w:t>
      </w:r>
      <w:r w:rsidR="000D28B0" w:rsidRPr="003424E8">
        <w:rPr>
          <w:szCs w:val="20"/>
        </w:rPr>
        <w:t>é</w:t>
      </w:r>
      <w:r w:rsidR="00D33F74" w:rsidRPr="003424E8">
        <w:rPr>
          <w:szCs w:val="20"/>
        </w:rPr>
        <w:t xml:space="preserve"> část</w:t>
      </w:r>
      <w:r w:rsidR="000D28B0" w:rsidRPr="003424E8">
        <w:rPr>
          <w:szCs w:val="20"/>
        </w:rPr>
        <w:t>i</w:t>
      </w:r>
      <w:r w:rsidR="00D33F74" w:rsidRPr="003424E8">
        <w:rPr>
          <w:szCs w:val="20"/>
        </w:rPr>
        <w:t>, tj. objekt s obecním úřadem, knihovnou a obchodem a druhá etapa</w:t>
      </w:r>
      <w:r w:rsidR="009B6C07" w:rsidRPr="003424E8">
        <w:rPr>
          <w:szCs w:val="20"/>
        </w:rPr>
        <w:t xml:space="preserve"> -</w:t>
      </w:r>
      <w:r w:rsidR="00D33F74" w:rsidRPr="003424E8">
        <w:rPr>
          <w:szCs w:val="20"/>
        </w:rPr>
        <w:t xml:space="preserve"> </w:t>
      </w:r>
      <w:r w:rsidR="000D28B0" w:rsidRPr="003424E8">
        <w:rPr>
          <w:szCs w:val="20"/>
        </w:rPr>
        <w:t xml:space="preserve">výstavba pravé </w:t>
      </w:r>
      <w:r w:rsidR="00D33F74" w:rsidRPr="003424E8">
        <w:rPr>
          <w:szCs w:val="20"/>
        </w:rPr>
        <w:t>část</w:t>
      </w:r>
      <w:r w:rsidR="000D28B0" w:rsidRPr="003424E8">
        <w:rPr>
          <w:szCs w:val="20"/>
        </w:rPr>
        <w:t xml:space="preserve">i </w:t>
      </w:r>
      <w:r w:rsidR="00D33F74" w:rsidRPr="003424E8">
        <w:rPr>
          <w:szCs w:val="20"/>
        </w:rPr>
        <w:t xml:space="preserve">– </w:t>
      </w:r>
      <w:r w:rsidRPr="003424E8">
        <w:rPr>
          <w:szCs w:val="20"/>
        </w:rPr>
        <w:t>zastupitelská místnost</w:t>
      </w:r>
      <w:r w:rsidR="00D33F74" w:rsidRPr="003424E8">
        <w:rPr>
          <w:szCs w:val="20"/>
        </w:rPr>
        <w:t>, technické zázemí pro obec a její zaměstnance</w:t>
      </w:r>
      <w:r w:rsidRPr="003424E8">
        <w:rPr>
          <w:szCs w:val="20"/>
        </w:rPr>
        <w:t xml:space="preserve"> a </w:t>
      </w:r>
      <w:r w:rsidR="00D33F74" w:rsidRPr="003424E8">
        <w:rPr>
          <w:szCs w:val="20"/>
        </w:rPr>
        <w:t>příslušenství. Vzhledem k</w:t>
      </w:r>
      <w:r w:rsidR="00172A40" w:rsidRPr="003424E8">
        <w:rPr>
          <w:szCs w:val="20"/>
        </w:rPr>
        <w:t> </w:t>
      </w:r>
      <w:r w:rsidR="00D33F74" w:rsidRPr="003424E8">
        <w:rPr>
          <w:szCs w:val="20"/>
        </w:rPr>
        <w:t>tomu</w:t>
      </w:r>
      <w:r w:rsidR="00172A40" w:rsidRPr="003424E8">
        <w:rPr>
          <w:szCs w:val="20"/>
        </w:rPr>
        <w:t xml:space="preserve"> zadavatel </w:t>
      </w:r>
      <w:r w:rsidR="008F253B" w:rsidRPr="003424E8">
        <w:rPr>
          <w:szCs w:val="20"/>
        </w:rPr>
        <w:t>požaduje</w:t>
      </w:r>
      <w:r w:rsidR="00172A40" w:rsidRPr="003424E8">
        <w:rPr>
          <w:szCs w:val="20"/>
        </w:rPr>
        <w:t>, aby projektová dokumentace byla rozdělena na dv</w:t>
      </w:r>
      <w:r w:rsidR="008F253B" w:rsidRPr="003424E8">
        <w:rPr>
          <w:szCs w:val="20"/>
        </w:rPr>
        <w:t>a stavební objekty –</w:t>
      </w:r>
      <w:r w:rsidR="00172A40" w:rsidRPr="003424E8">
        <w:rPr>
          <w:szCs w:val="20"/>
        </w:rPr>
        <w:t xml:space="preserve"> lev</w:t>
      </w:r>
      <w:r w:rsidR="008F253B" w:rsidRPr="003424E8">
        <w:rPr>
          <w:szCs w:val="20"/>
        </w:rPr>
        <w:t>ou</w:t>
      </w:r>
      <w:r w:rsidR="00172A40" w:rsidRPr="003424E8">
        <w:rPr>
          <w:szCs w:val="20"/>
        </w:rPr>
        <w:t xml:space="preserve"> a prav</w:t>
      </w:r>
      <w:r w:rsidR="008F253B" w:rsidRPr="003424E8">
        <w:rPr>
          <w:szCs w:val="20"/>
        </w:rPr>
        <w:t>ou</w:t>
      </w:r>
      <w:r w:rsidR="00172A40" w:rsidRPr="003424E8">
        <w:rPr>
          <w:szCs w:val="20"/>
        </w:rPr>
        <w:t xml:space="preserve"> část</w:t>
      </w:r>
      <w:r w:rsidR="008F253B" w:rsidRPr="003424E8">
        <w:rPr>
          <w:szCs w:val="20"/>
        </w:rPr>
        <w:t>.</w:t>
      </w:r>
      <w:r w:rsidR="00172A40" w:rsidRPr="003424E8">
        <w:rPr>
          <w:szCs w:val="20"/>
        </w:rPr>
        <w:t xml:space="preserve"> </w:t>
      </w:r>
    </w:p>
    <w:p w14:paraId="025AB732" w14:textId="77777777" w:rsidR="00B121AD" w:rsidRPr="003424E8" w:rsidRDefault="00B121AD" w:rsidP="00B121AD">
      <w:pPr>
        <w:spacing w:after="4" w:line="269" w:lineRule="auto"/>
        <w:ind w:left="-5"/>
      </w:pPr>
    </w:p>
    <w:p w14:paraId="2ACB8196" w14:textId="608AD7D1" w:rsidR="00B121AD" w:rsidRPr="00B121AD" w:rsidRDefault="00B121AD" w:rsidP="00B121AD">
      <w:pPr>
        <w:spacing w:after="4" w:line="269" w:lineRule="auto"/>
        <w:ind w:left="-5"/>
      </w:pPr>
      <w:r w:rsidRPr="003424E8">
        <w:t>Požadavky zadavatele na rozsah výstavby objektů j</w:t>
      </w:r>
      <w:r w:rsidR="00D33F74" w:rsidRPr="003424E8">
        <w:t>sou</w:t>
      </w:r>
      <w:r w:rsidRPr="003424E8">
        <w:t xml:space="preserve"> uveden</w:t>
      </w:r>
      <w:r w:rsidR="00D33F74" w:rsidRPr="003424E8">
        <w:t>y</w:t>
      </w:r>
      <w:r w:rsidRPr="003424E8">
        <w:t xml:space="preserve"> ve studii proveditelnosti. Tyto budou </w:t>
      </w:r>
      <w:r w:rsidR="008F253B" w:rsidRPr="003424E8">
        <w:t>revidovány</w:t>
      </w:r>
      <w:r w:rsidRPr="003424E8">
        <w:t xml:space="preserve"> </w:t>
      </w:r>
      <w:r w:rsidR="008F253B" w:rsidRPr="003424E8">
        <w:t>ve vztahu k</w:t>
      </w:r>
      <w:r w:rsidRPr="003424E8">
        <w:t xml:space="preserve"> podmínk</w:t>
      </w:r>
      <w:r w:rsidR="008F253B" w:rsidRPr="003424E8">
        <w:t>ám</w:t>
      </w:r>
      <w:r w:rsidRPr="003424E8">
        <w:t xml:space="preserve"> dotačního programu</w:t>
      </w:r>
      <w:r w:rsidR="008F253B" w:rsidRPr="003424E8">
        <w:t xml:space="preserve"> </w:t>
      </w:r>
      <w:r w:rsidR="00147D9B" w:rsidRPr="003424E8">
        <w:t>(např. v souladu s</w:t>
      </w:r>
      <w:r w:rsidR="009B6C07" w:rsidRPr="003424E8">
        <w:t xml:space="preserve">e </w:t>
      </w:r>
      <w:r w:rsidR="00147D9B" w:rsidRPr="003424E8">
        <w:t>zásadou DNSH</w:t>
      </w:r>
      <w:r w:rsidR="008F253B" w:rsidRPr="003424E8">
        <w:t>)</w:t>
      </w:r>
      <w:r w:rsidR="009B6C07" w:rsidRPr="003424E8">
        <w:t xml:space="preserve"> a d</w:t>
      </w:r>
      <w:r w:rsidR="00E73728" w:rsidRPr="003424E8">
        <w:t xml:space="preserve">ále pak </w:t>
      </w:r>
      <w:r w:rsidR="007E345D">
        <w:t xml:space="preserve">případně </w:t>
      </w:r>
      <w:r w:rsidR="009B6C07" w:rsidRPr="003424E8">
        <w:t xml:space="preserve">s ohledem </w:t>
      </w:r>
      <w:r w:rsidR="00E73728" w:rsidRPr="003424E8">
        <w:t xml:space="preserve">na </w:t>
      </w:r>
      <w:r w:rsidR="009B6C07" w:rsidRPr="003424E8">
        <w:t xml:space="preserve">požadované </w:t>
      </w:r>
      <w:r w:rsidR="00E73728" w:rsidRPr="003424E8">
        <w:t>snížení hodnoty za realizaci stavby</w:t>
      </w:r>
      <w:r w:rsidR="008F253B" w:rsidRPr="003424E8">
        <w:t>. Zadavatel tak</w:t>
      </w:r>
      <w:r w:rsidR="00147D9B" w:rsidRPr="003424E8">
        <w:t xml:space="preserve"> </w:t>
      </w:r>
      <w:r w:rsidR="00D33F74" w:rsidRPr="003424E8">
        <w:t>netrvá na neměnnosti zpracované studie.</w:t>
      </w:r>
      <w:r w:rsidR="00D33F74">
        <w:t xml:space="preserve"> </w:t>
      </w:r>
    </w:p>
    <w:p w14:paraId="13736BF9" w14:textId="77777777" w:rsidR="002136A0" w:rsidRDefault="002136A0" w:rsidP="0038617A">
      <w:pPr>
        <w:spacing w:after="4" w:line="269" w:lineRule="auto"/>
        <w:ind w:left="0" w:firstLine="0"/>
      </w:pPr>
    </w:p>
    <w:p w14:paraId="486FE976" w14:textId="12F2FA0A" w:rsidR="00B121AD" w:rsidRPr="00B121AD" w:rsidRDefault="00B121AD" w:rsidP="00B121AD">
      <w:pPr>
        <w:spacing w:after="4" w:line="269" w:lineRule="auto"/>
        <w:ind w:left="-5"/>
      </w:pPr>
      <w:r w:rsidRPr="00B121AD">
        <w:t xml:space="preserve">Podkladem pro zpracování nabídky je tato </w:t>
      </w:r>
      <w:r w:rsidR="002136A0">
        <w:t>zadávací dokumentace</w:t>
      </w:r>
      <w:r w:rsidRPr="00B121AD">
        <w:t>.</w:t>
      </w:r>
    </w:p>
    <w:p w14:paraId="736492AF" w14:textId="77777777" w:rsidR="002136A0" w:rsidRDefault="002136A0" w:rsidP="00B121AD">
      <w:pPr>
        <w:spacing w:after="4" w:line="269" w:lineRule="auto"/>
        <w:ind w:left="-5"/>
      </w:pPr>
    </w:p>
    <w:p w14:paraId="085C326E" w14:textId="4134BFA4" w:rsidR="00B121AD" w:rsidRPr="00B121AD" w:rsidRDefault="00B121AD" w:rsidP="00B121AD">
      <w:pPr>
        <w:spacing w:after="4" w:line="269" w:lineRule="auto"/>
        <w:ind w:left="-5"/>
      </w:pPr>
      <w:r w:rsidRPr="00B121AD">
        <w:t>Realizace předmětu plnění veřejné zakázky bude probíhat v souladu s pokyny zadavatele, dále dle obecně závazných právních předpisů, ČSN a ostatních norem upravujících předmět plnění</w:t>
      </w:r>
      <w:r w:rsidR="004E6A7B">
        <w:t xml:space="preserve"> </w:t>
      </w:r>
      <w:bookmarkStart w:id="8" w:name="_Hlk185685372"/>
      <w:r w:rsidR="004E6A7B">
        <w:t xml:space="preserve">a dle podmínek Operačního programu Spravedlivá transformace pod odkazem </w:t>
      </w:r>
      <w:hyperlink r:id="rId15" w:history="1">
        <w:r w:rsidR="004E6A7B" w:rsidRPr="007B347A">
          <w:rPr>
            <w:rStyle w:val="Hypertextovodkaz"/>
          </w:rPr>
          <w:t xml:space="preserve">22. výzva – Obnova území – Koncepce a příprava projektů </w:t>
        </w:r>
        <w:r w:rsidR="004E6A7B" w:rsidRPr="007B347A">
          <w:rPr>
            <w:rStyle w:val="Hypertextovodkaz"/>
          </w:rPr>
          <w:lastRenderedPageBreak/>
          <w:t>obnovy území v Karlovarském kraji – Operační program Spravedlivá transformace</w:t>
        </w:r>
      </w:hyperlink>
      <w:r w:rsidRPr="00B121AD">
        <w:t>. Účastník se tak musí při zpracování své nabídky vždy řídit nejen požadavky obsaženými v zadávací dokumentaci, ale také ustanoveními příslušných obecně závazných právních norem, zejména zákonem č. 134/2016 Sb. o zadávání veřejných zakázek, ve znění pozdějších předpisů.</w:t>
      </w:r>
    </w:p>
    <w:bookmarkEnd w:id="8"/>
    <w:p w14:paraId="32E0A108" w14:textId="2C221598" w:rsidR="009C1139" w:rsidRDefault="00647447" w:rsidP="004E6A7B">
      <w:pPr>
        <w:spacing w:after="4" w:line="269" w:lineRule="auto"/>
        <w:ind w:left="-5"/>
      </w:pPr>
      <w:r>
        <w:t xml:space="preserve"> </w:t>
      </w:r>
    </w:p>
    <w:p w14:paraId="3F8D6340" w14:textId="135465DD" w:rsidR="007B347A" w:rsidRPr="007B347A" w:rsidRDefault="007B347A" w:rsidP="007B347A">
      <w:pPr>
        <w:ind w:left="-5"/>
        <w:rPr>
          <w:b/>
        </w:rPr>
      </w:pPr>
      <w:r w:rsidRPr="007B347A">
        <w:rPr>
          <w:b/>
        </w:rPr>
        <w:t>Vymezení předmětu plnění je stanoveno v tomto rozsahu</w:t>
      </w:r>
      <w:r>
        <w:rPr>
          <w:b/>
        </w:rPr>
        <w:t>:</w:t>
      </w:r>
    </w:p>
    <w:p w14:paraId="2E255B34" w14:textId="32A3322D" w:rsidR="007B347A" w:rsidRDefault="007B347A" w:rsidP="003A6421">
      <w:pPr>
        <w:pStyle w:val="Odstavecseseznamem"/>
        <w:numPr>
          <w:ilvl w:val="0"/>
          <w:numId w:val="27"/>
        </w:numPr>
      </w:pPr>
      <w:r>
        <w:t>zpracování všech stupňů projektové dokumentace a zajištění vyjádření všech dotčených orgánů a správců sítí</w:t>
      </w:r>
      <w:r w:rsidR="004E6A7B" w:rsidRPr="004E6A7B">
        <w:t>;</w:t>
      </w:r>
    </w:p>
    <w:p w14:paraId="007FB4E4" w14:textId="68F579FF" w:rsidR="009E5EE7" w:rsidRDefault="009E5EE7" w:rsidP="009E5EE7">
      <w:pPr>
        <w:pStyle w:val="Odstavecseseznamem"/>
        <w:numPr>
          <w:ilvl w:val="0"/>
          <w:numId w:val="27"/>
        </w:numPr>
      </w:pPr>
      <w:r>
        <w:t xml:space="preserve">zaměření stávajícího stavu demolovaných budov a geodetické zaměření zájmové lokality pro potřeby projektové přípravy; </w:t>
      </w:r>
    </w:p>
    <w:p w14:paraId="3E4B3006" w14:textId="5A70774A" w:rsidR="009E5EE7" w:rsidRDefault="009E5EE7" w:rsidP="009E5EE7">
      <w:pPr>
        <w:pStyle w:val="Odstavecseseznamem"/>
        <w:numPr>
          <w:ilvl w:val="0"/>
          <w:numId w:val="27"/>
        </w:numPr>
      </w:pPr>
      <w:r>
        <w:t>provedení potřebných průzkumů pro potřeby projektové přípravy v min. rozsahu:</w:t>
      </w:r>
    </w:p>
    <w:p w14:paraId="657E1B90" w14:textId="77777777" w:rsidR="009E5EE7" w:rsidRDefault="009E5EE7" w:rsidP="009E5EE7">
      <w:pPr>
        <w:pStyle w:val="Odstavecseseznamem"/>
        <w:ind w:left="360" w:firstLine="0"/>
      </w:pPr>
      <w:r>
        <w:t>-</w:t>
      </w:r>
      <w:r>
        <w:tab/>
        <w:t xml:space="preserve">inženýrsko-geologický průzkum stavbou dotčených pozemků (dále jen „IG průzkum“) a zachycení jeho výsledků ve formě závěrečné zprávy IG průzkumu, která bude podkladem pro zpracování následné projektové dokumentace; </w:t>
      </w:r>
    </w:p>
    <w:p w14:paraId="31F45042" w14:textId="77777777" w:rsidR="009E5EE7" w:rsidRDefault="009E5EE7" w:rsidP="009E5EE7">
      <w:pPr>
        <w:pStyle w:val="Odstavecseseznamem"/>
        <w:ind w:left="360" w:firstLine="0"/>
      </w:pPr>
      <w:r>
        <w:t xml:space="preserve">- </w:t>
      </w:r>
      <w:r>
        <w:tab/>
        <w:t>radonový průzkum;</w:t>
      </w:r>
    </w:p>
    <w:p w14:paraId="04B7D1DE" w14:textId="77777777" w:rsidR="009E5EE7" w:rsidRDefault="009E5EE7" w:rsidP="009E5EE7">
      <w:pPr>
        <w:pStyle w:val="Odstavecseseznamem"/>
        <w:ind w:left="360" w:firstLine="0"/>
      </w:pPr>
      <w:r>
        <w:t>-</w:t>
      </w:r>
      <w:r>
        <w:tab/>
        <w:t>hydrogeologický průzkum včetně zajištění hydrogeologického posudku ke zjištění hladiny spodní vody;</w:t>
      </w:r>
    </w:p>
    <w:p w14:paraId="1AFAD59E" w14:textId="77777777" w:rsidR="009E5EE7" w:rsidRDefault="009E5EE7" w:rsidP="009E5EE7">
      <w:pPr>
        <w:pStyle w:val="Odstavecseseznamem"/>
        <w:ind w:left="360" w:firstLine="0"/>
      </w:pPr>
      <w:r>
        <w:t>-</w:t>
      </w:r>
      <w:r>
        <w:tab/>
        <w:t>průzkum s ohledem na rizika vyplývající z existence bludných proudů;</w:t>
      </w:r>
    </w:p>
    <w:p w14:paraId="23E1C912" w14:textId="77777777" w:rsidR="009E5EE7" w:rsidRDefault="009E5EE7" w:rsidP="009E5EE7">
      <w:pPr>
        <w:pStyle w:val="Odstavecseseznamem"/>
        <w:ind w:left="360" w:firstLine="0"/>
      </w:pPr>
      <w:r>
        <w:t xml:space="preserve">- </w:t>
      </w:r>
      <w:r>
        <w:tab/>
        <w:t>vsakovací zkoušky</w:t>
      </w:r>
    </w:p>
    <w:p w14:paraId="1DE9592D" w14:textId="279D2F2C" w:rsidR="007B347A" w:rsidRPr="00304DF8" w:rsidRDefault="009E5EE7" w:rsidP="009E5EE7">
      <w:pPr>
        <w:pStyle w:val="Odstavecseseznamem"/>
        <w:spacing w:line="266" w:lineRule="auto"/>
        <w:ind w:left="357" w:firstLine="0"/>
        <w:contextualSpacing w:val="0"/>
      </w:pPr>
      <w:r w:rsidRPr="00304DF8">
        <w:t xml:space="preserve">- </w:t>
      </w:r>
      <w:r w:rsidRPr="00304DF8">
        <w:tab/>
      </w:r>
      <w:r w:rsidR="007B347A" w:rsidRPr="00304DF8">
        <w:t>zpracování průzkumu výskytu materiálů s obsahem azbestu</w:t>
      </w:r>
      <w:r w:rsidR="004E6A7B" w:rsidRPr="00304DF8">
        <w:t>;</w:t>
      </w:r>
    </w:p>
    <w:p w14:paraId="71DFDB43" w14:textId="41ADB0F6" w:rsidR="006F18C2" w:rsidRPr="003424E8" w:rsidRDefault="00F50EBE" w:rsidP="003A6421">
      <w:pPr>
        <w:pStyle w:val="Odstavecseseznamem"/>
        <w:numPr>
          <w:ilvl w:val="0"/>
          <w:numId w:val="27"/>
        </w:numPr>
      </w:pPr>
      <w:r w:rsidRPr="003424E8">
        <w:t>vzájemn</w:t>
      </w:r>
      <w:r w:rsidR="008F253B" w:rsidRPr="003424E8">
        <w:t>é</w:t>
      </w:r>
      <w:r w:rsidRPr="003424E8">
        <w:t xml:space="preserve"> konzultac</w:t>
      </w:r>
      <w:r w:rsidR="008F253B" w:rsidRPr="003424E8">
        <w:t>e</w:t>
      </w:r>
      <w:r w:rsidRPr="003424E8">
        <w:t xml:space="preserve"> </w:t>
      </w:r>
      <w:r w:rsidR="009D1DA6" w:rsidRPr="003424E8">
        <w:t xml:space="preserve">se zadavatelem </w:t>
      </w:r>
      <w:r w:rsidRPr="003424E8">
        <w:t>před zahájením projekčních prací</w:t>
      </w:r>
      <w:r w:rsidR="004E6A7B" w:rsidRPr="003424E8">
        <w:t>;</w:t>
      </w:r>
      <w:r w:rsidR="00147D9B" w:rsidRPr="003424E8">
        <w:t xml:space="preserve">  </w:t>
      </w:r>
    </w:p>
    <w:p w14:paraId="1C0ED703" w14:textId="21BCAAB8" w:rsidR="007B347A" w:rsidRDefault="007B347A" w:rsidP="003A6421">
      <w:pPr>
        <w:pStyle w:val="Odstavecseseznamem"/>
        <w:numPr>
          <w:ilvl w:val="0"/>
          <w:numId w:val="27"/>
        </w:numPr>
      </w:pPr>
      <w:r>
        <w:t>návrh nových technologií z hlediska energetické náročnosti (zateplení, zastínění, zdroj vytápění, osvětlení, osazení fotovoltaických a solárních systémů apod.) s cílem zajistit optimální řešení z pohledu ekonomického, energetického a životního prostředí s využitím primární energie z obnovitelných zdrojů</w:t>
      </w:r>
      <w:r w:rsidR="004E6A7B">
        <w:t>;</w:t>
      </w:r>
    </w:p>
    <w:p w14:paraId="005B4265" w14:textId="24655426" w:rsidR="007B347A" w:rsidRDefault="007B347A" w:rsidP="003A6421">
      <w:pPr>
        <w:pStyle w:val="Odstavecseseznamem"/>
        <w:numPr>
          <w:ilvl w:val="0"/>
          <w:numId w:val="27"/>
        </w:numPr>
      </w:pPr>
      <w:r>
        <w:t>zpracování projektové dokumentace v souladu s příslušnými právními předpisy zejména:</w:t>
      </w:r>
    </w:p>
    <w:p w14:paraId="480EC7ED" w14:textId="2A8C34CB" w:rsidR="007B347A" w:rsidRDefault="007B347A" w:rsidP="003A6421">
      <w:pPr>
        <w:pStyle w:val="Odstavecseseznamem"/>
        <w:numPr>
          <w:ilvl w:val="0"/>
          <w:numId w:val="28"/>
        </w:numPr>
      </w:pPr>
      <w:r>
        <w:t xml:space="preserve">zákonem č. 283/2021 Sb., stavební zákon, ve znění pozdějších předpisů </w:t>
      </w:r>
    </w:p>
    <w:p w14:paraId="7A18A184" w14:textId="1BC61A59" w:rsidR="007B347A" w:rsidRDefault="007B347A" w:rsidP="003A6421">
      <w:pPr>
        <w:pStyle w:val="Odstavecseseznamem"/>
        <w:numPr>
          <w:ilvl w:val="0"/>
          <w:numId w:val="28"/>
        </w:numPr>
      </w:pPr>
      <w:r>
        <w:t>vyhláškou č. 146/2024 Sb., o požadavcích na výstavbu, v platném znění</w:t>
      </w:r>
    </w:p>
    <w:p w14:paraId="1DF94C0D" w14:textId="19ED936A" w:rsidR="007B347A" w:rsidRDefault="007B347A" w:rsidP="003A6421">
      <w:pPr>
        <w:pStyle w:val="Odstavecseseznamem"/>
        <w:numPr>
          <w:ilvl w:val="0"/>
          <w:numId w:val="28"/>
        </w:numPr>
      </w:pPr>
      <w:r>
        <w:tab/>
        <w:t>zákonem č. 406/2000 Sb., o hospodaření energií, ve znění pozdějších předpisů a příslušných prováděcích vyhlášek (vyhláška č. 264/2020 Sb. o energetické náročnosti budov, ve znění pozdějších předpisů)</w:t>
      </w:r>
    </w:p>
    <w:p w14:paraId="7FE75560" w14:textId="4A3CFD22" w:rsidR="007B347A" w:rsidRDefault="007B347A" w:rsidP="003A6421">
      <w:pPr>
        <w:pStyle w:val="Odstavecseseznamem"/>
        <w:numPr>
          <w:ilvl w:val="0"/>
          <w:numId w:val="28"/>
        </w:numPr>
      </w:pPr>
      <w:r>
        <w:tab/>
        <w:t>zákonem č. 100/2001 Sb., o posuzování vlivů na životní prostředí a o změně některých souvisejících zákonů, ve znění pozdějších předpisů</w:t>
      </w:r>
    </w:p>
    <w:p w14:paraId="27BE1214" w14:textId="2F0E0E84" w:rsidR="007B347A" w:rsidRDefault="007B347A" w:rsidP="003A6421">
      <w:pPr>
        <w:pStyle w:val="Odstavecseseznamem"/>
        <w:numPr>
          <w:ilvl w:val="0"/>
          <w:numId w:val="28"/>
        </w:numPr>
      </w:pPr>
      <w:r>
        <w:tab/>
        <w:t>vyhláškou č. 131/2024 Sb., o dokumentaci staveb, ve znění pozdějších předpisů</w:t>
      </w:r>
    </w:p>
    <w:p w14:paraId="41C8523F" w14:textId="494FACED" w:rsidR="007B347A" w:rsidRDefault="007B347A" w:rsidP="003A6421">
      <w:pPr>
        <w:pStyle w:val="Odstavecseseznamem"/>
        <w:numPr>
          <w:ilvl w:val="0"/>
          <w:numId w:val="28"/>
        </w:numPr>
      </w:pPr>
      <w:r>
        <w:tab/>
        <w:t>zákonem č. 134/2016 Sb., o zadávání veřejných zakázek, ve znění pozdějších předpisů</w:t>
      </w:r>
    </w:p>
    <w:p w14:paraId="3D081194" w14:textId="10A9EB2C" w:rsidR="007B347A" w:rsidRDefault="007B347A" w:rsidP="003A6421">
      <w:pPr>
        <w:pStyle w:val="Odstavecseseznamem"/>
        <w:numPr>
          <w:ilvl w:val="0"/>
          <w:numId w:val="28"/>
        </w:numPr>
      </w:pPr>
      <w:r>
        <w:tab/>
        <w:t>vyhláškou č. 169/2016 Sb., o stanovení rozsahu dokumentace veřejné zakázky na stavební práce a soupisu stavebních prací, dodávek a služeb s výkazem výměr, ve znění pozdějších předpisů</w:t>
      </w:r>
    </w:p>
    <w:p w14:paraId="79973AAC" w14:textId="61AFC01D" w:rsidR="007B347A" w:rsidRDefault="007B347A" w:rsidP="003A6421">
      <w:pPr>
        <w:pStyle w:val="Odstavecseseznamem"/>
        <w:numPr>
          <w:ilvl w:val="0"/>
          <w:numId w:val="28"/>
        </w:numPr>
      </w:pPr>
      <w:r>
        <w:tab/>
        <w:t>zákonem 114/1992 Sb., o ochraně přírody a krajiny, ve znění pozdějších předpisů</w:t>
      </w:r>
    </w:p>
    <w:p w14:paraId="02239AED" w14:textId="5DEE2936" w:rsidR="007B347A" w:rsidRDefault="007B347A" w:rsidP="003A6421">
      <w:pPr>
        <w:pStyle w:val="Odstavecseseznamem"/>
        <w:numPr>
          <w:ilvl w:val="0"/>
          <w:numId w:val="28"/>
        </w:numPr>
      </w:pPr>
      <w:r>
        <w:tab/>
        <w:t>zákonem č. 334/1992 Sb., o ochraně zemědělského půdního fondu, ve znění pozdějších předpisů</w:t>
      </w:r>
      <w:r w:rsidR="0017136D">
        <w:t xml:space="preserve"> a </w:t>
      </w:r>
      <w:r>
        <w:t>za dodržování platných právních předpisů Evropské unie a vnitrostátních environmentálních právních předpisů zejména</w:t>
      </w:r>
      <w:r w:rsidR="0017136D">
        <w:t xml:space="preserve"> </w:t>
      </w:r>
      <w:r>
        <w:t>Směrnicí Evropského parlamentu a Rady Evropské unie 2015/2193 ze dne 25. listopadu 2015 o omezování emisí některých znečišťujících látek do ovzduší ze středních spalovacích zařízení</w:t>
      </w:r>
      <w:r w:rsidR="004E6A7B">
        <w:t>;</w:t>
      </w:r>
    </w:p>
    <w:p w14:paraId="7DEBBC5A" w14:textId="31349F2C" w:rsidR="005F4F54" w:rsidRPr="003A6421" w:rsidRDefault="003A6421" w:rsidP="003A6421">
      <w:pPr>
        <w:pStyle w:val="Odstavecseseznamem"/>
        <w:numPr>
          <w:ilvl w:val="0"/>
          <w:numId w:val="27"/>
        </w:numPr>
      </w:pPr>
      <w:r>
        <w:t xml:space="preserve">zpracování projektové dokumentace bude </w:t>
      </w:r>
      <w:r w:rsidR="006617AB">
        <w:t xml:space="preserve">v souladu </w:t>
      </w:r>
      <w:r w:rsidR="005F4F54" w:rsidRPr="005F4F54">
        <w:t>s</w:t>
      </w:r>
      <w:r w:rsidR="006617AB">
        <w:t xml:space="preserve"> dotčenými </w:t>
      </w:r>
      <w:r w:rsidR="005F4F54" w:rsidRPr="005F4F54">
        <w:t xml:space="preserve">cíli </w:t>
      </w:r>
      <w:bookmarkStart w:id="9" w:name="_Hlk149211239"/>
      <w:r w:rsidR="005F4F54" w:rsidRPr="005F4F54">
        <w:t xml:space="preserve">a zásadami udržitelného rozvoje a technickými pokyny k uplatňování </w:t>
      </w:r>
      <w:bookmarkStart w:id="10" w:name="_Hlk147921318"/>
      <w:r w:rsidR="005F4F54" w:rsidRPr="005F4F54">
        <w:t xml:space="preserve">zásady </w:t>
      </w:r>
      <w:bookmarkEnd w:id="10"/>
      <w:r w:rsidR="005F4F54" w:rsidRPr="005F4F54">
        <w:t>DNSH</w:t>
      </w:r>
      <w:r w:rsidR="006617AB">
        <w:t>, tj.</w:t>
      </w:r>
      <w:r w:rsidR="005F4F54" w:rsidRPr="005F4F54">
        <w:t xml:space="preserve"> „Do No Significant Harm = významně nepoškozovat“</w:t>
      </w:r>
      <w:r w:rsidR="006617AB">
        <w:t>,</w:t>
      </w:r>
      <w:r w:rsidR="005F4F54" w:rsidRPr="005F4F54">
        <w:t xml:space="preserve"> podle nařízení o Nástroji pro oživení a odolnost (2021/C 58/01)</w:t>
      </w:r>
      <w:bookmarkEnd w:id="9"/>
      <w:r>
        <w:t xml:space="preserve"> </w:t>
      </w:r>
      <w:r w:rsidR="005F4F54" w:rsidRPr="005F4F54">
        <w:t xml:space="preserve">odkaz: </w:t>
      </w:r>
      <w:hyperlink r:id="rId16" w:history="1">
        <w:r w:rsidRPr="003A6421">
          <w:rPr>
            <w:rStyle w:val="Hypertextovodkaz"/>
            <w:rFonts w:eastAsiaTheme="minorHAnsi"/>
            <w:szCs w:val="20"/>
            <w:lang w:eastAsia="en-US"/>
          </w:rPr>
          <w:t>https://eur-lex.europa.eu/legal-content/CS/TXT/?uri=uriserv%3AOJ.C_.2021.058.01.0001.01.CES&amp;toc=OJ%3AC%3A2021%3A058%3AFULL</w:t>
        </w:r>
      </w:hyperlink>
      <w:r w:rsidR="0089580F">
        <w:t xml:space="preserve">. Konkrétní podmínky DNSH pro tento projekt jsou uvedeny v rámci přílohy č. </w:t>
      </w:r>
      <w:r w:rsidR="0089580F" w:rsidRPr="0089580F">
        <w:rPr>
          <w:i/>
          <w:iCs/>
        </w:rPr>
        <w:t>7</w:t>
      </w:r>
      <w:r w:rsidR="0089580F">
        <w:rPr>
          <w:i/>
          <w:iCs/>
        </w:rPr>
        <w:t xml:space="preserve"> </w:t>
      </w:r>
      <w:bookmarkStart w:id="11" w:name="_Hlk193525329"/>
      <w:r w:rsidR="0089580F">
        <w:rPr>
          <w:i/>
          <w:iCs/>
        </w:rPr>
        <w:t>Podmínky</w:t>
      </w:r>
      <w:r w:rsidR="0089580F" w:rsidRPr="0089580F">
        <w:rPr>
          <w:i/>
          <w:iCs/>
        </w:rPr>
        <w:t xml:space="preserve"> DNSH pro projekt</w:t>
      </w:r>
      <w:r w:rsidR="004E6A7B">
        <w:rPr>
          <w:rFonts w:eastAsiaTheme="minorHAnsi"/>
          <w:szCs w:val="20"/>
          <w:lang w:eastAsia="en-US"/>
        </w:rPr>
        <w:t>;</w:t>
      </w:r>
    </w:p>
    <w:bookmarkEnd w:id="11"/>
    <w:p w14:paraId="2AFB2D06" w14:textId="5E5BC080" w:rsidR="007B347A" w:rsidRPr="00F149F6" w:rsidRDefault="007B347A" w:rsidP="003A6421">
      <w:pPr>
        <w:pStyle w:val="Odstavecseseznamem"/>
        <w:numPr>
          <w:ilvl w:val="0"/>
          <w:numId w:val="27"/>
        </w:numPr>
        <w:rPr>
          <w:szCs w:val="20"/>
        </w:rPr>
      </w:pPr>
      <w:r w:rsidRPr="00F149F6">
        <w:rPr>
          <w:szCs w:val="20"/>
        </w:rPr>
        <w:t xml:space="preserve">projektová dokumentace bude zpracována tak, aby </w:t>
      </w:r>
      <w:r w:rsidR="007E345D" w:rsidRPr="00F149F6">
        <w:rPr>
          <w:szCs w:val="20"/>
        </w:rPr>
        <w:t>nedošlo k výraznému navýšení</w:t>
      </w:r>
      <w:r w:rsidRPr="00F149F6">
        <w:rPr>
          <w:szCs w:val="20"/>
        </w:rPr>
        <w:t xml:space="preserve"> výš</w:t>
      </w:r>
      <w:r w:rsidR="00E87F2D" w:rsidRPr="00F149F6">
        <w:rPr>
          <w:szCs w:val="20"/>
        </w:rPr>
        <w:t>e</w:t>
      </w:r>
      <w:r w:rsidRPr="00F149F6">
        <w:rPr>
          <w:szCs w:val="20"/>
        </w:rPr>
        <w:t xml:space="preserve"> investice (v předpokládané hodnotě investice není zahrnuto volně stojící vybavení interiéru nábytkem)</w:t>
      </w:r>
      <w:r w:rsidR="00567BF2" w:rsidRPr="00F149F6">
        <w:rPr>
          <w:szCs w:val="20"/>
        </w:rPr>
        <w:t>.</w:t>
      </w:r>
      <w:r w:rsidR="00567BF2" w:rsidRPr="00F149F6">
        <w:rPr>
          <w:rFonts w:eastAsia="Times New Roman"/>
          <w:color w:val="00000A"/>
          <w:szCs w:val="20"/>
        </w:rPr>
        <w:t xml:space="preserve"> Dodavatel</w:t>
      </w:r>
      <w:r w:rsidR="00567BF2" w:rsidRPr="00F149F6">
        <w:rPr>
          <w:szCs w:val="20"/>
        </w:rPr>
        <w:t xml:space="preserve"> předloží na základě žádosti objednatele propočty investičních nákladů kdykoliv v průběhu projektových činností;</w:t>
      </w:r>
    </w:p>
    <w:p w14:paraId="4CD7380D" w14:textId="272516BE" w:rsidR="0017136D" w:rsidRDefault="0017136D" w:rsidP="003A6421">
      <w:pPr>
        <w:pStyle w:val="Odstavecseseznamem"/>
        <w:numPr>
          <w:ilvl w:val="0"/>
          <w:numId w:val="27"/>
        </w:numPr>
      </w:pPr>
      <w:bookmarkStart w:id="12" w:name="_Hlk183963382"/>
      <w:r>
        <w:t>zpracování projektové dokumentace pro odstranění stavby</w:t>
      </w:r>
      <w:bookmarkEnd w:id="12"/>
      <w:r>
        <w:t xml:space="preserve">: </w:t>
      </w:r>
    </w:p>
    <w:p w14:paraId="778E1EF0" w14:textId="4BC1E746" w:rsidR="0017136D" w:rsidRPr="003424E8" w:rsidRDefault="00A81D7F" w:rsidP="00A81D7F">
      <w:pPr>
        <w:pStyle w:val="Odstavecseseznamem"/>
        <w:numPr>
          <w:ilvl w:val="0"/>
          <w:numId w:val="29"/>
        </w:numPr>
      </w:pPr>
      <w:bookmarkStart w:id="13" w:name="_Hlk195636959"/>
      <w:r w:rsidRPr="003424E8">
        <w:t>bude dělena na dva stavební objekty</w:t>
      </w:r>
      <w:r w:rsidR="00637F94" w:rsidRPr="003424E8">
        <w:t xml:space="preserve"> (levá a pravá část)</w:t>
      </w:r>
    </w:p>
    <w:bookmarkEnd w:id="13"/>
    <w:p w14:paraId="2245E3B0" w14:textId="51C28DAA" w:rsidR="0017136D" w:rsidRPr="003424E8" w:rsidRDefault="00A81D7F" w:rsidP="003A6421">
      <w:pPr>
        <w:pStyle w:val="Odstavecseseznamem"/>
        <w:numPr>
          <w:ilvl w:val="0"/>
          <w:numId w:val="29"/>
        </w:numPr>
      </w:pPr>
      <w:r w:rsidRPr="003424E8">
        <w:lastRenderedPageBreak/>
        <w:t xml:space="preserve">jednostupňová </w:t>
      </w:r>
      <w:r w:rsidR="0017136D" w:rsidRPr="003424E8">
        <w:t xml:space="preserve">v podrobnostech umožňujících </w:t>
      </w:r>
      <w:r w:rsidRPr="003424E8">
        <w:t xml:space="preserve">provedení demolice včetně </w:t>
      </w:r>
      <w:r w:rsidR="0017136D" w:rsidRPr="003424E8">
        <w:t>vypracov</w:t>
      </w:r>
      <w:r w:rsidRPr="003424E8">
        <w:t>ání</w:t>
      </w:r>
      <w:r w:rsidR="0017136D" w:rsidRPr="003424E8">
        <w:t xml:space="preserve"> </w:t>
      </w:r>
      <w:bookmarkStart w:id="14" w:name="_Hlk183964948"/>
      <w:r w:rsidR="0017136D" w:rsidRPr="003424E8">
        <w:t>soupis</w:t>
      </w:r>
      <w:r w:rsidRPr="003424E8">
        <w:t>u</w:t>
      </w:r>
      <w:r w:rsidR="0017136D" w:rsidRPr="003424E8">
        <w:t xml:space="preserve"> stavebních prací, dodávek a služeb s výkazem výměr</w:t>
      </w:r>
      <w:bookmarkEnd w:id="14"/>
      <w:r w:rsidR="00997A2C" w:rsidRPr="003424E8">
        <w:t>, který bude taktéž doložen</w:t>
      </w:r>
    </w:p>
    <w:p w14:paraId="23DBD314" w14:textId="084972B1" w:rsidR="0017136D" w:rsidRPr="003424E8" w:rsidRDefault="0017136D" w:rsidP="003A6421">
      <w:pPr>
        <w:pStyle w:val="Odstavecseseznamem"/>
        <w:numPr>
          <w:ilvl w:val="0"/>
          <w:numId w:val="29"/>
        </w:numPr>
      </w:pPr>
      <w:r w:rsidRPr="003424E8">
        <w:tab/>
        <w:t>s promítnutím podmínek a stanovisek vycházejících z vyjádření dotčených účastníků řízení pro odstranění staveb</w:t>
      </w:r>
      <w:r w:rsidR="00997A2C" w:rsidRPr="003424E8">
        <w:t>, případné dodatečné zapracování podmínek z vydan</w:t>
      </w:r>
      <w:r w:rsidR="00637F94" w:rsidRPr="003424E8">
        <w:t>ého</w:t>
      </w:r>
      <w:r w:rsidR="00997A2C" w:rsidRPr="003424E8">
        <w:t xml:space="preserve"> povolení o odstranění stavb</w:t>
      </w:r>
      <w:r w:rsidR="00637F94" w:rsidRPr="003424E8">
        <w:t>y</w:t>
      </w:r>
      <w:r w:rsidR="00997A2C" w:rsidRPr="003424E8">
        <w:t xml:space="preserve"> </w:t>
      </w:r>
    </w:p>
    <w:p w14:paraId="5508C76B" w14:textId="3A3460C7" w:rsidR="0017136D" w:rsidRPr="003424E8" w:rsidRDefault="0017136D" w:rsidP="003A6421">
      <w:pPr>
        <w:pStyle w:val="Odstavecseseznamem"/>
        <w:numPr>
          <w:ilvl w:val="0"/>
          <w:numId w:val="29"/>
        </w:numPr>
      </w:pPr>
      <w:r w:rsidRPr="003424E8">
        <w:t xml:space="preserve">výstup kompletní dokumentace v listinné formě vytištěné a podepsané ve </w:t>
      </w:r>
      <w:r w:rsidR="00997A2C" w:rsidRPr="003424E8">
        <w:t>čtyřech</w:t>
      </w:r>
      <w:r w:rsidRPr="003424E8">
        <w:t xml:space="preserve"> originálech a jedenkrát v elektronické formě ve formátu *.docx, výkresová část v CAD formátu *.dwg a současně ve formátu *.pdf, tabulkové soubory ve formátu *.xlsx. na nosiči dat USB flash disk, CD-ROM nebo DVD</w:t>
      </w:r>
      <w:r w:rsidR="004E6A7B" w:rsidRPr="003424E8">
        <w:t>;</w:t>
      </w:r>
      <w:r w:rsidRPr="003424E8">
        <w:t xml:space="preserve"> </w:t>
      </w:r>
    </w:p>
    <w:p w14:paraId="400C5CB8" w14:textId="77777777" w:rsidR="00997A2C" w:rsidRPr="003424E8" w:rsidRDefault="007B347A" w:rsidP="003A6421">
      <w:pPr>
        <w:pStyle w:val="Odstavecseseznamem"/>
        <w:numPr>
          <w:ilvl w:val="0"/>
          <w:numId w:val="27"/>
        </w:numPr>
      </w:pPr>
      <w:bookmarkStart w:id="15" w:name="_Hlk183963552"/>
      <w:r w:rsidRPr="003424E8">
        <w:t xml:space="preserve">zpracování </w:t>
      </w:r>
      <w:r w:rsidR="0017136D" w:rsidRPr="003424E8">
        <w:t>dokumentace pro povolení stavby</w:t>
      </w:r>
    </w:p>
    <w:p w14:paraId="7BA82DA1" w14:textId="7F3FE9B5" w:rsidR="00997A2C" w:rsidRPr="003424E8" w:rsidRDefault="00997A2C" w:rsidP="003A6421">
      <w:pPr>
        <w:pStyle w:val="Odstavecseseznamem"/>
        <w:numPr>
          <w:ilvl w:val="0"/>
          <w:numId w:val="29"/>
        </w:numPr>
      </w:pPr>
      <w:bookmarkStart w:id="16" w:name="_Hlk183881952"/>
      <w:bookmarkEnd w:id="15"/>
      <w:r w:rsidRPr="003424E8">
        <w:t>dokumentace bude dělena na dva stavební objekty</w:t>
      </w:r>
      <w:r w:rsidR="00637F94" w:rsidRPr="003424E8">
        <w:t xml:space="preserve"> (levá a pravá část) tak, aby mohlo dojít k postupné výstavbě těchto objektů</w:t>
      </w:r>
    </w:p>
    <w:bookmarkEnd w:id="16"/>
    <w:p w14:paraId="370DD644" w14:textId="2CBBD812" w:rsidR="007B347A" w:rsidRPr="003424E8" w:rsidRDefault="007B347A" w:rsidP="003A6421">
      <w:pPr>
        <w:pStyle w:val="Odstavecseseznamem"/>
        <w:numPr>
          <w:ilvl w:val="0"/>
          <w:numId w:val="29"/>
        </w:numPr>
      </w:pPr>
      <w:r w:rsidRPr="003424E8">
        <w:t xml:space="preserve">výstup kompletní dokumentace v listinné formě vytištěné a podepsané ve </w:t>
      </w:r>
      <w:r w:rsidR="0017136D" w:rsidRPr="003424E8">
        <w:t>čtyřech</w:t>
      </w:r>
      <w:r w:rsidRPr="003424E8">
        <w:t xml:space="preserve"> originálech a jedenkrát v elektronické formě ve formátu *.docx, výkresová část v CAD formátu *.dwg a současně ve formátu *.pdf, tabulkové soubory ve formátu *.xlsx. na nosiči dat USB flash disk, CD-ROM nebo DVD</w:t>
      </w:r>
      <w:r w:rsidR="004E6A7B" w:rsidRPr="003424E8">
        <w:t>;</w:t>
      </w:r>
    </w:p>
    <w:p w14:paraId="78531F94" w14:textId="3D5CF76A" w:rsidR="007B347A" w:rsidRPr="003424E8" w:rsidRDefault="007B347A" w:rsidP="003A6421">
      <w:pPr>
        <w:pStyle w:val="Odstavecseseznamem"/>
        <w:numPr>
          <w:ilvl w:val="0"/>
          <w:numId w:val="27"/>
        </w:numPr>
      </w:pPr>
      <w:bookmarkStart w:id="17" w:name="_Hlk183963650"/>
      <w:r w:rsidRPr="003424E8">
        <w:t>zpracování projektové dokumentace pro provádění stavby</w:t>
      </w:r>
      <w:bookmarkEnd w:id="17"/>
      <w:r w:rsidRPr="003424E8">
        <w:t xml:space="preserve">: </w:t>
      </w:r>
    </w:p>
    <w:p w14:paraId="7483A658" w14:textId="2A5B42F1" w:rsidR="00637F94" w:rsidRPr="003424E8" w:rsidRDefault="00637F94" w:rsidP="00637F94">
      <w:pPr>
        <w:pStyle w:val="Odstavecseseznamem"/>
        <w:numPr>
          <w:ilvl w:val="0"/>
          <w:numId w:val="29"/>
        </w:numPr>
      </w:pPr>
      <w:bookmarkStart w:id="18" w:name="_Hlk195637108"/>
      <w:r w:rsidRPr="003424E8">
        <w:t>dokumentace bude dělena na dva stavební objekty (levá a pravá část) tak, aby mohlo dojít k samostatnému zadání pouze levé nebo pouze pravé části</w:t>
      </w:r>
    </w:p>
    <w:bookmarkEnd w:id="18"/>
    <w:p w14:paraId="26329E43" w14:textId="15C990B0" w:rsidR="007B347A" w:rsidRDefault="007B347A" w:rsidP="003A6421">
      <w:pPr>
        <w:pStyle w:val="Odstavecseseznamem"/>
        <w:numPr>
          <w:ilvl w:val="0"/>
          <w:numId w:val="29"/>
        </w:numPr>
      </w:pPr>
      <w:r>
        <w:t>v podrobnostech umožňujících vypracovat soupis stavebních prací, dodávek a služeb s výkazem výměr</w:t>
      </w:r>
    </w:p>
    <w:p w14:paraId="7EEE3139" w14:textId="2E0E657F" w:rsidR="007B347A" w:rsidRDefault="007B347A" w:rsidP="003A6421">
      <w:pPr>
        <w:pStyle w:val="Odstavecseseznamem"/>
        <w:numPr>
          <w:ilvl w:val="0"/>
          <w:numId w:val="29"/>
        </w:numPr>
      </w:pPr>
      <w:r>
        <w:t>obsahující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(výrobní a dílenské) dokumentace a následně provést vlastní realizaci stavby</w:t>
      </w:r>
    </w:p>
    <w:p w14:paraId="12E36374" w14:textId="782DA8BA" w:rsidR="007B347A" w:rsidRDefault="007B347A" w:rsidP="003A6421">
      <w:pPr>
        <w:pStyle w:val="Odstavecseseznamem"/>
        <w:numPr>
          <w:ilvl w:val="0"/>
          <w:numId w:val="29"/>
        </w:numPr>
      </w:pPr>
      <w:r>
        <w:t>s promítnutím podmínek a stanovisek z</w:t>
      </w:r>
      <w:r w:rsidR="00997A2C">
        <w:t> povolení záměru</w:t>
      </w:r>
    </w:p>
    <w:p w14:paraId="386B037A" w14:textId="4A902340" w:rsidR="007B347A" w:rsidRDefault="007B347A" w:rsidP="003A6421">
      <w:pPr>
        <w:pStyle w:val="Odstavecseseznamem"/>
        <w:numPr>
          <w:ilvl w:val="0"/>
          <w:numId w:val="29"/>
        </w:numPr>
      </w:pPr>
      <w:r>
        <w:t xml:space="preserve">výstup kompletní dokumentace v listinné formě vytištěné a podepsané ve </w:t>
      </w:r>
      <w:r w:rsidR="00997A2C">
        <w:t>čtyřech</w:t>
      </w:r>
      <w:r>
        <w:t xml:space="preserve"> originálech a jedenkrát v elektronické formě ve formátu *.docx, výkresová část v CAD formátu *.dwg a současně ve formátu *.pdf, tabulkové soubory ve formátu *.xlsx. na nosiči dat USB flash disk, CD-ROM nebo DVD</w:t>
      </w:r>
      <w:r w:rsidR="004E6A7B">
        <w:t>;</w:t>
      </w:r>
      <w:r>
        <w:t xml:space="preserve"> </w:t>
      </w:r>
    </w:p>
    <w:p w14:paraId="7C712AD8" w14:textId="16A53248" w:rsidR="007B347A" w:rsidRDefault="007B347A" w:rsidP="003A6421">
      <w:pPr>
        <w:pStyle w:val="Odstavecseseznamem"/>
        <w:numPr>
          <w:ilvl w:val="0"/>
          <w:numId w:val="27"/>
        </w:numPr>
      </w:pPr>
      <w:r>
        <w:t>zpracování Protokolu a průkazu energetické náročnosti budovy podle vyhlášky č. 264/2020 Sb. ve znění pozdějších předpisů energetickým specialistou s příslušným oprávněním nebo energetickým auditorem</w:t>
      </w:r>
      <w:r w:rsidR="004E6A7B">
        <w:t>;</w:t>
      </w:r>
    </w:p>
    <w:p w14:paraId="1C85A445" w14:textId="5A86BA70" w:rsidR="007B347A" w:rsidRDefault="007B347A" w:rsidP="003A6421">
      <w:pPr>
        <w:pStyle w:val="Odstavecseseznamem"/>
        <w:numPr>
          <w:ilvl w:val="0"/>
          <w:numId w:val="27"/>
        </w:numPr>
      </w:pPr>
      <w:r>
        <w:t>zpracování podrobného plánu organizace výstavby, zahrnující technickou zprávu a výkresovou část</w:t>
      </w:r>
      <w:r w:rsidR="004E6A7B">
        <w:t>;</w:t>
      </w:r>
    </w:p>
    <w:p w14:paraId="4DFBB206" w14:textId="7DAB430F" w:rsidR="007B347A" w:rsidRDefault="007B347A" w:rsidP="003A6421">
      <w:pPr>
        <w:pStyle w:val="Odstavecseseznamem"/>
        <w:numPr>
          <w:ilvl w:val="0"/>
          <w:numId w:val="27"/>
        </w:numPr>
      </w:pPr>
      <w:r>
        <w:t>vypracování plánu bezpečnosti a ochrany zdraví při práci na staveništi dle Přílohy č. 6 k nařízení vlády č. 591/2006 Sb. o bližších minimálních požadavcích na bezpečnost a ochranu zdraví při práci na staveništích, ve znění pozdějších předpisů</w:t>
      </w:r>
      <w:r w:rsidR="004E6A7B">
        <w:t>;</w:t>
      </w:r>
      <w:r>
        <w:t xml:space="preserve"> </w:t>
      </w:r>
    </w:p>
    <w:p w14:paraId="4BE96A8B" w14:textId="47AF6DD6" w:rsidR="007B347A" w:rsidRDefault="007B347A" w:rsidP="003A6421">
      <w:pPr>
        <w:pStyle w:val="Odstavecseseznamem"/>
        <w:numPr>
          <w:ilvl w:val="0"/>
          <w:numId w:val="27"/>
        </w:numPr>
      </w:pPr>
      <w:r>
        <w:t>vypracování požárně bezpečnostního řešení oprávněnou osobou na základě § 41 vyhlášky č. 246/2001 Sb. o stanovení podmínek požární bezpečnosti a výkonu státního požárního dozoru, ve znění pozdějších předpisů, a to v souladu s technickými podmínkami, které jsou uvedeny ve vyhlášce č. 23/2008 Sb. o technických podmínkách požární ochrany staveb, ve znění pozdějších předpisů</w:t>
      </w:r>
      <w:r w:rsidR="00A81D7F">
        <w:t>;</w:t>
      </w:r>
      <w:r>
        <w:t xml:space="preserve">                      </w:t>
      </w:r>
    </w:p>
    <w:p w14:paraId="54A93295" w14:textId="7864EDF6" w:rsidR="007B347A" w:rsidRDefault="007B347A" w:rsidP="003A6421">
      <w:pPr>
        <w:pStyle w:val="Odstavecseseznamem"/>
        <w:numPr>
          <w:ilvl w:val="0"/>
          <w:numId w:val="27"/>
        </w:numPr>
      </w:pPr>
      <w:r>
        <w:t>zajištění inženýrské činnosti pro obstarání všech stanovisek účastníků řízení ve věci vydání povolení záměru</w:t>
      </w:r>
      <w:r w:rsidR="00997A2C">
        <w:t xml:space="preserve"> a pro odstranění staveb</w:t>
      </w:r>
      <w:r>
        <w:t>, včetně zpracování příslušné žádosti a zajištění vydání povolení záměr</w:t>
      </w:r>
      <w:r w:rsidR="00997A2C">
        <w:t>u a povolení odstranění stav</w:t>
      </w:r>
      <w:r w:rsidR="00637F94">
        <w:t>e</w:t>
      </w:r>
      <w:r w:rsidR="00997A2C">
        <w:t>b</w:t>
      </w:r>
      <w:r w:rsidR="008D4650">
        <w:t>, a to až po nabytí právní moci těchto povolení</w:t>
      </w:r>
      <w:r w:rsidR="00A81D7F">
        <w:t>;</w:t>
      </w:r>
    </w:p>
    <w:p w14:paraId="7A066108" w14:textId="42923090" w:rsidR="007B347A" w:rsidRDefault="007B347A" w:rsidP="003A6421">
      <w:pPr>
        <w:pStyle w:val="Odstavecseseznamem"/>
        <w:numPr>
          <w:ilvl w:val="0"/>
          <w:numId w:val="27"/>
        </w:numPr>
      </w:pPr>
      <w:r>
        <w:t>projednání podkladů v rámci příslušného správního řízení, získání všech podkladů a všech stanovisek pro získání povolení záměru</w:t>
      </w:r>
      <w:r w:rsidR="00A81D7F">
        <w:t>;</w:t>
      </w:r>
    </w:p>
    <w:p w14:paraId="61C5671E" w14:textId="7D5DDA1A" w:rsidR="007B347A" w:rsidRDefault="007B347A" w:rsidP="003A6421">
      <w:pPr>
        <w:pStyle w:val="Odstavecseseznamem"/>
        <w:numPr>
          <w:ilvl w:val="0"/>
          <w:numId w:val="27"/>
        </w:numPr>
      </w:pPr>
      <w:r>
        <w:t>celková koordinace projekčních prací ve všech fázích projektové dokumentace</w:t>
      </w:r>
      <w:r w:rsidR="00A81D7F">
        <w:t>;</w:t>
      </w:r>
    </w:p>
    <w:p w14:paraId="6D11C36F" w14:textId="781F602B" w:rsidR="007B347A" w:rsidRDefault="007B347A" w:rsidP="003A6421">
      <w:pPr>
        <w:pStyle w:val="Odstavecseseznamem"/>
        <w:numPr>
          <w:ilvl w:val="0"/>
          <w:numId w:val="27"/>
        </w:numPr>
      </w:pPr>
      <w:r>
        <w:t xml:space="preserve">zpracování kompletního a závazného položkového soupisu stavebních prací, dodávek a služeb s výkazem </w:t>
      </w:r>
      <w:r w:rsidRPr="003424E8">
        <w:t>výměr</w:t>
      </w:r>
      <w:r w:rsidR="00984B09" w:rsidRPr="003424E8">
        <w:t xml:space="preserve"> </w:t>
      </w:r>
      <w:bookmarkStart w:id="19" w:name="_Hlk195637344"/>
      <w:r w:rsidR="00984B09" w:rsidRPr="003424E8">
        <w:t>(samostatně pro levou a pravou část)</w:t>
      </w:r>
      <w:r w:rsidRPr="003424E8">
        <w:t xml:space="preserve">, </w:t>
      </w:r>
      <w:bookmarkEnd w:id="19"/>
      <w:r w:rsidRPr="003424E8">
        <w:t>který splňuje požadavky na strukturu a členění dle vyhlášky</w:t>
      </w:r>
      <w:r>
        <w:t xml:space="preserve"> č. 169/2016 Sb., o stanovení rozsahu dokumentace veřejné zakázky na stavební práce a soupisu stavebních prací, dodávek a služeb s výkazem výměr, ve znění pozdějších předpisů</w:t>
      </w:r>
      <w:r w:rsidR="00A81D7F">
        <w:t>, a to tak, že:</w:t>
      </w:r>
    </w:p>
    <w:p w14:paraId="5D837BD9" w14:textId="32ACE72E" w:rsidR="007B347A" w:rsidRDefault="007B347A" w:rsidP="003A6421">
      <w:pPr>
        <w:pStyle w:val="Odstavecseseznamem"/>
        <w:numPr>
          <w:ilvl w:val="0"/>
          <w:numId w:val="30"/>
        </w:numPr>
      </w:pPr>
      <w:r>
        <w:t>soupis prací musí být zpracován tak, aby položky byly navázány na vybranou cenovou soustavu v členění do oddílů dle systému společnosti ÚRS CZ a.s. a tvořily jeden ucelený soubor, který nebude obsahovat ocenění jednotlivých stavebních dílů (například profesí) pomocí položek charakteru komplet/soubor následně odkazujících na dílčí samostatné rozpočty</w:t>
      </w:r>
      <w:r w:rsidR="00A81D7F">
        <w:t>;</w:t>
      </w:r>
    </w:p>
    <w:p w14:paraId="18331DDC" w14:textId="2E2D9EB0" w:rsidR="007B347A" w:rsidRDefault="007B347A" w:rsidP="003A6421">
      <w:pPr>
        <w:pStyle w:val="Odstavecseseznamem"/>
        <w:numPr>
          <w:ilvl w:val="0"/>
          <w:numId w:val="30"/>
        </w:numPr>
      </w:pPr>
      <w:r>
        <w:t>soupis prací bude zpracován položkově včetně uvedení příslušných číselných kódů položek s použitím detailnosti položek dle katalogů popisů stavebních prací členěných do devítimístných kódů</w:t>
      </w:r>
      <w:r w:rsidR="00A81D7F">
        <w:t>;</w:t>
      </w:r>
    </w:p>
    <w:p w14:paraId="7C0D3538" w14:textId="192CCB70" w:rsidR="007B347A" w:rsidRDefault="007B347A" w:rsidP="003A6421">
      <w:pPr>
        <w:pStyle w:val="Odstavecseseznamem"/>
        <w:numPr>
          <w:ilvl w:val="0"/>
          <w:numId w:val="30"/>
        </w:numPr>
      </w:pPr>
      <w:r>
        <w:lastRenderedPageBreak/>
        <w:t>oceněný souhrnný rozpočet a položkové rozpočty budou vyhotoveny ve formátu *kz, *.xlsx, který je přímým výstupem softwaru pro rozpočtování</w:t>
      </w:r>
      <w:r w:rsidR="00A81D7F">
        <w:t>;</w:t>
      </w:r>
    </w:p>
    <w:p w14:paraId="21BF9D4E" w14:textId="668545F3" w:rsidR="007B347A" w:rsidRDefault="007B347A" w:rsidP="003A6421">
      <w:pPr>
        <w:pStyle w:val="Odstavecseseznamem"/>
        <w:numPr>
          <w:ilvl w:val="0"/>
          <w:numId w:val="30"/>
        </w:numPr>
      </w:pPr>
      <w:r>
        <w:t>souhrnný soupis prací nebude obsahovat položku rezervy</w:t>
      </w:r>
      <w:r w:rsidR="003C4C93">
        <w:t xml:space="preserve"> a</w:t>
      </w:r>
      <w:r>
        <w:t xml:space="preserve"> agregované položky</w:t>
      </w:r>
      <w:r w:rsidR="00A81D7F">
        <w:t>;</w:t>
      </w:r>
      <w:r>
        <w:t xml:space="preserve"> </w:t>
      </w:r>
    </w:p>
    <w:p w14:paraId="4F028BD5" w14:textId="21D9794F" w:rsidR="007B347A" w:rsidRDefault="007B347A" w:rsidP="003A6421">
      <w:pPr>
        <w:pStyle w:val="Odstavecseseznamem"/>
        <w:numPr>
          <w:ilvl w:val="0"/>
          <w:numId w:val="30"/>
        </w:numPr>
      </w:pPr>
      <w:r>
        <w:t>v případě, kdy cenová soustava ÚRS CZ a.s. neobsahuje položku pro stavební práce a dodávky, bude použita R–položka, ocenění této položky bude doloženo individuální kalkulací, případně ceníkem výrobce nebo nabídkou dodavatele</w:t>
      </w:r>
      <w:r w:rsidR="00A81D7F">
        <w:t>;</w:t>
      </w:r>
    </w:p>
    <w:p w14:paraId="2FBB43B2" w14:textId="2F0F931B" w:rsidR="007B347A" w:rsidRDefault="007B347A" w:rsidP="003A6421">
      <w:pPr>
        <w:pStyle w:val="Odstavecseseznamem"/>
        <w:numPr>
          <w:ilvl w:val="0"/>
          <w:numId w:val="30"/>
        </w:numPr>
      </w:pPr>
      <w:r>
        <w:t>měrnou jednotkou nesmí být tzv. kompletační jednotka např. soubor, komplet, sada atd.</w:t>
      </w:r>
      <w:r w:rsidR="00A81D7F">
        <w:t>;</w:t>
      </w:r>
    </w:p>
    <w:p w14:paraId="3E20CAEC" w14:textId="20C9AE15" w:rsidR="007B347A" w:rsidRDefault="007B347A" w:rsidP="003A6421">
      <w:pPr>
        <w:pStyle w:val="Odstavecseseznamem"/>
        <w:numPr>
          <w:ilvl w:val="0"/>
          <w:numId w:val="30"/>
        </w:numPr>
      </w:pPr>
      <w:r>
        <w:t>součástí souhrnného soupisu prací budou vedlejší rozpočtové náklady nezbytné pro zhotovení stavby, společné pro celou stavbu nezahrnuté v rozpočtech stavebních a inženýrských objektů, případně provozních souborů a jejich dílčích rozpočtech, souvisejících zejména s vybudováním, provozem a likvidací zařízení staveniště a ostatní náklady spojené s plněním povinností dodavatele vyplývající z jiných podmínek provedení stavby (zejména obchodních podmínek) neuvedených v souborech položek stavebních prací</w:t>
      </w:r>
      <w:r w:rsidR="00A81D7F" w:rsidRPr="00A81D7F">
        <w:t>;</w:t>
      </w:r>
    </w:p>
    <w:p w14:paraId="0B158F9D" w14:textId="4441FDA8" w:rsidR="007B347A" w:rsidRDefault="007B347A" w:rsidP="003A6421">
      <w:pPr>
        <w:pStyle w:val="Odstavecseseznamem"/>
        <w:numPr>
          <w:ilvl w:val="0"/>
          <w:numId w:val="27"/>
        </w:numPr>
      </w:pPr>
      <w:r>
        <w:t>v projektové dokumentaci a v soupisu prací nebudou obsaženy názvy obchodních firem, specifická označení dodávek a služeb, patenty na vynálezy, užitné vzory, průmyslové vzory, ochranné známky nebo označení původu nebo odkazy na ně</w:t>
      </w:r>
      <w:r w:rsidR="00A81D7F">
        <w:t>;</w:t>
      </w:r>
    </w:p>
    <w:p w14:paraId="4C9AFD61" w14:textId="0611F34D" w:rsidR="00A81D7F" w:rsidRDefault="00A81D7F" w:rsidP="008B6C98">
      <w:pPr>
        <w:pStyle w:val="Odstavecseseznamem"/>
        <w:numPr>
          <w:ilvl w:val="0"/>
          <w:numId w:val="27"/>
        </w:numPr>
      </w:pPr>
      <w:r>
        <w:t>d</w:t>
      </w:r>
      <w:r w:rsidR="003C4C93" w:rsidRPr="003C4C93">
        <w:t>odavatel poskytn</w:t>
      </w:r>
      <w:r w:rsidR="003C4C93">
        <w:t>e</w:t>
      </w:r>
      <w:r w:rsidR="003C4C93" w:rsidRPr="003C4C93">
        <w:t xml:space="preserve"> zadavateli odborné konzultace k projektové dokumentaci v rámci zadávacího řízení na výběr zhotovitele stavby, a to především formou vypracování odpovědí na žádosti o vysvětlení zadávací dokumentace ve smyslu § 98 a 99 zákona č. 134/2016 Sb. o zadávání veřejných zakázek</w:t>
      </w:r>
      <w:r w:rsidR="00E87F2D">
        <w:t>,</w:t>
      </w:r>
      <w:r w:rsidR="003C4C93" w:rsidRPr="003C4C93">
        <w:t xml:space="preserve"> ve znění pozdějších předpisů, a to do dvou (2) pracovních dnů od obdržení znění žádosti</w:t>
      </w:r>
      <w:r>
        <w:t>, a to včetně případné úpravy soupisu prací.</w:t>
      </w:r>
      <w:r w:rsidR="00C5364F">
        <w:t xml:space="preserve"> </w:t>
      </w:r>
      <w:r w:rsidR="00C5364F" w:rsidRPr="00C5364F">
        <w:t>Je-li součástí odpovědi zhotovitele i provedení jakékoliv změny v soupisu stavebních prací, pak je v rámci součinnosti zhotovitele sjednáno i předání nové, upravené verze soupisu, pro něž platí podmínky stanovené smlouvou</w:t>
      </w:r>
      <w:r w:rsidR="00C5364F">
        <w:t>;</w:t>
      </w:r>
    </w:p>
    <w:p w14:paraId="3B33C699" w14:textId="5D7BE152" w:rsidR="007B347A" w:rsidRDefault="00E87F2D" w:rsidP="007A3D04">
      <w:pPr>
        <w:pStyle w:val="Odstavecseseznamem"/>
        <w:numPr>
          <w:ilvl w:val="0"/>
          <w:numId w:val="27"/>
        </w:numPr>
      </w:pPr>
      <w:r>
        <w:t>z</w:t>
      </w:r>
      <w:r w:rsidR="007B347A">
        <w:t>pracování projektové dokumentace bude průběžně konzultováno se zadavatelem dle předloženého harmonogramu projekčních prací a před odevzdáním odsouhlasen</w:t>
      </w:r>
      <w:r w:rsidR="00A81D7F">
        <w:t>o</w:t>
      </w:r>
      <w:r w:rsidR="007B347A">
        <w:t xml:space="preserve">. </w:t>
      </w:r>
      <w:r w:rsidR="008657A8">
        <w:t>Výrobní výbory se</w:t>
      </w:r>
      <w:r w:rsidR="007B347A">
        <w:t xml:space="preserve"> bud</w:t>
      </w:r>
      <w:r w:rsidR="008657A8">
        <w:t>ou konat</w:t>
      </w:r>
      <w:r w:rsidR="007B347A">
        <w:t xml:space="preserve"> v místě sídla zadavatele, v pravidelných intervalech min. 1 x </w:t>
      </w:r>
      <w:r w:rsidR="008D4650">
        <w:t>za 14 dnů</w:t>
      </w:r>
      <w:r w:rsidR="007B347A">
        <w:t xml:space="preserve">. Organizaci těchto </w:t>
      </w:r>
      <w:r w:rsidR="008657A8">
        <w:t>výborů</w:t>
      </w:r>
      <w:r w:rsidR="007B347A">
        <w:t xml:space="preserve"> a pořizování zápisů bude zajišťovat zpracovatel projektové dokumentace.</w:t>
      </w:r>
    </w:p>
    <w:p w14:paraId="4C56A948" w14:textId="682CD9EB" w:rsidR="007B347A" w:rsidRDefault="00E87F2D" w:rsidP="007A3D04">
      <w:pPr>
        <w:pStyle w:val="Odstavecseseznamem"/>
        <w:numPr>
          <w:ilvl w:val="0"/>
          <w:numId w:val="27"/>
        </w:numPr>
      </w:pPr>
      <w:r>
        <w:t>p</w:t>
      </w:r>
      <w:r w:rsidR="007B347A">
        <w:t>ředmět této zakázky bude dodavatelem realizován v souladu s pokyny zadavatele, obecně závaznými právními předpisy, zejména stavebním zákonem, a platnými normami a předpisy týkajícími se bezpečnosti práce a technických zařízení. V případě, že v průběhu plnění zakázky nabude platnosti a účinnosti novela některého z předpisů a zákonů, popř. nabude platnosti a účinnosti jiný právní předpis vztahující se k předmětu plnění zakázky, je dodavatel povinen při realizaci této zakázky řídit se těmito novými právními předpisy.</w:t>
      </w:r>
      <w:r w:rsidR="007A3D04">
        <w:t xml:space="preserve"> Dále v případě získání dotace se bude řídit d</w:t>
      </w:r>
      <w:r w:rsidR="007A3D04" w:rsidRPr="007A3D04">
        <w:t xml:space="preserve">le podmínek Operačního programu Spravedlivá transformace pod odkazem </w:t>
      </w:r>
      <w:hyperlink r:id="rId17" w:history="1">
        <w:r w:rsidR="007A3D04" w:rsidRPr="007A3D04">
          <w:rPr>
            <w:rStyle w:val="Hypertextovodkaz"/>
          </w:rPr>
          <w:t>22. výzva – Obnova území – Koncepce a příprava projektů obnovy území v Karlovarském kraji – Operační program Spravedlivá transformace</w:t>
        </w:r>
      </w:hyperlink>
      <w:r w:rsidR="007A3D04" w:rsidRPr="007A3D04">
        <w:t>. Účastník se tak musí při zpracování své nabídky vždy řídit nejen požadavky obsaženými v zadávací dokumentaci, ale také ustanoveními příslušných obecně závazných právních norem, zejména zákonem č. 134/2016 Sb. o zadávání veřejných zakázek, ve znění pozdějších předpisů.</w:t>
      </w:r>
      <w:r w:rsidR="007B347A">
        <w:t xml:space="preserve">  </w:t>
      </w:r>
    </w:p>
    <w:p w14:paraId="5472D149" w14:textId="77777777" w:rsidR="003C4C93" w:rsidRDefault="003C4C93" w:rsidP="007A3D04">
      <w:pPr>
        <w:pStyle w:val="Odstavecseseznamem"/>
        <w:ind w:left="360" w:firstLine="0"/>
      </w:pPr>
    </w:p>
    <w:p w14:paraId="652BF4C6" w14:textId="0EE3CE6C" w:rsidR="009C1139" w:rsidRDefault="00647447">
      <w:pPr>
        <w:ind w:left="-5"/>
      </w:pPr>
      <w:r>
        <w:t xml:space="preserve">NEROZDĚLENÍ VEŘEJNÉ ZAKÁZKY NA ČÁSTI: </w:t>
      </w:r>
    </w:p>
    <w:p w14:paraId="625A2B7E" w14:textId="77777777" w:rsidR="009C1139" w:rsidRDefault="00647447" w:rsidP="00412EBD">
      <w:pPr>
        <w:ind w:left="0" w:firstLine="0"/>
      </w:pPr>
      <w:r>
        <w:t xml:space="preserve">Tato veřejná zakázka není rozdělena na části ve smyslu § 35 ZZVZ, neboť se jedná o plnění, které spolu natolik věcně a technicky souvisí, že by jejím případným rozdělením vznikaly zadavateli další nedůvodné náklady při realizaci plnění předmětu veřejné zakázky a zajištění další koordinace. </w:t>
      </w:r>
    </w:p>
    <w:p w14:paraId="38435944" w14:textId="25F2708C" w:rsidR="009C1139" w:rsidRDefault="00647447">
      <w:pPr>
        <w:ind w:left="-5"/>
      </w:pPr>
      <w:r>
        <w:t xml:space="preserve">Zadavatel připravuje realizaci rozsáhlé projektu. Proto zadává tuto veřejnou zakázku jako celek tak, aby získal schopný realizační tým, který bude schopen zajistit </w:t>
      </w:r>
      <w:r w:rsidR="00F706EF">
        <w:t>přípravu a realizaci</w:t>
      </w:r>
      <w:r>
        <w:t xml:space="preserve"> projektu ve všech vzájemných souvislostech. Zadavatel považuje činnosti zadávané v rámci této veřejné zakázky za kompaktní a vzájemně související.  </w:t>
      </w:r>
    </w:p>
    <w:p w14:paraId="0AC44D0A" w14:textId="0138169C" w:rsidR="009C1139" w:rsidRDefault="00647447" w:rsidP="00167D94">
      <w:pPr>
        <w:spacing w:after="0" w:line="266" w:lineRule="auto"/>
        <w:ind w:left="-6" w:hanging="11"/>
      </w:pPr>
      <w:r>
        <w:t xml:space="preserve">Z pohledu odpovědnosti zadavatele za výsledek je nezbytné přenést komplexní odpovědnost za </w:t>
      </w:r>
      <w:r w:rsidR="00440D41">
        <w:t>zpracování projektové dokumentace</w:t>
      </w:r>
      <w:r>
        <w:t xml:space="preserve"> na jednoho dodavatele. V opačném případě by bylo obtížné ze strany zadavatele flexibilně koordinovat postupy několika separátních dodavatelů. Z praktického hlediska by byla realizace takto nastavených (několika samostatných) zakázek neefektivní.  </w:t>
      </w:r>
    </w:p>
    <w:p w14:paraId="27CC291D" w14:textId="77777777" w:rsidR="009C1139" w:rsidRPr="00B04CC3" w:rsidRDefault="00647447" w:rsidP="00B04CC3">
      <w:pPr>
        <w:spacing w:after="0" w:line="259" w:lineRule="auto"/>
        <w:ind w:left="0" w:firstLine="0"/>
        <w:jc w:val="left"/>
        <w:rPr>
          <w:color w:val="FF0000"/>
          <w:sz w:val="28"/>
          <w:szCs w:val="28"/>
        </w:rPr>
      </w:pPr>
      <w:r w:rsidRPr="00B04CC3">
        <w:rPr>
          <w:color w:val="FF0000"/>
          <w:sz w:val="28"/>
          <w:szCs w:val="28"/>
        </w:rPr>
        <w:t xml:space="preserve"> </w:t>
      </w:r>
    </w:p>
    <w:p w14:paraId="5E520504" w14:textId="77777777" w:rsidR="009C1139" w:rsidRDefault="00647447">
      <w:pPr>
        <w:pStyle w:val="Nadpis1"/>
        <w:ind w:left="413" w:right="0" w:hanging="428"/>
      </w:pPr>
      <w:r>
        <w:lastRenderedPageBreak/>
        <w:t>Obchodní podmínky</w:t>
      </w:r>
      <w:r>
        <w:rPr>
          <w:u w:val="none"/>
        </w:rPr>
        <w:t xml:space="preserve"> </w:t>
      </w:r>
    </w:p>
    <w:p w14:paraId="6BFDD9D7" w14:textId="77777777" w:rsidR="006617AB" w:rsidRDefault="006617AB" w:rsidP="006617AB">
      <w:pPr>
        <w:spacing w:after="12" w:line="259" w:lineRule="auto"/>
        <w:ind w:left="0" w:firstLine="0"/>
        <w:jc w:val="left"/>
      </w:pPr>
    </w:p>
    <w:p w14:paraId="61F5CD80" w14:textId="529B970F" w:rsidR="006617AB" w:rsidRDefault="006617AB" w:rsidP="006617AB">
      <w:pPr>
        <w:spacing w:after="12" w:line="259" w:lineRule="auto"/>
        <w:ind w:left="0" w:firstLine="0"/>
      </w:pPr>
      <w:r>
        <w:t>Přílohou č. 2 této zadávací dokumentace je vzorová podoba smlouvy o dílo na zhotovení projektové dokumentace a výkon inženýrské činnosti, která bude sloužit k uzavření smluvního vztahu s vybraným dodavatelem. Zadavatel připouští pouze dále specifikované úpravy vzorové smlouvy účastníkem v rámci přípravy návrhu smlouvy, která musí být přílohou nabídky. Tento návrh smlouvy musí v plném rozsahu respektovat podmínky uvedené v této zadávací dokumentaci.</w:t>
      </w:r>
    </w:p>
    <w:p w14:paraId="2DD9A070" w14:textId="77777777" w:rsidR="006617AB" w:rsidRDefault="006617AB" w:rsidP="006617AB">
      <w:pPr>
        <w:spacing w:after="12" w:line="259" w:lineRule="auto"/>
        <w:ind w:left="0" w:firstLine="0"/>
        <w:jc w:val="left"/>
      </w:pPr>
      <w:r>
        <w:t>Zadavatel připouští pouze následující úpravy vzorové smlouvy:</w:t>
      </w:r>
    </w:p>
    <w:p w14:paraId="10ECA29C" w14:textId="77777777" w:rsidR="006617AB" w:rsidRDefault="006617AB" w:rsidP="006617AB">
      <w:pPr>
        <w:pStyle w:val="Odstavecseseznamem"/>
        <w:numPr>
          <w:ilvl w:val="0"/>
          <w:numId w:val="31"/>
        </w:numPr>
        <w:spacing w:after="12" w:line="259" w:lineRule="auto"/>
        <w:jc w:val="left"/>
      </w:pPr>
      <w:r>
        <w:t>doplnění identifikačních a kontaktních údajů účastníka;</w:t>
      </w:r>
    </w:p>
    <w:p w14:paraId="6126FDCE" w14:textId="77777777" w:rsidR="006617AB" w:rsidRDefault="006617AB" w:rsidP="006617AB">
      <w:pPr>
        <w:pStyle w:val="Odstavecseseznamem"/>
        <w:numPr>
          <w:ilvl w:val="0"/>
          <w:numId w:val="31"/>
        </w:numPr>
        <w:spacing w:after="12" w:line="259" w:lineRule="auto"/>
        <w:jc w:val="left"/>
      </w:pPr>
      <w:r>
        <w:t>doplnění finančních částek smluvní ceny;</w:t>
      </w:r>
    </w:p>
    <w:p w14:paraId="2FE3BE73" w14:textId="77777777" w:rsidR="006617AB" w:rsidRDefault="006617AB" w:rsidP="006617AB">
      <w:pPr>
        <w:pStyle w:val="Odstavecseseznamem"/>
        <w:numPr>
          <w:ilvl w:val="0"/>
          <w:numId w:val="31"/>
        </w:numPr>
        <w:spacing w:after="12" w:line="259" w:lineRule="auto"/>
        <w:jc w:val="left"/>
      </w:pPr>
      <w:r>
        <w:t>doplnění identifikace osoby, která bude vykonávat za dodavatele funkci jako hlavní inženýr projektu. Tato osoba musí být totožná s osobou, kterou účastník prokazuje technickou kvalifikaci;</w:t>
      </w:r>
    </w:p>
    <w:p w14:paraId="4F0E09DC" w14:textId="77777777" w:rsidR="006617AB" w:rsidRDefault="006617AB" w:rsidP="006617AB">
      <w:pPr>
        <w:spacing w:after="12" w:line="259" w:lineRule="auto"/>
        <w:ind w:left="0" w:firstLine="0"/>
        <w:jc w:val="left"/>
      </w:pPr>
      <w:r>
        <w:t>bez možnosti upravovat znění jednotlivých ustanovení smlouvy.</w:t>
      </w:r>
    </w:p>
    <w:p w14:paraId="238D1A4C" w14:textId="3451FA9B" w:rsidR="006617AB" w:rsidRDefault="006617AB" w:rsidP="001A7AF5">
      <w:pPr>
        <w:spacing w:after="12" w:line="259" w:lineRule="auto"/>
        <w:ind w:left="0" w:firstLine="0"/>
        <w:jc w:val="left"/>
      </w:pPr>
      <w:r w:rsidRPr="006617AB">
        <w:t>Místa pro doplnění návrhu smlouvy jsou vyznačena žlutým podbarvením.</w:t>
      </w:r>
    </w:p>
    <w:p w14:paraId="6F96EE2F" w14:textId="77777777" w:rsidR="006617AB" w:rsidRDefault="006617AB" w:rsidP="001A7AF5">
      <w:pPr>
        <w:spacing w:after="51"/>
        <w:ind w:left="0"/>
      </w:pPr>
    </w:p>
    <w:p w14:paraId="0441A495" w14:textId="4807D583" w:rsidR="009C1139" w:rsidRDefault="00647447" w:rsidP="00167D94">
      <w:pPr>
        <w:spacing w:after="0" w:line="266" w:lineRule="auto"/>
        <w:ind w:left="0" w:hanging="11"/>
      </w:pPr>
      <w:r>
        <w:t xml:space="preserve">Má-li být smlouva podepisována odlišnou osobou než tou, u které vyplývá oprávnění jednat za účastníka z obchodního rejstříku, vloží účastník do nabídky dokument příslušné plné moci nebo jiného dokumentu, ze kterého vyplyne oprávnění podepsané osoby jednat za účastníka. </w:t>
      </w:r>
    </w:p>
    <w:p w14:paraId="6553A44B" w14:textId="77777777" w:rsidR="009C1139" w:rsidRPr="00B04CC3" w:rsidRDefault="00647447" w:rsidP="00B04CC3">
      <w:pPr>
        <w:spacing w:after="0" w:line="259" w:lineRule="auto"/>
        <w:ind w:left="0" w:firstLine="0"/>
        <w:jc w:val="left"/>
        <w:rPr>
          <w:color w:val="FF0000"/>
          <w:sz w:val="28"/>
          <w:szCs w:val="28"/>
        </w:rPr>
      </w:pPr>
      <w:r w:rsidRPr="00B04CC3">
        <w:rPr>
          <w:color w:val="FF0000"/>
          <w:sz w:val="28"/>
          <w:szCs w:val="28"/>
        </w:rPr>
        <w:t xml:space="preserve"> </w:t>
      </w:r>
    </w:p>
    <w:p w14:paraId="54D2CBFA" w14:textId="77777777" w:rsidR="009C1139" w:rsidRDefault="00647447">
      <w:pPr>
        <w:pStyle w:val="Nadpis1"/>
        <w:ind w:left="413" w:right="0" w:hanging="428"/>
      </w:pPr>
      <w:r>
        <w:t>Doba plnění veřejné zakázky</w:t>
      </w:r>
      <w:r>
        <w:rPr>
          <w:u w:val="none"/>
        </w:rPr>
        <w:t xml:space="preserve">  </w:t>
      </w:r>
    </w:p>
    <w:p w14:paraId="35E823E4" w14:textId="77777777" w:rsidR="009C1139" w:rsidRDefault="00647447">
      <w:pPr>
        <w:spacing w:after="12" w:line="259" w:lineRule="auto"/>
        <w:ind w:left="0" w:firstLine="0"/>
        <w:jc w:val="left"/>
      </w:pPr>
      <w:r>
        <w:t xml:space="preserve"> </w:t>
      </w:r>
    </w:p>
    <w:p w14:paraId="0C27A9CB" w14:textId="77777777" w:rsidR="003F633A" w:rsidRPr="003F633A" w:rsidRDefault="003F633A" w:rsidP="003F633A">
      <w:pPr>
        <w:tabs>
          <w:tab w:val="center" w:pos="6216"/>
        </w:tabs>
        <w:jc w:val="left"/>
        <w:rPr>
          <w:b/>
          <w:u w:val="single"/>
        </w:rPr>
      </w:pPr>
      <w:r w:rsidRPr="003F633A">
        <w:rPr>
          <w:b/>
          <w:u w:val="single"/>
        </w:rPr>
        <w:t>Zhotovení projektové dokumentace a výkon inženýrské činnosti</w:t>
      </w:r>
    </w:p>
    <w:p w14:paraId="68A97C34" w14:textId="5FA891CD" w:rsidR="003F633A" w:rsidRPr="003F633A" w:rsidRDefault="003F633A" w:rsidP="003F633A">
      <w:pPr>
        <w:tabs>
          <w:tab w:val="center" w:pos="6216"/>
        </w:tabs>
        <w:ind w:left="-15" w:firstLine="0"/>
        <w:jc w:val="left"/>
      </w:pPr>
      <w:r w:rsidRPr="003F633A">
        <w:t xml:space="preserve">Předpokládané zahájení plnění veřejné zakázky: </w:t>
      </w:r>
      <w:r w:rsidR="00E87F2D">
        <w:t>říjen</w:t>
      </w:r>
      <w:r>
        <w:t xml:space="preserve"> </w:t>
      </w:r>
      <w:r w:rsidRPr="003F633A">
        <w:t>202</w:t>
      </w:r>
      <w:r>
        <w:t>5</w:t>
      </w:r>
    </w:p>
    <w:p w14:paraId="490EBE37" w14:textId="3E0A73CF" w:rsidR="003F633A" w:rsidRDefault="003F633A" w:rsidP="003F633A">
      <w:pPr>
        <w:tabs>
          <w:tab w:val="center" w:pos="6216"/>
        </w:tabs>
        <w:ind w:left="-15" w:firstLine="0"/>
        <w:jc w:val="left"/>
      </w:pPr>
      <w:r w:rsidRPr="003F633A">
        <w:t xml:space="preserve">Předpokládané ukončení plnění veřejné zakázky (předání dokumentace): </w:t>
      </w:r>
      <w:r w:rsidR="00E87F2D">
        <w:t>srpen</w:t>
      </w:r>
      <w:r w:rsidRPr="003F633A">
        <w:t xml:space="preserve"> 202</w:t>
      </w:r>
      <w:r w:rsidR="00E87F2D">
        <w:t>7</w:t>
      </w:r>
    </w:p>
    <w:p w14:paraId="192D0E0D" w14:textId="7080C5DD" w:rsidR="00B15ACA" w:rsidRDefault="00B15ACA" w:rsidP="003F633A">
      <w:pPr>
        <w:tabs>
          <w:tab w:val="center" w:pos="6216"/>
        </w:tabs>
        <w:ind w:left="-15" w:firstLine="0"/>
        <w:jc w:val="left"/>
      </w:pPr>
    </w:p>
    <w:p w14:paraId="040FD11F" w14:textId="77777777" w:rsidR="009767D7" w:rsidRPr="00D13E48" w:rsidRDefault="009767D7" w:rsidP="009767D7">
      <w:pPr>
        <w:rPr>
          <w:szCs w:val="20"/>
        </w:rPr>
      </w:pPr>
      <w:r>
        <w:rPr>
          <w:szCs w:val="20"/>
        </w:rPr>
        <w:t>Dílčí termíny jsou blíže specifikovány v návrhu smlouvy o dílo.</w:t>
      </w:r>
    </w:p>
    <w:p w14:paraId="7B9544B7" w14:textId="4CD28CF7" w:rsidR="009C1139" w:rsidRPr="00B04CC3" w:rsidRDefault="009C1139" w:rsidP="00B04CC3">
      <w:pPr>
        <w:spacing w:after="0" w:line="259" w:lineRule="auto"/>
        <w:ind w:left="0" w:firstLine="0"/>
        <w:jc w:val="left"/>
        <w:rPr>
          <w:color w:val="FF0000"/>
          <w:sz w:val="28"/>
          <w:szCs w:val="28"/>
        </w:rPr>
      </w:pPr>
    </w:p>
    <w:p w14:paraId="287A1598" w14:textId="77777777" w:rsidR="009C1139" w:rsidRDefault="00647447">
      <w:pPr>
        <w:pStyle w:val="Nadpis1"/>
        <w:ind w:left="413" w:right="0" w:hanging="428"/>
      </w:pPr>
      <w:r>
        <w:t>Místo plnění veřejné zakázky</w:t>
      </w:r>
      <w:r>
        <w:rPr>
          <w:u w:val="none"/>
        </w:rPr>
        <w:t xml:space="preserve"> </w:t>
      </w:r>
    </w:p>
    <w:p w14:paraId="6E9B3E75" w14:textId="77777777" w:rsidR="009C1139" w:rsidRDefault="00647447">
      <w:pPr>
        <w:spacing w:after="0" w:line="259" w:lineRule="auto"/>
        <w:ind w:left="360" w:firstLine="0"/>
        <w:jc w:val="left"/>
      </w:pPr>
      <w:r>
        <w:rPr>
          <w:b/>
        </w:rPr>
        <w:t xml:space="preserve"> </w:t>
      </w:r>
    </w:p>
    <w:p w14:paraId="54B81154" w14:textId="43A029C6" w:rsidR="009C1139" w:rsidRDefault="008657A8" w:rsidP="00167D94">
      <w:pPr>
        <w:spacing w:after="0" w:line="266" w:lineRule="auto"/>
        <w:ind w:left="-6" w:hanging="11"/>
      </w:pPr>
      <w:r w:rsidRPr="003F633A">
        <w:t xml:space="preserve">Místem předání díla a konání výrobních výborů je </w:t>
      </w:r>
      <w:r>
        <w:t>Obecní úřad Dolní Nivy</w:t>
      </w:r>
      <w:r w:rsidRPr="003F633A">
        <w:t>, Dolní Nivy 75, 356 01 Dolní Nivy</w:t>
      </w:r>
      <w:r w:rsidR="00647447">
        <w:t xml:space="preserve">. </w:t>
      </w:r>
    </w:p>
    <w:p w14:paraId="0BE79B0E" w14:textId="62E74E99" w:rsidR="00325253" w:rsidRPr="00B04CC3" w:rsidRDefault="00647447" w:rsidP="00B04CC3">
      <w:pPr>
        <w:spacing w:after="0" w:line="259" w:lineRule="auto"/>
        <w:ind w:left="0" w:firstLine="0"/>
        <w:jc w:val="left"/>
        <w:rPr>
          <w:color w:val="FF0000"/>
          <w:sz w:val="28"/>
          <w:szCs w:val="28"/>
        </w:rPr>
      </w:pPr>
      <w:r w:rsidRPr="00B04CC3">
        <w:rPr>
          <w:color w:val="FF0000"/>
          <w:sz w:val="28"/>
          <w:szCs w:val="28"/>
        </w:rPr>
        <w:t xml:space="preserve"> </w:t>
      </w:r>
    </w:p>
    <w:p w14:paraId="70D02CF7" w14:textId="122DAC00" w:rsidR="00A73E07" w:rsidRDefault="00A73E07">
      <w:pPr>
        <w:pStyle w:val="Nadpis1"/>
        <w:ind w:left="413" w:right="0" w:hanging="428"/>
      </w:pPr>
      <w:r>
        <w:t>Vyhrazená změna závazku</w:t>
      </w:r>
    </w:p>
    <w:p w14:paraId="4C4B4A51" w14:textId="77777777" w:rsidR="00E939E8" w:rsidRDefault="00E939E8" w:rsidP="00A73E07">
      <w:pPr>
        <w:pStyle w:val="Odstavecseseznamem"/>
        <w:ind w:left="0" w:firstLine="0"/>
      </w:pPr>
    </w:p>
    <w:p w14:paraId="6C0FC715" w14:textId="40E5D5E3" w:rsidR="00A73E07" w:rsidRPr="00A73E07" w:rsidRDefault="00A73E07" w:rsidP="00A73E07">
      <w:pPr>
        <w:pStyle w:val="Odstavecseseznamem"/>
        <w:ind w:left="0" w:firstLine="0"/>
      </w:pPr>
      <w:r w:rsidRPr="00A73E07">
        <w:t>Zadavatel si v souladu s ustanovením § 100 odst. 1 ZZVZ vyhrazuje právo využít vyhrazené změny závazku spočívající:</w:t>
      </w:r>
    </w:p>
    <w:p w14:paraId="60989C5E" w14:textId="3CBFBADD" w:rsidR="00B52E1F" w:rsidRDefault="002D1485" w:rsidP="004B3092">
      <w:pPr>
        <w:numPr>
          <w:ilvl w:val="0"/>
          <w:numId w:val="35"/>
        </w:numPr>
      </w:pPr>
      <w:r>
        <w:t>V</w:t>
      </w:r>
      <w:r w:rsidR="00A73E07" w:rsidRPr="00A73E07">
        <w:t xml:space="preserve"> prodloužení doby plnění veřejné zakázky uvedené v </w:t>
      </w:r>
      <w:r w:rsidR="00A73E07">
        <w:t>článku</w:t>
      </w:r>
      <w:r w:rsidR="00A73E07" w:rsidRPr="00A73E07">
        <w:t xml:space="preserve"> </w:t>
      </w:r>
      <w:r w:rsidR="00863733">
        <w:t>3</w:t>
      </w:r>
      <w:r w:rsidR="00A73E07">
        <w:t>)</w:t>
      </w:r>
      <w:r w:rsidR="00A73E07" w:rsidRPr="00A73E07">
        <w:t xml:space="preserve"> </w:t>
      </w:r>
      <w:r w:rsidR="00863733">
        <w:t xml:space="preserve">odst. 3.3 </w:t>
      </w:r>
      <w:r w:rsidR="00147D9B">
        <w:t xml:space="preserve">písm. f) inženýrské služby </w:t>
      </w:r>
      <w:r w:rsidR="00863733">
        <w:t>v návrhu smlouvy</w:t>
      </w:r>
      <w:r w:rsidR="00A73E07" w:rsidRPr="00A73E07">
        <w:t>. Doba plnění může být prodloužena v případě, že bez zavinění dodavatele neobdrží stanoviska účastníků řízení do dvou (</w:t>
      </w:r>
      <w:r w:rsidR="00E05D38">
        <w:t>2</w:t>
      </w:r>
      <w:r w:rsidR="00A73E07" w:rsidRPr="00A73E07">
        <w:t>) měsíců od odeslání žádosti, a to o dobu, o kterou obdrží stanoviska pozděj</w:t>
      </w:r>
      <w:r w:rsidR="00E05D38">
        <w:t>i.</w:t>
      </w:r>
      <w:r>
        <w:t xml:space="preserve"> Postup je blíže specifikován v rámci závazného návrhu smlouvy o dílo.</w:t>
      </w:r>
    </w:p>
    <w:p w14:paraId="4D5CEBC7" w14:textId="6BF2C3D7" w:rsidR="00256694" w:rsidRPr="00ED6F30" w:rsidRDefault="00256694" w:rsidP="00316FD9">
      <w:pPr>
        <w:numPr>
          <w:ilvl w:val="0"/>
          <w:numId w:val="35"/>
        </w:numPr>
      </w:pPr>
      <w:r w:rsidRPr="00ED6F30">
        <w:t xml:space="preserve">Vzhledem k tomu, že zadavatel má </w:t>
      </w:r>
      <w:r w:rsidR="00316FD9" w:rsidRPr="00ED6F30">
        <w:t xml:space="preserve">časové </w:t>
      </w:r>
      <w:r w:rsidRPr="00ED6F30">
        <w:t xml:space="preserve">omezení, týkající se doby plnění </w:t>
      </w:r>
      <w:r w:rsidR="00316FD9" w:rsidRPr="00ED6F30">
        <w:t xml:space="preserve">dané </w:t>
      </w:r>
      <w:r w:rsidRPr="00ED6F30">
        <w:t>rozhodnutí</w:t>
      </w:r>
      <w:r w:rsidR="00316FD9" w:rsidRPr="00ED6F30">
        <w:t>m</w:t>
      </w:r>
      <w:r w:rsidRPr="00ED6F30">
        <w:t xml:space="preserve"> o dotaci, je zde předpoklad, že zadavatel vydá pokyn k zahájení prací na projektové dokumentaci pro provádění staveb dříve, než bude vydáno povolení k záměru. Nelze zcela vyloučit, že předání DPS tak může proběhnout před vydáním tohoto povolení v případě určitých komplikací</w:t>
      </w:r>
      <w:r w:rsidR="00316FD9" w:rsidRPr="00ED6F30">
        <w:t xml:space="preserve"> v rámci povolení stavby</w:t>
      </w:r>
      <w:r w:rsidRPr="00ED6F30">
        <w:t xml:space="preserve">, popř. s ohledem na stávající dlouhé termíny na stavebních úřadech, proto si zadavatel vyhrazuje, že v případě že </w:t>
      </w:r>
      <w:r w:rsidR="00316FD9" w:rsidRPr="00ED6F30">
        <w:t>dojde v rámci povolení záměru na nové skutečnosti, které vyvstal</w:t>
      </w:r>
      <w:r w:rsidR="00C5582C">
        <w:t>y</w:t>
      </w:r>
      <w:r w:rsidR="00316FD9" w:rsidRPr="00ED6F30">
        <w:t xml:space="preserve"> až po předání DPS, provede dodavatel aktualizaci DPS s tím, že zapracuje do DPS tyto požadavky nebo změny, a to nejpozději do 1 měsíce od vydání nabytí právní moci povolení záměru, popř. </w:t>
      </w:r>
      <w:r w:rsidR="00984B09">
        <w:t xml:space="preserve">povolení </w:t>
      </w:r>
      <w:r w:rsidR="00316FD9" w:rsidRPr="00ED6F30">
        <w:t>odstranění stavby. Postup je blíže specifikován v rámci závazného návrhu smlouvy o dílo.</w:t>
      </w:r>
    </w:p>
    <w:p w14:paraId="3CD86C6E" w14:textId="0931374A" w:rsidR="002D1485" w:rsidRPr="002D1485" w:rsidRDefault="002D1485" w:rsidP="004C2DAD">
      <w:pPr>
        <w:pStyle w:val="Odstavecseseznamem"/>
        <w:numPr>
          <w:ilvl w:val="0"/>
          <w:numId w:val="35"/>
        </w:numPr>
      </w:pPr>
      <w:r w:rsidRPr="00F149F6">
        <w:t xml:space="preserve">V případě, že nebude </w:t>
      </w:r>
      <w:r w:rsidR="00434645" w:rsidRPr="00F149F6">
        <w:t>zadavateli</w:t>
      </w:r>
      <w:r w:rsidRPr="00F149F6">
        <w:t xml:space="preserve"> poskytnutá zamýšlená dotace na výstavbu, popř. z jiných závažných důvodů, které </w:t>
      </w:r>
      <w:r w:rsidR="00434645" w:rsidRPr="00F149F6">
        <w:t>zadavatel</w:t>
      </w:r>
      <w:r w:rsidRPr="00F149F6">
        <w:t xml:space="preserve"> nemohl předjímat,</w:t>
      </w:r>
      <w:r w:rsidRPr="002D1485">
        <w:t xml:space="preserve"> může </w:t>
      </w:r>
      <w:r w:rsidR="00434645">
        <w:t>zadavatel</w:t>
      </w:r>
      <w:r w:rsidRPr="002D1485">
        <w:t xml:space="preserve"> zúžit předmět plnění (např. o stupeň pro provádění </w:t>
      </w:r>
      <w:r w:rsidRPr="002D1485">
        <w:lastRenderedPageBreak/>
        <w:t xml:space="preserve">stavby nebo její části). O této skutečnosti bude </w:t>
      </w:r>
      <w:r w:rsidR="00434645">
        <w:t>dodavatele</w:t>
      </w:r>
      <w:r w:rsidRPr="002D1485">
        <w:t xml:space="preserve"> bezodkladně informovat. </w:t>
      </w:r>
      <w:r w:rsidR="00434645">
        <w:t xml:space="preserve">Dodavatel </w:t>
      </w:r>
      <w:r w:rsidRPr="002D1485">
        <w:t>v tomto případě nemá nárok na žádnou finanční náhradu</w:t>
      </w:r>
      <w:r w:rsidR="004C2DAD" w:rsidRPr="004C2DAD">
        <w:t xml:space="preserve">, ani na úhradu za neprovedené plnění.  </w:t>
      </w:r>
    </w:p>
    <w:p w14:paraId="451CFD03" w14:textId="77777777" w:rsidR="00A73E07" w:rsidRPr="00B04CC3" w:rsidRDefault="00A73E07" w:rsidP="00B04CC3">
      <w:pPr>
        <w:spacing w:after="0" w:line="259" w:lineRule="auto"/>
        <w:ind w:left="0" w:firstLine="0"/>
        <w:jc w:val="left"/>
        <w:rPr>
          <w:color w:val="FF0000"/>
          <w:sz w:val="28"/>
          <w:szCs w:val="28"/>
        </w:rPr>
      </w:pPr>
    </w:p>
    <w:p w14:paraId="52E4F3E7" w14:textId="6387EE5C" w:rsidR="009C1139" w:rsidRDefault="00647447">
      <w:pPr>
        <w:pStyle w:val="Nadpis1"/>
        <w:ind w:left="413" w:right="0" w:hanging="428"/>
      </w:pPr>
      <w:r>
        <w:t>Rozsah požadavku zadavatele na kvalifikaci účastníka</w:t>
      </w:r>
      <w:r>
        <w:rPr>
          <w:u w:val="none"/>
        </w:rPr>
        <w:t xml:space="preserve">  </w:t>
      </w:r>
    </w:p>
    <w:p w14:paraId="346DB804" w14:textId="77777777" w:rsidR="009C1139" w:rsidRDefault="00647447">
      <w:pPr>
        <w:spacing w:after="16" w:line="259" w:lineRule="auto"/>
        <w:ind w:left="0" w:firstLine="0"/>
        <w:jc w:val="left"/>
      </w:pPr>
      <w:r>
        <w:t xml:space="preserve"> </w:t>
      </w:r>
    </w:p>
    <w:p w14:paraId="5DD15308" w14:textId="3FB31745" w:rsidR="009C1139" w:rsidRDefault="00647447" w:rsidP="004660A0">
      <w:pPr>
        <w:ind w:left="-5"/>
      </w:pPr>
      <w:r>
        <w:t xml:space="preserve">Kvalifikovaným pro plnění této veřejné zakázky je v souladu s ustanovením § 73 a následujících ZZVZ dodavatel, který prokáže splnění požadavků:  </w:t>
      </w:r>
    </w:p>
    <w:p w14:paraId="426B5337" w14:textId="7F3BDBFD" w:rsidR="009C1139" w:rsidRDefault="00647447" w:rsidP="003A6421">
      <w:pPr>
        <w:numPr>
          <w:ilvl w:val="0"/>
          <w:numId w:val="2"/>
        </w:numPr>
        <w:ind w:hanging="235"/>
      </w:pPr>
      <w:r>
        <w:t xml:space="preserve">základní způsobilosti podle ustanovení § 74 a § 75 ZZVZ (odst. </w:t>
      </w:r>
      <w:r w:rsidR="007B5F83">
        <w:t>8</w:t>
      </w:r>
      <w:r>
        <w:t xml:space="preserve">.1),  </w:t>
      </w:r>
    </w:p>
    <w:p w14:paraId="2A6441BE" w14:textId="04E93715" w:rsidR="009C1139" w:rsidRDefault="00647447" w:rsidP="003A6421">
      <w:pPr>
        <w:numPr>
          <w:ilvl w:val="0"/>
          <w:numId w:val="2"/>
        </w:numPr>
        <w:ind w:hanging="235"/>
      </w:pPr>
      <w:r>
        <w:t xml:space="preserve">profesní způsobilosti podle ustanovení § 77 ZZVZ (odst. </w:t>
      </w:r>
      <w:r w:rsidR="007B5F83">
        <w:t>8</w:t>
      </w:r>
      <w:r>
        <w:t xml:space="preserve">.2), </w:t>
      </w:r>
    </w:p>
    <w:p w14:paraId="633AEAEA" w14:textId="5B6105BF" w:rsidR="009C1139" w:rsidRDefault="00647447" w:rsidP="003A6421">
      <w:pPr>
        <w:numPr>
          <w:ilvl w:val="0"/>
          <w:numId w:val="2"/>
        </w:numPr>
        <w:ind w:hanging="235"/>
      </w:pPr>
      <w:r>
        <w:t xml:space="preserve">technické kvalifikace podle ustanovení § 79 ZZVZ (odst. </w:t>
      </w:r>
      <w:r w:rsidR="007B5F83">
        <w:t>8</w:t>
      </w:r>
      <w:r>
        <w:t xml:space="preserve">.3). </w:t>
      </w:r>
    </w:p>
    <w:p w14:paraId="66530B7E" w14:textId="77777777" w:rsidR="009C1139" w:rsidRDefault="00647447">
      <w:pPr>
        <w:spacing w:after="0" w:line="259" w:lineRule="auto"/>
        <w:ind w:left="0" w:firstLine="0"/>
        <w:jc w:val="left"/>
      </w:pPr>
      <w:r>
        <w:rPr>
          <w:b/>
          <w:sz w:val="22"/>
        </w:rPr>
        <w:t xml:space="preserve"> </w:t>
      </w:r>
    </w:p>
    <w:p w14:paraId="1AECBD9D" w14:textId="116676F6" w:rsidR="009C1139" w:rsidRDefault="004660A0" w:rsidP="004660A0">
      <w:pPr>
        <w:spacing w:after="4" w:line="269" w:lineRule="auto"/>
      </w:pPr>
      <w:r>
        <w:rPr>
          <w:b/>
        </w:rPr>
        <w:t xml:space="preserve">8.1 </w:t>
      </w:r>
      <w:r w:rsidR="00647447">
        <w:rPr>
          <w:b/>
        </w:rPr>
        <w:t xml:space="preserve">ZÁKLADNÍ ZPŮSOBILOST  </w:t>
      </w:r>
    </w:p>
    <w:tbl>
      <w:tblPr>
        <w:tblStyle w:val="TableGrid"/>
        <w:tblW w:w="9746" w:type="dxa"/>
        <w:tblInd w:w="-107" w:type="dxa"/>
        <w:tblCellMar>
          <w:top w:w="12" w:type="dxa"/>
          <w:left w:w="107" w:type="dxa"/>
          <w:right w:w="53" w:type="dxa"/>
        </w:tblCellMar>
        <w:tblLook w:val="04A0" w:firstRow="1" w:lastRow="0" w:firstColumn="1" w:lastColumn="0" w:noHBand="0" w:noVBand="1"/>
      </w:tblPr>
      <w:tblGrid>
        <w:gridCol w:w="532"/>
        <w:gridCol w:w="5531"/>
        <w:gridCol w:w="3683"/>
      </w:tblGrid>
      <w:tr w:rsidR="009C1139" w14:paraId="6F62B7A0" w14:textId="77777777">
        <w:trPr>
          <w:trHeight w:val="699"/>
        </w:trPr>
        <w:tc>
          <w:tcPr>
            <w:tcW w:w="532" w:type="dxa"/>
            <w:tcBorders>
              <w:top w:val="single" w:sz="4" w:space="0" w:color="000000"/>
              <w:left w:val="single" w:sz="4" w:space="0" w:color="000000"/>
              <w:bottom w:val="single" w:sz="4" w:space="0" w:color="000000"/>
              <w:right w:val="nil"/>
            </w:tcBorders>
            <w:shd w:val="clear" w:color="auto" w:fill="E2EFD9"/>
          </w:tcPr>
          <w:p w14:paraId="0732E58A" w14:textId="77777777" w:rsidR="009C1139" w:rsidRDefault="009C1139">
            <w:pPr>
              <w:spacing w:after="160" w:line="259" w:lineRule="auto"/>
              <w:ind w:left="0" w:firstLine="0"/>
              <w:jc w:val="left"/>
            </w:pPr>
          </w:p>
        </w:tc>
        <w:tc>
          <w:tcPr>
            <w:tcW w:w="5531" w:type="dxa"/>
            <w:tcBorders>
              <w:top w:val="single" w:sz="4" w:space="0" w:color="000000"/>
              <w:left w:val="nil"/>
              <w:bottom w:val="single" w:sz="4" w:space="0" w:color="000000"/>
              <w:right w:val="single" w:sz="4" w:space="0" w:color="000000"/>
            </w:tcBorders>
            <w:shd w:val="clear" w:color="auto" w:fill="E2EFD9"/>
          </w:tcPr>
          <w:p w14:paraId="469C86C5" w14:textId="77777777" w:rsidR="009C1139" w:rsidRDefault="00647447">
            <w:pPr>
              <w:spacing w:after="0" w:line="259" w:lineRule="auto"/>
              <w:ind w:left="930" w:firstLine="0"/>
              <w:jc w:val="left"/>
            </w:pPr>
            <w:r>
              <w:rPr>
                <w:b/>
              </w:rPr>
              <w:t xml:space="preserve">Způsobilým je dodavatel, který </w:t>
            </w:r>
          </w:p>
          <w:p w14:paraId="7DEB10C6" w14:textId="77777777" w:rsidR="009C1139" w:rsidRDefault="00647447">
            <w:pPr>
              <w:spacing w:after="0" w:line="259" w:lineRule="auto"/>
              <w:ind w:left="0" w:right="530" w:firstLine="0"/>
              <w:jc w:val="center"/>
            </w:pPr>
            <w:r>
              <w:t xml:space="preserve"> </w:t>
            </w:r>
          </w:p>
        </w:tc>
        <w:tc>
          <w:tcPr>
            <w:tcW w:w="3683" w:type="dxa"/>
            <w:tcBorders>
              <w:top w:val="single" w:sz="4" w:space="0" w:color="000000"/>
              <w:left w:val="single" w:sz="4" w:space="0" w:color="000000"/>
              <w:bottom w:val="single" w:sz="4" w:space="0" w:color="000000"/>
              <w:right w:val="single" w:sz="4" w:space="0" w:color="000000"/>
            </w:tcBorders>
            <w:shd w:val="clear" w:color="auto" w:fill="E2EFD9"/>
          </w:tcPr>
          <w:p w14:paraId="3DEF7AA2" w14:textId="77777777" w:rsidR="009C1139" w:rsidRDefault="00647447">
            <w:pPr>
              <w:spacing w:after="0" w:line="278" w:lineRule="auto"/>
              <w:ind w:left="0" w:firstLine="0"/>
              <w:jc w:val="center"/>
            </w:pPr>
            <w:r>
              <w:rPr>
                <w:b/>
              </w:rPr>
              <w:t xml:space="preserve">Způsob prokázání splnění základní způsobilosti (doklady) </w:t>
            </w:r>
          </w:p>
          <w:p w14:paraId="274078B0" w14:textId="77777777" w:rsidR="009C1139" w:rsidRDefault="00647447">
            <w:pPr>
              <w:spacing w:after="0" w:line="259" w:lineRule="auto"/>
              <w:ind w:left="2" w:firstLine="0"/>
              <w:jc w:val="center"/>
            </w:pPr>
            <w:r>
              <w:t xml:space="preserve"> </w:t>
            </w:r>
          </w:p>
        </w:tc>
      </w:tr>
      <w:tr w:rsidR="00A73E07" w14:paraId="46576750" w14:textId="77777777" w:rsidTr="00806D89">
        <w:trPr>
          <w:trHeight w:val="3011"/>
        </w:trPr>
        <w:tc>
          <w:tcPr>
            <w:tcW w:w="532" w:type="dxa"/>
            <w:vMerge w:val="restart"/>
            <w:tcBorders>
              <w:top w:val="single" w:sz="4" w:space="0" w:color="000000"/>
              <w:left w:val="single" w:sz="4" w:space="0" w:color="000000"/>
              <w:right w:val="single" w:sz="4" w:space="0" w:color="000000"/>
            </w:tcBorders>
          </w:tcPr>
          <w:p w14:paraId="392B5E1A" w14:textId="77777777" w:rsidR="00A73E07" w:rsidRDefault="00A73E07">
            <w:pPr>
              <w:spacing w:after="0" w:line="259" w:lineRule="auto"/>
              <w:ind w:left="0" w:firstLine="0"/>
              <w:jc w:val="left"/>
            </w:pPr>
            <w:r>
              <w:t xml:space="preserve">a)  </w:t>
            </w:r>
          </w:p>
        </w:tc>
        <w:tc>
          <w:tcPr>
            <w:tcW w:w="5531" w:type="dxa"/>
            <w:tcBorders>
              <w:top w:val="single" w:sz="4" w:space="0" w:color="000000"/>
              <w:left w:val="single" w:sz="4" w:space="0" w:color="000000"/>
              <w:right w:val="single" w:sz="4" w:space="0" w:color="000000"/>
            </w:tcBorders>
          </w:tcPr>
          <w:p w14:paraId="4FC5D15A" w14:textId="77777777" w:rsidR="00A73E07" w:rsidRDefault="00A73E07">
            <w:pPr>
              <w:spacing w:after="145" w:line="250" w:lineRule="auto"/>
              <w:ind w:left="1" w:right="56" w:firstLine="0"/>
            </w:pPr>
            <w:r>
              <w:t xml:space="preserve">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w:t>
            </w:r>
          </w:p>
          <w:p w14:paraId="72FD5597" w14:textId="77777777" w:rsidR="00A73E07" w:rsidRDefault="00A73E07">
            <w:pPr>
              <w:spacing w:after="0" w:line="259" w:lineRule="auto"/>
              <w:ind w:left="1" w:right="55" w:firstLine="0"/>
            </w:pPr>
            <w:r>
              <w:t xml:space="preserve">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  </w:t>
            </w:r>
          </w:p>
        </w:tc>
        <w:tc>
          <w:tcPr>
            <w:tcW w:w="3683" w:type="dxa"/>
            <w:tcBorders>
              <w:top w:val="single" w:sz="4" w:space="0" w:color="000000"/>
              <w:left w:val="single" w:sz="4" w:space="0" w:color="000000"/>
              <w:right w:val="single" w:sz="4" w:space="0" w:color="000000"/>
            </w:tcBorders>
            <w:vAlign w:val="center"/>
          </w:tcPr>
          <w:p w14:paraId="7BC97145" w14:textId="77777777" w:rsidR="00A73E07" w:rsidRDefault="00A73E07" w:rsidP="00806D89">
            <w:pPr>
              <w:spacing w:after="16" w:line="259" w:lineRule="auto"/>
              <w:ind w:left="1" w:firstLine="0"/>
            </w:pPr>
            <w:r>
              <w:t xml:space="preserve">Výpis z evidence Rejstříku trestů pro  </w:t>
            </w:r>
          </w:p>
          <w:p w14:paraId="7A0B6829" w14:textId="77777777" w:rsidR="00A73E07" w:rsidRDefault="00A73E07" w:rsidP="00806D89">
            <w:pPr>
              <w:numPr>
                <w:ilvl w:val="0"/>
                <w:numId w:val="17"/>
              </w:numPr>
              <w:spacing w:after="17" w:line="259" w:lineRule="auto"/>
              <w:ind w:right="28" w:firstLine="0"/>
            </w:pPr>
            <w:r>
              <w:t xml:space="preserve">každou právnickou osobu a  </w:t>
            </w:r>
          </w:p>
          <w:p w14:paraId="22A7F617" w14:textId="77777777" w:rsidR="00A73E07" w:rsidRDefault="00A73E07" w:rsidP="00806D89">
            <w:pPr>
              <w:numPr>
                <w:ilvl w:val="0"/>
                <w:numId w:val="17"/>
              </w:numPr>
              <w:spacing w:after="0" w:line="259" w:lineRule="auto"/>
              <w:ind w:right="28" w:firstLine="0"/>
            </w:pPr>
            <w:r>
              <w:t xml:space="preserve">každou fyzickou osobu, pro niž je dle ZZVZ a zadávacích podmínek vyžadován.  </w:t>
            </w:r>
          </w:p>
          <w:p w14:paraId="20989A50" w14:textId="77777777" w:rsidR="00A73E07" w:rsidRDefault="00A73E07">
            <w:pPr>
              <w:spacing w:after="0" w:line="259" w:lineRule="auto"/>
              <w:ind w:left="1" w:firstLine="0"/>
              <w:jc w:val="left"/>
            </w:pPr>
            <w:r>
              <w:t xml:space="preserve"> </w:t>
            </w:r>
          </w:p>
          <w:p w14:paraId="1964AD41" w14:textId="77777777" w:rsidR="00A73E07" w:rsidRDefault="00A73E07">
            <w:pPr>
              <w:spacing w:after="0" w:line="259" w:lineRule="auto"/>
              <w:ind w:left="1" w:firstLine="0"/>
              <w:jc w:val="left"/>
            </w:pPr>
            <w:r>
              <w:t xml:space="preserve"> </w:t>
            </w:r>
          </w:p>
        </w:tc>
      </w:tr>
      <w:tr w:rsidR="00A73E07" w14:paraId="15005DD0" w14:textId="77777777" w:rsidTr="00806D89">
        <w:trPr>
          <w:trHeight w:val="1400"/>
        </w:trPr>
        <w:tc>
          <w:tcPr>
            <w:tcW w:w="532" w:type="dxa"/>
            <w:vMerge/>
            <w:tcBorders>
              <w:left w:val="single" w:sz="4" w:space="0" w:color="000000"/>
              <w:bottom w:val="single" w:sz="4" w:space="0" w:color="000000"/>
              <w:right w:val="single" w:sz="4" w:space="0" w:color="000000"/>
            </w:tcBorders>
          </w:tcPr>
          <w:p w14:paraId="22233398" w14:textId="77777777" w:rsidR="00A73E07" w:rsidRDefault="00A73E07">
            <w:pPr>
              <w:spacing w:after="160" w:line="259" w:lineRule="auto"/>
              <w:ind w:left="0" w:firstLine="0"/>
              <w:jc w:val="left"/>
            </w:pPr>
          </w:p>
        </w:tc>
        <w:tc>
          <w:tcPr>
            <w:tcW w:w="5531" w:type="dxa"/>
            <w:tcBorders>
              <w:left w:val="single" w:sz="4" w:space="0" w:color="000000"/>
              <w:bottom w:val="single" w:sz="4" w:space="0" w:color="000000"/>
              <w:right w:val="single" w:sz="4" w:space="0" w:color="000000"/>
            </w:tcBorders>
          </w:tcPr>
          <w:p w14:paraId="3B7F054B" w14:textId="77777777" w:rsidR="00A73E07" w:rsidRDefault="00A73E07">
            <w:pPr>
              <w:spacing w:after="85" w:line="278" w:lineRule="auto"/>
              <w:ind w:left="0" w:firstLine="0"/>
            </w:pPr>
            <w:r>
              <w:t xml:space="preserve">Pro prokazování kvalifikace prostřednictvím pobočky závodu platí ust. § 74 odst. 3 ZZVZ.  </w:t>
            </w:r>
          </w:p>
          <w:p w14:paraId="12FAD522" w14:textId="77777777" w:rsidR="00A73E07" w:rsidRDefault="00A73E07">
            <w:pPr>
              <w:spacing w:after="0" w:line="259" w:lineRule="auto"/>
              <w:ind w:left="0" w:right="56" w:firstLine="0"/>
            </w:pPr>
            <w:r>
              <w:t xml:space="preserve">Pobočka závodu, která má sídlo na území České republiky, se podle ust. § 5 ZZVZ považuje za dodavatele se sídlem v České republice; </w:t>
            </w:r>
          </w:p>
        </w:tc>
        <w:tc>
          <w:tcPr>
            <w:tcW w:w="3683" w:type="dxa"/>
            <w:tcBorders>
              <w:left w:val="single" w:sz="4" w:space="0" w:color="000000"/>
              <w:bottom w:val="single" w:sz="4" w:space="0" w:color="000000"/>
              <w:right w:val="single" w:sz="4" w:space="0" w:color="000000"/>
            </w:tcBorders>
          </w:tcPr>
          <w:p w14:paraId="3BCF2662" w14:textId="77777777" w:rsidR="00A73E07" w:rsidRDefault="00A73E07">
            <w:pPr>
              <w:spacing w:after="160" w:line="259" w:lineRule="auto"/>
              <w:ind w:left="0" w:firstLine="0"/>
              <w:jc w:val="left"/>
            </w:pPr>
          </w:p>
        </w:tc>
      </w:tr>
      <w:tr w:rsidR="009C1139" w14:paraId="38A61BAB" w14:textId="77777777">
        <w:trPr>
          <w:trHeight w:val="1980"/>
        </w:trPr>
        <w:tc>
          <w:tcPr>
            <w:tcW w:w="532" w:type="dxa"/>
            <w:tcBorders>
              <w:top w:val="single" w:sz="4" w:space="0" w:color="000000"/>
              <w:left w:val="single" w:sz="4" w:space="0" w:color="000000"/>
              <w:bottom w:val="single" w:sz="4" w:space="0" w:color="000000"/>
              <w:right w:val="single" w:sz="4" w:space="0" w:color="000000"/>
            </w:tcBorders>
          </w:tcPr>
          <w:p w14:paraId="4A1BB0BB" w14:textId="77777777" w:rsidR="009C1139" w:rsidRDefault="00647447">
            <w:pPr>
              <w:spacing w:after="0" w:line="259" w:lineRule="auto"/>
              <w:ind w:left="0" w:firstLine="0"/>
              <w:jc w:val="left"/>
            </w:pPr>
            <w:r>
              <w:t xml:space="preserve">b)  </w:t>
            </w:r>
          </w:p>
        </w:tc>
        <w:tc>
          <w:tcPr>
            <w:tcW w:w="5531" w:type="dxa"/>
            <w:tcBorders>
              <w:top w:val="single" w:sz="4" w:space="0" w:color="000000"/>
              <w:left w:val="single" w:sz="4" w:space="0" w:color="000000"/>
              <w:bottom w:val="single" w:sz="4" w:space="0" w:color="000000"/>
              <w:right w:val="single" w:sz="4" w:space="0" w:color="000000"/>
            </w:tcBorders>
          </w:tcPr>
          <w:p w14:paraId="2357CA4E" w14:textId="77777777" w:rsidR="009C1139" w:rsidRDefault="00647447">
            <w:pPr>
              <w:spacing w:after="0" w:line="259" w:lineRule="auto"/>
              <w:ind w:left="0" w:firstLine="0"/>
            </w:pPr>
            <w:r>
              <w:t xml:space="preserve">nemá v České republice ani v zemi svého sídla v evidenci daní zachycen splatný daňový nedoplatek;  </w:t>
            </w:r>
          </w:p>
        </w:tc>
        <w:tc>
          <w:tcPr>
            <w:tcW w:w="3683" w:type="dxa"/>
            <w:tcBorders>
              <w:top w:val="single" w:sz="4" w:space="0" w:color="000000"/>
              <w:left w:val="single" w:sz="4" w:space="0" w:color="000000"/>
              <w:bottom w:val="single" w:sz="4" w:space="0" w:color="000000"/>
              <w:right w:val="single" w:sz="4" w:space="0" w:color="000000"/>
            </w:tcBorders>
          </w:tcPr>
          <w:p w14:paraId="79F8DA0A" w14:textId="68F12D31" w:rsidR="009C1139" w:rsidRDefault="00647447" w:rsidP="00806D89">
            <w:pPr>
              <w:pStyle w:val="Odstavecseseznamem"/>
              <w:numPr>
                <w:ilvl w:val="0"/>
                <w:numId w:val="18"/>
              </w:numPr>
              <w:spacing w:after="78" w:line="321" w:lineRule="auto"/>
              <w:ind w:right="58"/>
            </w:pPr>
            <w:r>
              <w:t xml:space="preserve">Potvrzení příslušného finančního úřadu a  </w:t>
            </w:r>
          </w:p>
          <w:p w14:paraId="5AD1AB51" w14:textId="77777777" w:rsidR="009C1139" w:rsidRDefault="00647447" w:rsidP="00806D89">
            <w:pPr>
              <w:numPr>
                <w:ilvl w:val="0"/>
                <w:numId w:val="18"/>
              </w:numPr>
              <w:spacing w:after="0" w:line="259" w:lineRule="auto"/>
              <w:ind w:right="58" w:firstLine="0"/>
            </w:pPr>
            <w:r>
              <w:t xml:space="preserve">Čestné prohlášení dodavatele ve vztahu ke spotřební dani, z něhož jednoznačně vyplývá splnění tohoto kvalifikačního požadavku. </w:t>
            </w:r>
          </w:p>
        </w:tc>
      </w:tr>
      <w:tr w:rsidR="009C1139" w14:paraId="0ACA0344" w14:textId="77777777">
        <w:trPr>
          <w:trHeight w:val="821"/>
        </w:trPr>
        <w:tc>
          <w:tcPr>
            <w:tcW w:w="532" w:type="dxa"/>
            <w:tcBorders>
              <w:top w:val="single" w:sz="4" w:space="0" w:color="000000"/>
              <w:left w:val="single" w:sz="4" w:space="0" w:color="000000"/>
              <w:bottom w:val="single" w:sz="4" w:space="0" w:color="000000"/>
              <w:right w:val="single" w:sz="4" w:space="0" w:color="000000"/>
            </w:tcBorders>
          </w:tcPr>
          <w:p w14:paraId="57802F69" w14:textId="77777777" w:rsidR="009C1139" w:rsidRDefault="00647447">
            <w:pPr>
              <w:spacing w:after="0" w:line="259" w:lineRule="auto"/>
              <w:ind w:left="0" w:firstLine="0"/>
              <w:jc w:val="left"/>
            </w:pPr>
            <w:r>
              <w:t xml:space="preserve">c)  </w:t>
            </w:r>
          </w:p>
        </w:tc>
        <w:tc>
          <w:tcPr>
            <w:tcW w:w="5531" w:type="dxa"/>
            <w:tcBorders>
              <w:top w:val="single" w:sz="4" w:space="0" w:color="000000"/>
              <w:left w:val="single" w:sz="4" w:space="0" w:color="000000"/>
              <w:bottom w:val="single" w:sz="4" w:space="0" w:color="000000"/>
              <w:right w:val="single" w:sz="4" w:space="0" w:color="000000"/>
            </w:tcBorders>
          </w:tcPr>
          <w:p w14:paraId="6BA7A323" w14:textId="77777777" w:rsidR="009C1139" w:rsidRDefault="00647447">
            <w:pPr>
              <w:spacing w:after="0" w:line="259" w:lineRule="auto"/>
              <w:ind w:left="0" w:right="61" w:firstLine="0"/>
            </w:pPr>
            <w:r>
              <w:t xml:space="preserve">nemá v České republice ani v zemi svého sídla splatný nedoplatek na pojistném nebo na penále na veřejné zdravotní pojištění;  </w:t>
            </w:r>
          </w:p>
        </w:tc>
        <w:tc>
          <w:tcPr>
            <w:tcW w:w="3683" w:type="dxa"/>
            <w:tcBorders>
              <w:top w:val="single" w:sz="4" w:space="0" w:color="000000"/>
              <w:left w:val="single" w:sz="4" w:space="0" w:color="000000"/>
              <w:bottom w:val="single" w:sz="4" w:space="0" w:color="000000"/>
              <w:right w:val="single" w:sz="4" w:space="0" w:color="000000"/>
            </w:tcBorders>
          </w:tcPr>
          <w:p w14:paraId="192A674F" w14:textId="77777777" w:rsidR="009C1139" w:rsidRDefault="00647447">
            <w:pPr>
              <w:spacing w:after="0" w:line="259" w:lineRule="auto"/>
              <w:ind w:left="0" w:right="58" w:firstLine="0"/>
            </w:pPr>
            <w:r>
              <w:t xml:space="preserve">Čestné prohlášení dodavatele, z něhož jednoznačně vyplývá splnění tohoto kvalifikačního požadavku. </w:t>
            </w:r>
          </w:p>
        </w:tc>
      </w:tr>
      <w:tr w:rsidR="009C1139" w14:paraId="0318D3D0" w14:textId="77777777">
        <w:trPr>
          <w:trHeight w:val="821"/>
        </w:trPr>
        <w:tc>
          <w:tcPr>
            <w:tcW w:w="532" w:type="dxa"/>
            <w:tcBorders>
              <w:top w:val="single" w:sz="4" w:space="0" w:color="000000"/>
              <w:left w:val="single" w:sz="4" w:space="0" w:color="000000"/>
              <w:bottom w:val="single" w:sz="4" w:space="0" w:color="000000"/>
              <w:right w:val="single" w:sz="4" w:space="0" w:color="000000"/>
            </w:tcBorders>
          </w:tcPr>
          <w:p w14:paraId="02EBF8B6" w14:textId="77777777" w:rsidR="009C1139" w:rsidRDefault="00647447">
            <w:pPr>
              <w:spacing w:after="0" w:line="259" w:lineRule="auto"/>
              <w:ind w:left="0" w:firstLine="0"/>
              <w:jc w:val="left"/>
            </w:pPr>
            <w:r>
              <w:t xml:space="preserve">d)  </w:t>
            </w:r>
          </w:p>
        </w:tc>
        <w:tc>
          <w:tcPr>
            <w:tcW w:w="5531" w:type="dxa"/>
            <w:tcBorders>
              <w:top w:val="single" w:sz="4" w:space="0" w:color="000000"/>
              <w:left w:val="single" w:sz="4" w:space="0" w:color="000000"/>
              <w:bottom w:val="single" w:sz="4" w:space="0" w:color="000000"/>
              <w:right w:val="single" w:sz="4" w:space="0" w:color="000000"/>
            </w:tcBorders>
          </w:tcPr>
          <w:p w14:paraId="31B109A7" w14:textId="77777777" w:rsidR="009C1139" w:rsidRDefault="00647447">
            <w:pPr>
              <w:spacing w:after="0" w:line="259" w:lineRule="auto"/>
              <w:ind w:left="0" w:right="60" w:firstLine="0"/>
            </w:pPr>
            <w:r>
              <w:t xml:space="preserve">nemá v České republice ani v zemi svého sídla splatný nedoplatek na pojistném nebo na penále na sociální zabezpečení a příspěvku na státní politiku zaměstnanosti;  </w:t>
            </w:r>
          </w:p>
        </w:tc>
        <w:tc>
          <w:tcPr>
            <w:tcW w:w="3683" w:type="dxa"/>
            <w:tcBorders>
              <w:top w:val="single" w:sz="4" w:space="0" w:color="000000"/>
              <w:left w:val="single" w:sz="4" w:space="0" w:color="000000"/>
              <w:bottom w:val="single" w:sz="4" w:space="0" w:color="000000"/>
              <w:right w:val="single" w:sz="4" w:space="0" w:color="000000"/>
            </w:tcBorders>
          </w:tcPr>
          <w:p w14:paraId="6FCC1399" w14:textId="77777777" w:rsidR="009C1139" w:rsidRDefault="00647447">
            <w:pPr>
              <w:spacing w:after="0" w:line="259" w:lineRule="auto"/>
              <w:ind w:left="0" w:firstLine="0"/>
            </w:pPr>
            <w:r>
              <w:t xml:space="preserve">Potvrzení příslušné územní správy sociálního zabezpečení.  </w:t>
            </w:r>
          </w:p>
        </w:tc>
      </w:tr>
      <w:tr w:rsidR="009C1139" w14:paraId="3FBBD47A" w14:textId="77777777" w:rsidTr="00167D94">
        <w:trPr>
          <w:trHeight w:val="1462"/>
        </w:trPr>
        <w:tc>
          <w:tcPr>
            <w:tcW w:w="532" w:type="dxa"/>
            <w:tcBorders>
              <w:top w:val="single" w:sz="4" w:space="0" w:color="000000"/>
              <w:left w:val="single" w:sz="4" w:space="0" w:color="000000"/>
              <w:bottom w:val="single" w:sz="4" w:space="0" w:color="000000"/>
              <w:right w:val="single" w:sz="4" w:space="0" w:color="000000"/>
            </w:tcBorders>
          </w:tcPr>
          <w:p w14:paraId="6A829685" w14:textId="77777777" w:rsidR="009C1139" w:rsidRDefault="00647447">
            <w:pPr>
              <w:spacing w:after="0" w:line="259" w:lineRule="auto"/>
              <w:ind w:left="0" w:firstLine="0"/>
              <w:jc w:val="left"/>
            </w:pPr>
            <w:r>
              <w:t xml:space="preserve">e)  </w:t>
            </w:r>
          </w:p>
        </w:tc>
        <w:tc>
          <w:tcPr>
            <w:tcW w:w="5531" w:type="dxa"/>
            <w:tcBorders>
              <w:top w:val="single" w:sz="4" w:space="0" w:color="000000"/>
              <w:left w:val="single" w:sz="4" w:space="0" w:color="000000"/>
              <w:bottom w:val="single" w:sz="4" w:space="0" w:color="000000"/>
              <w:right w:val="single" w:sz="4" w:space="0" w:color="000000"/>
            </w:tcBorders>
          </w:tcPr>
          <w:p w14:paraId="2ED562DB" w14:textId="77777777" w:rsidR="009C1139" w:rsidRDefault="00647447">
            <w:pPr>
              <w:spacing w:after="0" w:line="259" w:lineRule="auto"/>
              <w:ind w:left="0" w:right="61" w:firstLine="0"/>
            </w:pPr>
            <w:r>
              <w:t xml:space="preserve">není v likvidaci, nebylo proti němu vydáno rozhodnutí o úpadku, nebyla vůči němu nařízena nucená správa podle jiného právního předpisu nebo v obdobné situaci podle právního řádu země sídla dodavatele.  </w:t>
            </w:r>
          </w:p>
        </w:tc>
        <w:tc>
          <w:tcPr>
            <w:tcW w:w="3683" w:type="dxa"/>
            <w:tcBorders>
              <w:top w:val="single" w:sz="4" w:space="0" w:color="000000"/>
              <w:left w:val="single" w:sz="4" w:space="0" w:color="000000"/>
              <w:bottom w:val="single" w:sz="4" w:space="0" w:color="000000"/>
              <w:right w:val="single" w:sz="4" w:space="0" w:color="000000"/>
            </w:tcBorders>
          </w:tcPr>
          <w:p w14:paraId="4B3E43AD" w14:textId="35DD3A3C" w:rsidR="009C1139" w:rsidRDefault="00647447" w:rsidP="003A6421">
            <w:pPr>
              <w:numPr>
                <w:ilvl w:val="0"/>
                <w:numId w:val="19"/>
              </w:numPr>
              <w:spacing w:after="35" w:line="367" w:lineRule="auto"/>
              <w:ind w:right="168" w:hanging="182"/>
              <w:jc w:val="left"/>
            </w:pPr>
            <w:r>
              <w:t xml:space="preserve">Výpis z obchodního rejstříku nebo  </w:t>
            </w:r>
          </w:p>
          <w:p w14:paraId="2EB70EB4" w14:textId="77777777" w:rsidR="009C1139" w:rsidRDefault="00647447" w:rsidP="003A6421">
            <w:pPr>
              <w:numPr>
                <w:ilvl w:val="0"/>
                <w:numId w:val="19"/>
              </w:numPr>
              <w:spacing w:after="0" w:line="259" w:lineRule="auto"/>
              <w:ind w:right="168" w:hanging="182"/>
              <w:jc w:val="left"/>
            </w:pPr>
            <w:r>
              <w:t xml:space="preserve">Čestné prohlášení dodavatele ve vztahu k naplnění tohoto požadavku v případě, že dodavatel není v obchodním rejstříku zapsán. </w:t>
            </w:r>
          </w:p>
        </w:tc>
      </w:tr>
    </w:tbl>
    <w:p w14:paraId="23D311EE" w14:textId="1812BEC1" w:rsidR="009C1139" w:rsidRDefault="00647447">
      <w:pPr>
        <w:spacing w:after="17" w:line="259" w:lineRule="auto"/>
        <w:ind w:left="0" w:firstLine="0"/>
        <w:jc w:val="left"/>
      </w:pPr>
      <w:r>
        <w:rPr>
          <w:b/>
        </w:rPr>
        <w:lastRenderedPageBreak/>
        <w:t xml:space="preserve"> </w:t>
      </w:r>
    </w:p>
    <w:p w14:paraId="7363A77B" w14:textId="24362BFD" w:rsidR="009C1139" w:rsidRPr="00412EBD" w:rsidRDefault="004660A0" w:rsidP="004660A0">
      <w:pPr>
        <w:spacing w:after="4" w:line="269" w:lineRule="auto"/>
        <w:rPr>
          <w:b/>
        </w:rPr>
      </w:pPr>
      <w:r>
        <w:rPr>
          <w:b/>
        </w:rPr>
        <w:t xml:space="preserve">8.2 </w:t>
      </w:r>
      <w:r w:rsidR="00647447">
        <w:rPr>
          <w:b/>
        </w:rPr>
        <w:t xml:space="preserve">PROFESNÍ ZPŮSOBILOST </w:t>
      </w:r>
    </w:p>
    <w:tbl>
      <w:tblPr>
        <w:tblStyle w:val="TableGrid"/>
        <w:tblW w:w="9741" w:type="dxa"/>
        <w:tblInd w:w="-102" w:type="dxa"/>
        <w:tblCellMar>
          <w:top w:w="15" w:type="dxa"/>
          <w:left w:w="106" w:type="dxa"/>
          <w:right w:w="54" w:type="dxa"/>
        </w:tblCellMar>
        <w:tblLook w:val="04A0" w:firstRow="1" w:lastRow="0" w:firstColumn="1" w:lastColumn="0" w:noHBand="0" w:noVBand="1"/>
      </w:tblPr>
      <w:tblGrid>
        <w:gridCol w:w="530"/>
        <w:gridCol w:w="5528"/>
        <w:gridCol w:w="3683"/>
      </w:tblGrid>
      <w:tr w:rsidR="009C1139" w14:paraId="0810AF6B" w14:textId="77777777">
        <w:trPr>
          <w:trHeight w:val="586"/>
        </w:trPr>
        <w:tc>
          <w:tcPr>
            <w:tcW w:w="6058" w:type="dxa"/>
            <w:gridSpan w:val="2"/>
            <w:tcBorders>
              <w:top w:val="single" w:sz="4" w:space="0" w:color="000000"/>
              <w:left w:val="single" w:sz="4" w:space="0" w:color="000000"/>
              <w:bottom w:val="single" w:sz="4" w:space="0" w:color="000000"/>
              <w:right w:val="single" w:sz="4" w:space="0" w:color="000000"/>
            </w:tcBorders>
            <w:shd w:val="clear" w:color="auto" w:fill="E2EFD9"/>
          </w:tcPr>
          <w:p w14:paraId="511D1996" w14:textId="77777777" w:rsidR="009C1139" w:rsidRDefault="00647447">
            <w:pPr>
              <w:spacing w:after="0" w:line="259" w:lineRule="auto"/>
              <w:ind w:left="1" w:firstLine="0"/>
              <w:jc w:val="left"/>
            </w:pPr>
            <w:r>
              <w:rPr>
                <w:b/>
              </w:rPr>
              <w:t xml:space="preserve">Profesní způsobilost splňuje dodavatel, který předloží </w:t>
            </w:r>
            <w:r>
              <w:t xml:space="preserve"> </w:t>
            </w:r>
          </w:p>
        </w:tc>
        <w:tc>
          <w:tcPr>
            <w:tcW w:w="3683" w:type="dxa"/>
            <w:tcBorders>
              <w:top w:val="single" w:sz="4" w:space="0" w:color="000000"/>
              <w:left w:val="single" w:sz="4" w:space="0" w:color="000000"/>
              <w:bottom w:val="single" w:sz="4" w:space="0" w:color="000000"/>
              <w:right w:val="single" w:sz="4" w:space="0" w:color="000000"/>
            </w:tcBorders>
            <w:shd w:val="clear" w:color="auto" w:fill="E2EFD9"/>
          </w:tcPr>
          <w:p w14:paraId="646B6BBA" w14:textId="77777777" w:rsidR="009C1139" w:rsidRDefault="00647447">
            <w:pPr>
              <w:spacing w:after="0" w:line="259" w:lineRule="auto"/>
              <w:ind w:left="2" w:firstLine="0"/>
            </w:pPr>
            <w:r>
              <w:rPr>
                <w:b/>
              </w:rPr>
              <w:t xml:space="preserve">Způsob prokázání splnění profesní způsobilosti (doklady) </w:t>
            </w:r>
            <w:r>
              <w:t xml:space="preserve"> </w:t>
            </w:r>
          </w:p>
        </w:tc>
      </w:tr>
      <w:tr w:rsidR="009C1139" w14:paraId="6FB558B4" w14:textId="77777777">
        <w:trPr>
          <w:trHeight w:val="1052"/>
        </w:trPr>
        <w:tc>
          <w:tcPr>
            <w:tcW w:w="530" w:type="dxa"/>
            <w:tcBorders>
              <w:top w:val="single" w:sz="4" w:space="0" w:color="000000"/>
              <w:left w:val="single" w:sz="4" w:space="0" w:color="000000"/>
              <w:bottom w:val="single" w:sz="4" w:space="0" w:color="000000"/>
              <w:right w:val="single" w:sz="4" w:space="0" w:color="000000"/>
            </w:tcBorders>
          </w:tcPr>
          <w:p w14:paraId="03263E1E" w14:textId="77777777" w:rsidR="009C1139" w:rsidRDefault="00647447">
            <w:pPr>
              <w:spacing w:after="0" w:line="259" w:lineRule="auto"/>
              <w:ind w:left="1" w:firstLine="0"/>
              <w:jc w:val="left"/>
            </w:pPr>
            <w:r>
              <w:t xml:space="preserve">a)  </w:t>
            </w:r>
          </w:p>
        </w:tc>
        <w:tc>
          <w:tcPr>
            <w:tcW w:w="5528" w:type="dxa"/>
            <w:tcBorders>
              <w:top w:val="single" w:sz="4" w:space="0" w:color="000000"/>
              <w:left w:val="single" w:sz="4" w:space="0" w:color="000000"/>
              <w:bottom w:val="single" w:sz="4" w:space="0" w:color="000000"/>
              <w:right w:val="single" w:sz="4" w:space="0" w:color="000000"/>
            </w:tcBorders>
          </w:tcPr>
          <w:p w14:paraId="6D29B8BF" w14:textId="5C1A4BDF" w:rsidR="009C1139" w:rsidRDefault="00647447">
            <w:pPr>
              <w:spacing w:after="0" w:line="259" w:lineRule="auto"/>
              <w:ind w:left="0" w:firstLine="0"/>
              <w:jc w:val="left"/>
            </w:pPr>
            <w:r>
              <w:t>výpis z obchodního rejstříku nebo jiné obdobné evidence</w:t>
            </w:r>
            <w:r w:rsidR="00C532A8" w:rsidRPr="00C532A8">
              <w:t>;</w:t>
            </w:r>
            <w:r>
              <w:t xml:space="preserve"> </w:t>
            </w:r>
          </w:p>
        </w:tc>
        <w:tc>
          <w:tcPr>
            <w:tcW w:w="3683" w:type="dxa"/>
            <w:tcBorders>
              <w:top w:val="single" w:sz="4" w:space="0" w:color="000000"/>
              <w:left w:val="single" w:sz="4" w:space="0" w:color="000000"/>
              <w:bottom w:val="single" w:sz="4" w:space="0" w:color="000000"/>
              <w:right w:val="single" w:sz="4" w:space="0" w:color="000000"/>
            </w:tcBorders>
          </w:tcPr>
          <w:p w14:paraId="74A16BE6" w14:textId="77777777" w:rsidR="009C1139" w:rsidRDefault="00647447">
            <w:pPr>
              <w:spacing w:after="0" w:line="259" w:lineRule="auto"/>
              <w:ind w:left="2" w:right="56" w:firstLine="0"/>
            </w:pPr>
            <w:r>
              <w:t xml:space="preserve">Výpis z obchodního rejstříku nebo výpis z jiné obdobné evidence, pokud jiný právní předpis zápis do takové evidence vyžaduje.  </w:t>
            </w:r>
          </w:p>
        </w:tc>
      </w:tr>
      <w:tr w:rsidR="00C532A8" w14:paraId="1486049D" w14:textId="77777777" w:rsidTr="00271D63">
        <w:trPr>
          <w:trHeight w:val="894"/>
        </w:trPr>
        <w:tc>
          <w:tcPr>
            <w:tcW w:w="530" w:type="dxa"/>
            <w:tcBorders>
              <w:top w:val="single" w:sz="4" w:space="0" w:color="000000"/>
              <w:left w:val="single" w:sz="4" w:space="0" w:color="000000"/>
              <w:bottom w:val="single" w:sz="4" w:space="0" w:color="000000"/>
              <w:right w:val="single" w:sz="4" w:space="0" w:color="000000"/>
            </w:tcBorders>
          </w:tcPr>
          <w:p w14:paraId="45E8637E" w14:textId="63491B4B" w:rsidR="00C532A8" w:rsidRDefault="00C532A8">
            <w:pPr>
              <w:spacing w:after="0" w:line="259" w:lineRule="auto"/>
              <w:ind w:left="1" w:firstLine="0"/>
              <w:jc w:val="left"/>
            </w:pPr>
            <w:r>
              <w:t>b)</w:t>
            </w:r>
          </w:p>
        </w:tc>
        <w:tc>
          <w:tcPr>
            <w:tcW w:w="5528" w:type="dxa"/>
            <w:tcBorders>
              <w:top w:val="single" w:sz="4" w:space="0" w:color="000000"/>
              <w:left w:val="single" w:sz="4" w:space="0" w:color="000000"/>
              <w:bottom w:val="single" w:sz="4" w:space="0" w:color="000000"/>
              <w:right w:val="single" w:sz="4" w:space="0" w:color="000000"/>
            </w:tcBorders>
          </w:tcPr>
          <w:p w14:paraId="7F3DAEDD" w14:textId="2E7FAE14" w:rsidR="00C532A8" w:rsidRDefault="00C532A8" w:rsidP="00C532A8">
            <w:pPr>
              <w:spacing w:after="0" w:line="259" w:lineRule="auto"/>
              <w:ind w:left="0" w:firstLine="0"/>
              <w:jc w:val="left"/>
            </w:pPr>
            <w:r w:rsidRPr="00C532A8">
              <w:t>doklad, že</w:t>
            </w:r>
            <w:r>
              <w:t xml:space="preserve"> </w:t>
            </w:r>
            <w:r w:rsidRPr="00C532A8">
              <w:t>je dodavatel oprávněn podnikat v rozsahu odpovídajícímu předmětu veřejné zakázky</w:t>
            </w:r>
            <w:r w:rsidR="00271D63">
              <w:t>.</w:t>
            </w:r>
          </w:p>
        </w:tc>
        <w:tc>
          <w:tcPr>
            <w:tcW w:w="3683" w:type="dxa"/>
            <w:tcBorders>
              <w:top w:val="single" w:sz="4" w:space="0" w:color="000000"/>
              <w:left w:val="single" w:sz="4" w:space="0" w:color="000000"/>
              <w:bottom w:val="single" w:sz="4" w:space="0" w:color="000000"/>
              <w:right w:val="single" w:sz="4" w:space="0" w:color="000000"/>
            </w:tcBorders>
          </w:tcPr>
          <w:p w14:paraId="7C6A492C" w14:textId="6F900A91" w:rsidR="00C532A8" w:rsidRDefault="00271D63">
            <w:pPr>
              <w:spacing w:after="0" w:line="259" w:lineRule="auto"/>
              <w:ind w:left="2" w:right="56" w:firstLine="0"/>
            </w:pPr>
            <w:r>
              <w:t>P</w:t>
            </w:r>
            <w:r w:rsidRPr="00271D63">
              <w:t>říslušné živnostenské oprávnění s předmětem podnikání: projektová činnost ve výstavbě</w:t>
            </w:r>
            <w:r>
              <w:t>.</w:t>
            </w:r>
            <w:r w:rsidRPr="00271D63">
              <w:t xml:space="preserve"> </w:t>
            </w:r>
          </w:p>
        </w:tc>
      </w:tr>
    </w:tbl>
    <w:p w14:paraId="1B18DEDD" w14:textId="77777777" w:rsidR="009C1139" w:rsidRDefault="00647447">
      <w:pPr>
        <w:spacing w:after="16" w:line="259" w:lineRule="auto"/>
        <w:ind w:left="0" w:firstLine="0"/>
        <w:jc w:val="left"/>
      </w:pPr>
      <w:r>
        <w:t xml:space="preserve"> </w:t>
      </w:r>
    </w:p>
    <w:p w14:paraId="242A864D" w14:textId="7C86C8DA" w:rsidR="009C1139" w:rsidRPr="00412EBD" w:rsidRDefault="004660A0" w:rsidP="004660A0">
      <w:pPr>
        <w:spacing w:after="4" w:line="269" w:lineRule="auto"/>
        <w:rPr>
          <w:b/>
        </w:rPr>
      </w:pPr>
      <w:r>
        <w:rPr>
          <w:b/>
        </w:rPr>
        <w:t xml:space="preserve">8.3 </w:t>
      </w:r>
      <w:r w:rsidR="00647447">
        <w:rPr>
          <w:b/>
        </w:rPr>
        <w:t xml:space="preserve">TECHNICKÁ KVALIFIKACE  </w:t>
      </w:r>
    </w:p>
    <w:tbl>
      <w:tblPr>
        <w:tblStyle w:val="TableGrid"/>
        <w:tblW w:w="9736" w:type="dxa"/>
        <w:tblInd w:w="-102" w:type="dxa"/>
        <w:tblCellMar>
          <w:top w:w="45" w:type="dxa"/>
          <w:left w:w="107" w:type="dxa"/>
          <w:right w:w="4" w:type="dxa"/>
        </w:tblCellMar>
        <w:tblLook w:val="04A0" w:firstRow="1" w:lastRow="0" w:firstColumn="1" w:lastColumn="0" w:noHBand="0" w:noVBand="1"/>
      </w:tblPr>
      <w:tblGrid>
        <w:gridCol w:w="6051"/>
        <w:gridCol w:w="3685"/>
      </w:tblGrid>
      <w:tr w:rsidR="009C1139" w14:paraId="121FB1C0" w14:textId="77777777" w:rsidTr="004B6C28">
        <w:trPr>
          <w:trHeight w:val="468"/>
        </w:trPr>
        <w:tc>
          <w:tcPr>
            <w:tcW w:w="6051" w:type="dxa"/>
            <w:tcBorders>
              <w:top w:val="single" w:sz="4" w:space="0" w:color="000000"/>
              <w:left w:val="single" w:sz="4" w:space="0" w:color="000000"/>
              <w:bottom w:val="single" w:sz="4" w:space="0" w:color="000000"/>
              <w:right w:val="single" w:sz="4" w:space="0" w:color="000000"/>
            </w:tcBorders>
            <w:shd w:val="clear" w:color="auto" w:fill="E2EFD9"/>
          </w:tcPr>
          <w:p w14:paraId="0E6EEC6D" w14:textId="77777777" w:rsidR="009C1139" w:rsidRDefault="00647447">
            <w:pPr>
              <w:spacing w:after="0" w:line="259" w:lineRule="auto"/>
              <w:ind w:left="0" w:firstLine="0"/>
              <w:jc w:val="left"/>
            </w:pPr>
            <w:r>
              <w:rPr>
                <w:b/>
              </w:rPr>
              <w:t xml:space="preserve">Technickou kvalifikaci splňuje dodavatel, který předloží </w:t>
            </w:r>
            <w: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E2EFD9"/>
          </w:tcPr>
          <w:p w14:paraId="5070CAC4" w14:textId="77777777" w:rsidR="009C1139" w:rsidRDefault="00647447">
            <w:pPr>
              <w:spacing w:after="0" w:line="259" w:lineRule="auto"/>
              <w:ind w:left="1" w:firstLine="0"/>
            </w:pPr>
            <w:r>
              <w:rPr>
                <w:b/>
              </w:rPr>
              <w:t xml:space="preserve">Způsob prokázání splnění technické kvalifikace (doklady) </w:t>
            </w:r>
            <w:r>
              <w:t xml:space="preserve"> </w:t>
            </w:r>
          </w:p>
        </w:tc>
      </w:tr>
      <w:tr w:rsidR="009C1139" w14:paraId="42C6E81A" w14:textId="77777777" w:rsidTr="004B6C28">
        <w:trPr>
          <w:trHeight w:val="628"/>
        </w:trPr>
        <w:tc>
          <w:tcPr>
            <w:tcW w:w="6051" w:type="dxa"/>
            <w:tcBorders>
              <w:top w:val="single" w:sz="4" w:space="0" w:color="000000"/>
              <w:left w:val="single" w:sz="4" w:space="0" w:color="000000"/>
              <w:bottom w:val="single" w:sz="4" w:space="0" w:color="000000"/>
              <w:right w:val="single" w:sz="4" w:space="0" w:color="000000"/>
            </w:tcBorders>
          </w:tcPr>
          <w:p w14:paraId="77183781" w14:textId="77777777" w:rsidR="00D37092" w:rsidRDefault="00647447">
            <w:pPr>
              <w:spacing w:after="0" w:line="262" w:lineRule="auto"/>
              <w:ind w:left="284" w:right="106" w:hanging="284"/>
            </w:pPr>
            <w:r>
              <w:t xml:space="preserve">a) </w:t>
            </w:r>
          </w:p>
          <w:p w14:paraId="64F2BF7B" w14:textId="63ED932F" w:rsidR="009C1139" w:rsidRDefault="00647447" w:rsidP="00412EBD">
            <w:pPr>
              <w:spacing w:after="0" w:line="262" w:lineRule="auto"/>
              <w:ind w:left="0" w:right="106" w:firstLine="0"/>
            </w:pPr>
            <w:r>
              <w:t xml:space="preserve">V souladu s § 79 odst. 2 písm. b) zákona </w:t>
            </w:r>
            <w:r>
              <w:rPr>
                <w:b/>
              </w:rPr>
              <w:t xml:space="preserve">seznam významných služeb poskytnutých za posledních 5 let před zahájením zadávacího řízení včetně uvedení ceny a doby </w:t>
            </w:r>
            <w:r w:rsidR="005D5E2C">
              <w:rPr>
                <w:b/>
              </w:rPr>
              <w:t xml:space="preserve">jejího </w:t>
            </w:r>
            <w:r>
              <w:rPr>
                <w:b/>
              </w:rPr>
              <w:t>poskytnutí a identifikace objednatele.</w:t>
            </w:r>
            <w:r>
              <w:t xml:space="preserve"> Delší lhůtu stanovil zadavatel s ohledem na zajištění přiměřené úrovně hospodářské soutěže. </w:t>
            </w:r>
          </w:p>
          <w:p w14:paraId="4FA8BC61" w14:textId="77777777" w:rsidR="009C1139" w:rsidRDefault="00647447">
            <w:pPr>
              <w:spacing w:after="0" w:line="241" w:lineRule="auto"/>
              <w:ind w:left="0" w:right="109" w:firstLine="0"/>
            </w:pPr>
            <w:r>
              <w:t xml:space="preserve">Zadavatel v souladu s ustanovením § 73 odst. 6 ZZVZ stanovuje minimální úroveň pro splnění tohoto kritéria technické kvalifikace vzhledem ke složitosti a rozsahu předmětu této veřejné zakázky takto: </w:t>
            </w:r>
          </w:p>
          <w:p w14:paraId="174FC842" w14:textId="77777777" w:rsidR="009C1139" w:rsidRDefault="00647447">
            <w:pPr>
              <w:spacing w:after="13" w:line="259" w:lineRule="auto"/>
              <w:ind w:left="0" w:firstLine="0"/>
              <w:jc w:val="left"/>
            </w:pPr>
            <w:r>
              <w:t xml:space="preserve"> </w:t>
            </w:r>
          </w:p>
          <w:p w14:paraId="5112FEDC" w14:textId="66602C28" w:rsidR="00ED4DAC" w:rsidRPr="00ED4DAC" w:rsidRDefault="00ED4DAC" w:rsidP="00ED4DAC">
            <w:pPr>
              <w:spacing w:after="0" w:line="259" w:lineRule="auto"/>
              <w:ind w:left="0" w:right="103" w:firstLine="0"/>
              <w:rPr>
                <w:b/>
              </w:rPr>
            </w:pPr>
            <w:r>
              <w:rPr>
                <w:b/>
              </w:rPr>
              <w:t>Minimálně 1 dokončenou službu, a to r</w:t>
            </w:r>
            <w:r w:rsidRPr="00ED4DAC">
              <w:rPr>
                <w:b/>
              </w:rPr>
              <w:t>eferenční zakázkou, kter</w:t>
            </w:r>
            <w:r>
              <w:rPr>
                <w:b/>
              </w:rPr>
              <w:t>á</w:t>
            </w:r>
            <w:r w:rsidRPr="00ED4DAC">
              <w:rPr>
                <w:b/>
              </w:rPr>
              <w:t xml:space="preserve"> svou povahou a rozsahem odpovíd</w:t>
            </w:r>
            <w:r>
              <w:rPr>
                <w:b/>
              </w:rPr>
              <w:t>á</w:t>
            </w:r>
            <w:r w:rsidRPr="00ED4DAC">
              <w:rPr>
                <w:b/>
              </w:rPr>
              <w:t xml:space="preserve"> předmětu zadávané veřejné zakázky (j</w:t>
            </w:r>
            <w:r>
              <w:rPr>
                <w:b/>
              </w:rPr>
              <w:t>e</w:t>
            </w:r>
            <w:r w:rsidRPr="00ED4DAC">
              <w:rPr>
                <w:b/>
              </w:rPr>
              <w:t xml:space="preserve"> obdobn</w:t>
            </w:r>
            <w:r>
              <w:rPr>
                <w:b/>
              </w:rPr>
              <w:t>á</w:t>
            </w:r>
            <w:r w:rsidRPr="00ED4DAC">
              <w:rPr>
                <w:b/>
              </w:rPr>
              <w:t xml:space="preserve"> jako předmět zadávané veřejné zakázky) a splňuj</w:t>
            </w:r>
            <w:r>
              <w:rPr>
                <w:b/>
              </w:rPr>
              <w:t>e</w:t>
            </w:r>
            <w:r w:rsidRPr="00ED4DAC">
              <w:rPr>
                <w:b/>
              </w:rPr>
              <w:t xml:space="preserve"> následující požadavky:</w:t>
            </w:r>
          </w:p>
          <w:p w14:paraId="60C8210D" w14:textId="35291FA9" w:rsidR="00ED4DAC" w:rsidRPr="00ED4DAC" w:rsidRDefault="00ED4DAC" w:rsidP="00ED4DAC">
            <w:pPr>
              <w:numPr>
                <w:ilvl w:val="0"/>
                <w:numId w:val="23"/>
              </w:numPr>
              <w:spacing w:after="0" w:line="259" w:lineRule="auto"/>
              <w:ind w:left="127" w:right="103" w:hanging="127"/>
            </w:pPr>
            <w:r w:rsidRPr="00ED4DAC">
              <w:rPr>
                <w:b/>
              </w:rPr>
              <w:t>zpracování projektové dokumentace minimálně ve stupni projektová dokumentace pro vydání stavebního povolení</w:t>
            </w:r>
            <w:r w:rsidR="00825F83">
              <w:rPr>
                <w:b/>
              </w:rPr>
              <w:t>/záměru</w:t>
            </w:r>
            <w:r w:rsidRPr="00ED4DAC">
              <w:rPr>
                <w:b/>
              </w:rPr>
              <w:t xml:space="preserve"> (DSP) a projektová dokumentace pro provádění stavby (DPS) nebo projektová dokumentace pro vydání společného povolení stavby</w:t>
            </w:r>
            <w:r w:rsidR="00825F83">
              <w:rPr>
                <w:b/>
              </w:rPr>
              <w:t>/záměru</w:t>
            </w:r>
            <w:r w:rsidRPr="00ED4DAC">
              <w:rPr>
                <w:b/>
              </w:rPr>
              <w:t xml:space="preserve"> (DUSP) a projektová dokumentace pro provádění stavby (DPS)</w:t>
            </w:r>
            <w:r w:rsidR="00825F83">
              <w:rPr>
                <w:b/>
              </w:rPr>
              <w:t xml:space="preserve">, </w:t>
            </w:r>
            <w:r w:rsidRPr="00ED4DAC">
              <w:rPr>
                <w:b/>
              </w:rPr>
              <w:t xml:space="preserve">na rekonstrukci/výstavbu pozemní stavby, kdy šlo o stavbu s celkovou realizační hodnotou dle rozpočtu zpracovaného jako součást DPS referenční zakázky ve výši min. </w:t>
            </w:r>
            <w:r>
              <w:rPr>
                <w:b/>
              </w:rPr>
              <w:t>1</w:t>
            </w:r>
            <w:r w:rsidR="00D17C62">
              <w:rPr>
                <w:b/>
              </w:rPr>
              <w:t>2</w:t>
            </w:r>
            <w:r w:rsidR="002F12E1">
              <w:rPr>
                <w:b/>
              </w:rPr>
              <w:t>0</w:t>
            </w:r>
            <w:r w:rsidRPr="00ED4DAC">
              <w:rPr>
                <w:b/>
              </w:rPr>
              <w:t xml:space="preserve"> mil. Kč </w:t>
            </w:r>
            <w:r w:rsidR="002F12E1">
              <w:rPr>
                <w:b/>
              </w:rPr>
              <w:t>včetně</w:t>
            </w:r>
            <w:r w:rsidRPr="00ED4DAC">
              <w:rPr>
                <w:b/>
              </w:rPr>
              <w:t xml:space="preserve"> DPH.</w:t>
            </w:r>
          </w:p>
          <w:p w14:paraId="04A78A0E" w14:textId="77777777" w:rsidR="00B44DD5" w:rsidRDefault="00CF407A" w:rsidP="00B44DD5">
            <w:pPr>
              <w:spacing w:after="0" w:line="262" w:lineRule="auto"/>
              <w:ind w:left="0" w:right="106" w:firstLine="0"/>
            </w:pPr>
            <w:r>
              <w:t xml:space="preserve">Tato služba musela být </w:t>
            </w:r>
            <w:r>
              <w:rPr>
                <w:b/>
              </w:rPr>
              <w:t>poskytnuta za posledních 5 let před zahájením zadávacího řízení.</w:t>
            </w:r>
            <w:r>
              <w:t xml:space="preserve"> </w:t>
            </w:r>
            <w:r w:rsidR="00D85274" w:rsidRPr="00D85274">
              <w:t>Prokazovan</w:t>
            </w:r>
            <w:r w:rsidR="00D85274">
              <w:t>á</w:t>
            </w:r>
            <w:r w:rsidR="00D85274" w:rsidRPr="00D85274">
              <w:t xml:space="preserve"> významn</w:t>
            </w:r>
            <w:r w:rsidR="00D85274">
              <w:t>á</w:t>
            </w:r>
            <w:r w:rsidR="00D85274" w:rsidRPr="00D85274">
              <w:t xml:space="preserve"> služb</w:t>
            </w:r>
            <w:r w:rsidR="00D85274">
              <w:t>a</w:t>
            </w:r>
            <w:r w:rsidR="00D85274" w:rsidRPr="00D85274">
              <w:t xml:space="preserve"> (zkušenost), musí splnit podmínku, že v této době došlo k dokončení </w:t>
            </w:r>
            <w:r w:rsidR="00ED4DAC">
              <w:t>služby</w:t>
            </w:r>
            <w:r w:rsidR="00D85274">
              <w:t>.</w:t>
            </w:r>
            <w:r w:rsidR="00D85274" w:rsidRPr="00D85274">
              <w:t xml:space="preserve"> </w:t>
            </w:r>
            <w:r w:rsidR="00ED4DAC" w:rsidRPr="00ED4DAC">
              <w:t>V souladu s ustanovením § 79 odst. 3 ZZVZ se doba (</w:t>
            </w:r>
            <w:r w:rsidR="00ED4DAC">
              <w:t>5</w:t>
            </w:r>
            <w:r w:rsidR="00ED4DAC" w:rsidRPr="00ED4DAC">
              <w:t xml:space="preserve"> </w:t>
            </w:r>
            <w:r w:rsidR="00ED4DAC">
              <w:t>let</w:t>
            </w:r>
            <w:r w:rsidR="00ED4DAC" w:rsidRPr="00ED4DAC">
              <w:t xml:space="preserve"> před zahájením zadávacího řízení) považuje za splněnou, pokud byla služba uvedená v příslušném seznamu v průběhu této doby dokončena. </w:t>
            </w:r>
          </w:p>
          <w:p w14:paraId="33A56A46" w14:textId="70410388" w:rsidR="00ED4DAC" w:rsidRPr="00ED4DAC" w:rsidRDefault="00ED4DAC" w:rsidP="00B44DD5">
            <w:pPr>
              <w:spacing w:after="0" w:line="278" w:lineRule="auto"/>
              <w:ind w:left="0" w:right="143" w:firstLine="0"/>
            </w:pPr>
          </w:p>
          <w:p w14:paraId="34C21B37" w14:textId="7231C538" w:rsidR="00B44DD5" w:rsidRPr="00B44DD5" w:rsidRDefault="00ED4DAC" w:rsidP="00B44DD5">
            <w:pPr>
              <w:spacing w:after="0" w:line="268" w:lineRule="auto"/>
              <w:ind w:left="0" w:right="64" w:firstLine="0"/>
            </w:pPr>
            <w:r w:rsidRPr="00ED4DAC">
              <w:t>Dokončením je zde myšleno dokončení a předání kompletní projektové dokumentace objednateli (tzn., dokončením se rozumí termín, kdy došlo k předání a převzetí posledního stupně projektové dokumentace – tj. DPS</w:t>
            </w:r>
            <w:r>
              <w:t>)</w:t>
            </w:r>
            <w:r w:rsidRPr="00ED4DAC">
              <w:t xml:space="preserve">. Za relevantní nelze uznat </w:t>
            </w:r>
            <w:r w:rsidRPr="00ED4DAC">
              <w:lastRenderedPageBreak/>
              <w:t>předání a převzetí DPS, která v daném období byla pouze aktualizována</w:t>
            </w:r>
            <w:r w:rsidR="00B44DD5">
              <w:t>.</w:t>
            </w:r>
          </w:p>
          <w:p w14:paraId="6AC2387B" w14:textId="14731D61" w:rsidR="00D85274" w:rsidRPr="00BA7596" w:rsidRDefault="00D85274" w:rsidP="00ED4DAC">
            <w:pPr>
              <w:widowControl w:val="0"/>
              <w:autoSpaceDE w:val="0"/>
              <w:autoSpaceDN w:val="0"/>
              <w:adjustRightInd w:val="0"/>
              <w:spacing w:after="0" w:line="264" w:lineRule="auto"/>
              <w:ind w:left="0" w:right="106" w:firstLine="0"/>
              <w:rPr>
                <w:szCs w:val="20"/>
              </w:rPr>
            </w:pPr>
          </w:p>
        </w:tc>
        <w:tc>
          <w:tcPr>
            <w:tcW w:w="3685" w:type="dxa"/>
            <w:tcBorders>
              <w:top w:val="single" w:sz="4" w:space="0" w:color="000000"/>
              <w:left w:val="single" w:sz="4" w:space="0" w:color="000000"/>
              <w:bottom w:val="single" w:sz="4" w:space="0" w:color="000000"/>
              <w:right w:val="single" w:sz="4" w:space="0" w:color="000000"/>
            </w:tcBorders>
          </w:tcPr>
          <w:p w14:paraId="6AACDB19" w14:textId="77777777" w:rsidR="00AD0378" w:rsidRDefault="00AD0378" w:rsidP="00AD0378">
            <w:pPr>
              <w:spacing w:after="0" w:line="265" w:lineRule="auto"/>
              <w:ind w:left="1" w:right="133" w:firstLine="0"/>
            </w:pPr>
            <w:r>
              <w:lastRenderedPageBreak/>
              <w:t>a)</w:t>
            </w:r>
          </w:p>
          <w:p w14:paraId="37FDC2D7" w14:textId="4F2C48D1" w:rsidR="009C1139" w:rsidRDefault="00647447" w:rsidP="00412EBD">
            <w:pPr>
              <w:spacing w:after="0" w:line="265" w:lineRule="auto"/>
              <w:ind w:left="1" w:right="133" w:firstLine="0"/>
            </w:pPr>
            <w:r>
              <w:t xml:space="preserve">Dodavatel ve své nabídce předloží </w:t>
            </w:r>
            <w:r w:rsidR="00AD0378">
              <w:t>s</w:t>
            </w:r>
            <w:r>
              <w:t xml:space="preserve">eznam </w:t>
            </w:r>
            <w:r w:rsidR="00ED4DAC">
              <w:t>v</w:t>
            </w:r>
            <w:r>
              <w:t xml:space="preserve">ýznamných </w:t>
            </w:r>
            <w:r>
              <w:tab/>
              <w:t>služeb</w:t>
            </w:r>
            <w:r w:rsidR="00ED4DAC">
              <w:t xml:space="preserve"> p</w:t>
            </w:r>
            <w:r>
              <w:t xml:space="preserve">oskytnutých v určené době, a to formou dodavatelem vyplněné tabulky uvedené ve </w:t>
            </w:r>
            <w:r>
              <w:rPr>
                <w:i/>
              </w:rPr>
              <w:t>Formuláři nabídky</w:t>
            </w:r>
            <w:r>
              <w:t xml:space="preserve"> (příloha č. 1).  </w:t>
            </w:r>
          </w:p>
          <w:p w14:paraId="1D288B1F" w14:textId="77777777" w:rsidR="009C1139" w:rsidRDefault="00647447">
            <w:pPr>
              <w:spacing w:after="0" w:line="259" w:lineRule="auto"/>
              <w:ind w:left="1" w:firstLine="0"/>
              <w:jc w:val="left"/>
            </w:pPr>
            <w:r>
              <w:t xml:space="preserve"> </w:t>
            </w:r>
          </w:p>
          <w:p w14:paraId="376DF602" w14:textId="77777777" w:rsidR="009C1139" w:rsidRDefault="00647447" w:rsidP="00412EBD">
            <w:pPr>
              <w:spacing w:after="2" w:line="275" w:lineRule="auto"/>
              <w:ind w:left="1" w:firstLine="0"/>
            </w:pPr>
            <w:r>
              <w:t xml:space="preserve">V seznamu uvede alespoň následující údaje: </w:t>
            </w:r>
          </w:p>
          <w:p w14:paraId="10838B16" w14:textId="77777777" w:rsidR="009C1139" w:rsidRDefault="00647447" w:rsidP="003A6421">
            <w:pPr>
              <w:numPr>
                <w:ilvl w:val="0"/>
                <w:numId w:val="24"/>
              </w:numPr>
              <w:spacing w:after="16" w:line="259" w:lineRule="auto"/>
              <w:ind w:right="133" w:firstLine="0"/>
            </w:pPr>
            <w:r>
              <w:t xml:space="preserve">název objednatele,  </w:t>
            </w:r>
          </w:p>
          <w:p w14:paraId="217B9519" w14:textId="77777777" w:rsidR="009C1139" w:rsidRDefault="00647447" w:rsidP="003A6421">
            <w:pPr>
              <w:numPr>
                <w:ilvl w:val="0"/>
                <w:numId w:val="24"/>
              </w:numPr>
              <w:spacing w:after="0" w:line="275" w:lineRule="auto"/>
              <w:ind w:right="133" w:firstLine="0"/>
            </w:pPr>
            <w:r>
              <w:t xml:space="preserve">název stavby, předmět a popis plnění významné služby,  </w:t>
            </w:r>
          </w:p>
          <w:p w14:paraId="337C4DBC" w14:textId="434CA6CC" w:rsidR="00AD0378" w:rsidRDefault="00647447" w:rsidP="00E05D38">
            <w:pPr>
              <w:numPr>
                <w:ilvl w:val="0"/>
                <w:numId w:val="24"/>
              </w:numPr>
              <w:spacing w:after="16" w:line="259" w:lineRule="auto"/>
              <w:ind w:right="133" w:firstLine="0"/>
            </w:pPr>
            <w:r>
              <w:t>doba realizace významné služby (od</w:t>
            </w:r>
            <w:r w:rsidR="005D5E2C">
              <w:t xml:space="preserve"> - </w:t>
            </w:r>
            <w:r>
              <w:t>do)</w:t>
            </w:r>
            <w:r w:rsidR="00550C90">
              <w:t xml:space="preserve"> včetně doby předání DPS</w:t>
            </w:r>
            <w:r>
              <w:t xml:space="preserve">,  </w:t>
            </w:r>
          </w:p>
          <w:p w14:paraId="23686B90" w14:textId="230D9502" w:rsidR="00CF407A" w:rsidRPr="00ED4DAC" w:rsidRDefault="00ED4DAC" w:rsidP="003A6421">
            <w:pPr>
              <w:numPr>
                <w:ilvl w:val="0"/>
                <w:numId w:val="24"/>
              </w:numPr>
              <w:spacing w:after="16" w:line="259" w:lineRule="auto"/>
              <w:ind w:right="133" w:firstLine="0"/>
            </w:pPr>
            <w:r w:rsidRPr="00ED4DAC">
              <w:t>realizační hodnota projektované</w:t>
            </w:r>
            <w:r w:rsidR="00647447" w:rsidRPr="00ED4DAC">
              <w:t xml:space="preserve"> stavby</w:t>
            </w:r>
            <w:r w:rsidRPr="00ED4DAC">
              <w:t xml:space="preserve"> dle rozpočtu zpracovaného jako součást DPS</w:t>
            </w:r>
            <w:r w:rsidR="00CF407A" w:rsidRPr="00ED4DAC">
              <w:t>,</w:t>
            </w:r>
          </w:p>
          <w:p w14:paraId="77F3473B" w14:textId="4C233E46" w:rsidR="00CF407A" w:rsidRDefault="00CF407A" w:rsidP="003A6421">
            <w:pPr>
              <w:numPr>
                <w:ilvl w:val="0"/>
                <w:numId w:val="24"/>
              </w:numPr>
              <w:spacing w:after="16" w:line="259" w:lineRule="auto"/>
              <w:ind w:right="133" w:firstLine="0"/>
            </w:pPr>
            <w:r>
              <w:t xml:space="preserve">kontaktní osoba objednatele, u které bude možné realizaci významné zakázky ověřit, vč. kontaktního e-mailu. </w:t>
            </w:r>
          </w:p>
          <w:p w14:paraId="4B008D0E" w14:textId="77777777" w:rsidR="00CF407A" w:rsidRDefault="00CF407A" w:rsidP="00412EBD">
            <w:pPr>
              <w:spacing w:after="16" w:line="259" w:lineRule="auto"/>
              <w:ind w:left="1" w:right="133" w:firstLine="0"/>
            </w:pPr>
            <w:r>
              <w:t xml:space="preserve"> </w:t>
            </w:r>
          </w:p>
          <w:p w14:paraId="6F303E34" w14:textId="20F319C3" w:rsidR="00CF407A" w:rsidRDefault="00CF407A" w:rsidP="00CF407A">
            <w:pPr>
              <w:spacing w:after="0" w:line="259" w:lineRule="auto"/>
              <w:ind w:left="0" w:right="60" w:firstLine="0"/>
            </w:pPr>
            <w:r>
              <w:t xml:space="preserve">Ze seznamu významných služeb musí jednoznačně vyplývat, že dodavatel v požadovaném období realizoval (při naplnění níže uvedených podmínek pro uznání takové reference) požadovanou významnou službu v minimálním rozsahu. </w:t>
            </w:r>
          </w:p>
          <w:p w14:paraId="28CF5537" w14:textId="77777777" w:rsidR="00CF407A" w:rsidRDefault="00CF407A" w:rsidP="00CF407A">
            <w:pPr>
              <w:spacing w:after="8" w:line="259" w:lineRule="auto"/>
              <w:ind w:left="0" w:firstLine="0"/>
              <w:jc w:val="left"/>
            </w:pPr>
            <w:r>
              <w:t xml:space="preserve"> </w:t>
            </w:r>
          </w:p>
          <w:p w14:paraId="3504F06E" w14:textId="0157CE94" w:rsidR="00CF407A" w:rsidRDefault="00CF407A" w:rsidP="00412EBD">
            <w:pPr>
              <w:spacing w:after="0" w:line="259" w:lineRule="auto"/>
              <w:ind w:left="0" w:right="133" w:firstLine="0"/>
            </w:pPr>
            <w:r>
              <w:t xml:space="preserve">Kvalifikaci rovněž splní dodavatel v případě, že se jedná o významnou službu zahájenou dříve než v posledních 5 letech před zahájením zadávacího řízení, pokud byla v těchto posledních 5 letech dokončena nebo </w:t>
            </w:r>
            <w:r>
              <w:lastRenderedPageBreak/>
              <w:t xml:space="preserve">pokud probíhala i po zahájení zadávacího řízení, nebo pokud stále probíhá, za předpokladu splnění požadovaných parametrů (tj. řádné dokončení příslušné části významné zakázky, která naplňuje požadavky zadavatele na významnou službu).  </w:t>
            </w:r>
          </w:p>
          <w:p w14:paraId="19887073" w14:textId="77777777" w:rsidR="00CF407A" w:rsidRDefault="00CF407A" w:rsidP="00CF407A">
            <w:pPr>
              <w:spacing w:after="0" w:line="259" w:lineRule="auto"/>
              <w:ind w:left="0" w:firstLine="0"/>
              <w:jc w:val="left"/>
            </w:pPr>
            <w:r>
              <w:t xml:space="preserve"> </w:t>
            </w:r>
          </w:p>
          <w:p w14:paraId="3953112E" w14:textId="209CBF43" w:rsidR="009C1139" w:rsidRDefault="00CF407A" w:rsidP="00412EBD">
            <w:pPr>
              <w:spacing w:after="0" w:line="258" w:lineRule="auto"/>
              <w:ind w:left="0" w:right="62" w:firstLine="0"/>
            </w:pPr>
            <w:r>
              <w:t xml:space="preserve">Plnění v pozici poddodavatele: Pokud byla zakázka plněna dodavatelem v pozici poddodavatele, dodavatel může použít referenci pouze v rozsahu odpovídajícím svému plnění. </w:t>
            </w:r>
          </w:p>
        </w:tc>
      </w:tr>
      <w:tr w:rsidR="00467310" w14:paraId="31FB7D79" w14:textId="77777777" w:rsidTr="004B6C28">
        <w:trPr>
          <w:trHeight w:val="25"/>
        </w:trPr>
        <w:tc>
          <w:tcPr>
            <w:tcW w:w="6051" w:type="dxa"/>
            <w:tcBorders>
              <w:top w:val="single" w:sz="4" w:space="0" w:color="000000"/>
              <w:left w:val="single" w:sz="4" w:space="0" w:color="000000"/>
              <w:bottom w:val="single" w:sz="4" w:space="0" w:color="000000"/>
              <w:right w:val="single" w:sz="4" w:space="0" w:color="000000"/>
            </w:tcBorders>
          </w:tcPr>
          <w:p w14:paraId="64093BA4" w14:textId="77777777" w:rsidR="00B32D17" w:rsidRDefault="00467310" w:rsidP="00467310">
            <w:pPr>
              <w:spacing w:after="0" w:line="275" w:lineRule="auto"/>
              <w:ind w:left="0" w:firstLine="0"/>
            </w:pPr>
            <w:r>
              <w:lastRenderedPageBreak/>
              <w:t xml:space="preserve">b) </w:t>
            </w:r>
          </w:p>
          <w:p w14:paraId="18096ACB" w14:textId="20EA47C7" w:rsidR="00467310" w:rsidRDefault="00467310" w:rsidP="00412EBD">
            <w:pPr>
              <w:spacing w:after="0" w:line="275" w:lineRule="auto"/>
              <w:ind w:left="0" w:right="143" w:firstLine="0"/>
            </w:pPr>
            <w:r>
              <w:t xml:space="preserve">dle ustanovení § 79 odst. 2 písm. c) zákona účastník zadávacího řízení </w:t>
            </w:r>
            <w:r>
              <w:rPr>
                <w:b/>
              </w:rPr>
              <w:t>technickou (odbornou) kvalifikaci fyzických osob, odpovědných za poskytování příslušných služeb následující osob</w:t>
            </w:r>
            <w:r w:rsidR="00550C90">
              <w:rPr>
                <w:b/>
              </w:rPr>
              <w:t>y</w:t>
            </w:r>
            <w:r>
              <w:rPr>
                <w:b/>
              </w:rPr>
              <w:t xml:space="preserve"> (člen</w:t>
            </w:r>
            <w:r w:rsidR="00550C90">
              <w:rPr>
                <w:b/>
              </w:rPr>
              <w:t>a</w:t>
            </w:r>
            <w:r>
              <w:rPr>
                <w:b/>
              </w:rPr>
              <w:t xml:space="preserve"> realizačního týmu): </w:t>
            </w:r>
          </w:p>
          <w:p w14:paraId="3C52AD70" w14:textId="77777777" w:rsidR="00467310" w:rsidRDefault="00467310" w:rsidP="00412EBD">
            <w:pPr>
              <w:spacing w:after="15" w:line="259" w:lineRule="auto"/>
              <w:ind w:left="0" w:right="143" w:firstLine="0"/>
              <w:jc w:val="left"/>
            </w:pPr>
            <w:r>
              <w:t xml:space="preserve"> </w:t>
            </w:r>
          </w:p>
          <w:p w14:paraId="560ECDE3" w14:textId="77777777" w:rsidR="00550C90" w:rsidRDefault="00550C90" w:rsidP="00550C90">
            <w:pPr>
              <w:spacing w:after="17" w:line="259" w:lineRule="auto"/>
              <w:ind w:left="0" w:right="143" w:firstLine="0"/>
            </w:pPr>
            <w:r>
              <w:t>-</w:t>
            </w:r>
            <w:r>
              <w:tab/>
            </w:r>
            <w:r w:rsidRPr="00550C90">
              <w:rPr>
                <w:b/>
              </w:rPr>
              <w:t>Hlavní inženýr projektu</w:t>
            </w:r>
            <w:r>
              <w:t xml:space="preserve"> (dále také „HIP“) tj., osoba, která bude odpovědná za vedení projektového týmu a za koordinaci a zpracování projektové dokumentace a za výkon inženýrských činností v rámci předmětu plnění zadávané veřejné zakázky a projektovou dokumentaci autorizuje dle § 13 odst. 3 zákona č. 360/1992 Sb., o výkonu povolání autorizovaných architektů a o výkonu povolání autorizovaných inženýrů a techniků činných ve výstavbě, ve znění pozdějších předpisů. Dále bude odpovědná za koordinaci a postup projektových prací, bude dohlížet na dodržení příslušných legislativních norem a potřebnou kvalitu realizovaných projektových prací, bude působit jako kontaktní osoba pro zadavatele při řešení věcí technických v rámci realizace předmětu plnění zadávané veřejné zakázky, přičemž tato osoba:</w:t>
            </w:r>
          </w:p>
          <w:p w14:paraId="10FD665E" w14:textId="77777777" w:rsidR="00550C90" w:rsidRDefault="00550C90" w:rsidP="00550C90">
            <w:pPr>
              <w:spacing w:after="17" w:line="259" w:lineRule="auto"/>
              <w:ind w:left="0" w:right="143" w:firstLine="0"/>
            </w:pPr>
            <w:r>
              <w:t>-</w:t>
            </w:r>
            <w:r>
              <w:tab/>
              <w:t>musí být autorizovaný inženýr pro obor Pozemní stavby – IP00 [§ 5 odst. 1 a odst. 3 písm. a) zákona č. 360/1992 Sb., o výkonu povolání autorizovaných architektů a o výkonu povolání autorizovaných inženýrů a techniků činných ve výstavbě, ve znění pozdějších předpisů (dále jen „autorizační zákon“),] nebo autorizovaný architekt s autorizací pro obor architektura [§ 4 odst. 2 písm. a) autorizačního zákona] nebo s autorizací se všeobecnou působností [§ 4 odst. 3 autorizačního zákona]; a</w:t>
            </w:r>
          </w:p>
          <w:p w14:paraId="644CE303" w14:textId="06E8B6E1" w:rsidR="00550C90" w:rsidRDefault="00550C90" w:rsidP="00550C90">
            <w:pPr>
              <w:spacing w:after="17" w:line="259" w:lineRule="auto"/>
              <w:ind w:left="0" w:right="143" w:firstLine="0"/>
            </w:pPr>
            <w:r>
              <w:t>-</w:t>
            </w:r>
            <w:r>
              <w:tab/>
              <w:t xml:space="preserve">v rámci své odbornosti dle předchozí odrážky </w:t>
            </w:r>
            <w:r w:rsidR="00C05D3C">
              <w:t>měl z</w:t>
            </w:r>
            <w:r w:rsidR="00C05D3C" w:rsidRPr="00C05D3C">
              <w:rPr>
                <w:bCs/>
              </w:rPr>
              <w:t>kušenost alespoň s jednou zakázkou, na které se podílel na pozici HIP</w:t>
            </w:r>
            <w:r w:rsidR="00C05D3C">
              <w:rPr>
                <w:bCs/>
              </w:rPr>
              <w:t xml:space="preserve"> (nebo obdobně nazvanou)</w:t>
            </w:r>
            <w:r w:rsidR="00C05D3C" w:rsidRPr="00C05D3C">
              <w:rPr>
                <w:bCs/>
              </w:rPr>
              <w:t>,</w:t>
            </w:r>
            <w:r w:rsidR="00C05D3C">
              <w:rPr>
                <w:bCs/>
              </w:rPr>
              <w:t xml:space="preserve"> tedy že byl osobou která danou dokumentaci autorizovala,</w:t>
            </w:r>
            <w:r w:rsidR="00C05D3C" w:rsidRPr="00C05D3C">
              <w:rPr>
                <w:bCs/>
              </w:rPr>
              <w:t xml:space="preserve"> jejímž předmětem bylo zpracování </w:t>
            </w:r>
            <w:r w:rsidR="00C05D3C" w:rsidRPr="00C05D3C">
              <w:t xml:space="preserve">projektové dokumentace </w:t>
            </w:r>
            <w:r>
              <w:t>min. ve stupních DSP a DPS nebo DUSP a DPS, jejímž předmětem byla rekonstrukce/výstavba pozemní stavby. Realizační hodnota stavby dle rozpočtu zpracovaného jako součást dokumentace pro provádění stavby musí být ve výši min.</w:t>
            </w:r>
            <w:r w:rsidR="00084E3E">
              <w:t xml:space="preserve"> 120</w:t>
            </w:r>
            <w:r>
              <w:t xml:space="preserve"> mil. Kč </w:t>
            </w:r>
            <w:r w:rsidR="002F12E1">
              <w:t>včetně</w:t>
            </w:r>
            <w:r>
              <w:t xml:space="preserve"> DPH.</w:t>
            </w:r>
          </w:p>
          <w:p w14:paraId="74ADD323" w14:textId="77777777" w:rsidR="00550C90" w:rsidRDefault="00550C90" w:rsidP="00550C90">
            <w:pPr>
              <w:spacing w:after="17" w:line="259" w:lineRule="auto"/>
              <w:ind w:left="0" w:right="143" w:firstLine="0"/>
            </w:pPr>
            <w:r>
              <w:t xml:space="preserve">Referenční zakázka, musí být dokončena v posledních 5 letech před zahájením tohoto zadávacího řízení. Dokončením je zde myšleno, předání kompletní projektové dokumentace objednateli (tzn. dokončením je termín, kdy došlo k předání a převzetí posledního stupně projektové dokumentace, tj. DPS). Za </w:t>
            </w:r>
            <w:r>
              <w:lastRenderedPageBreak/>
              <w:t>relevantní nelze uznat předání a převzetí DPS, která v daném období byla pouze aktualizována; a</w:t>
            </w:r>
          </w:p>
          <w:p w14:paraId="4B89D8E1" w14:textId="77777777" w:rsidR="00550C90" w:rsidRDefault="00550C90" w:rsidP="004B6C28">
            <w:pPr>
              <w:spacing w:after="17" w:line="259" w:lineRule="auto"/>
              <w:ind w:left="0" w:right="143" w:firstLine="0"/>
            </w:pPr>
            <w:r>
              <w:t>-</w:t>
            </w:r>
            <w:r>
              <w:tab/>
              <w:t xml:space="preserve">ke dni podání nabídky proti němu nebylo zahájeno disciplinární řízení ani mu nebylo uloženo disciplinární opatření podle § 20 a 21 autorizačního zákona. </w:t>
            </w:r>
          </w:p>
          <w:p w14:paraId="409737CD" w14:textId="2D4D9E80" w:rsidR="00550C90" w:rsidRDefault="00550C90" w:rsidP="004B6C28">
            <w:pPr>
              <w:spacing w:after="17" w:line="259" w:lineRule="auto"/>
              <w:ind w:left="0" w:right="143" w:firstLine="0"/>
            </w:pPr>
            <w:r>
              <w:t xml:space="preserve">Dodavatel vyplní jméno osoby, kterou dokládá technickou kvalifikaci </w:t>
            </w:r>
            <w:r w:rsidR="003D29D3">
              <w:t xml:space="preserve">ve </w:t>
            </w:r>
            <w:r w:rsidR="003D29D3" w:rsidRPr="003D29D3">
              <w:rPr>
                <w:i/>
              </w:rPr>
              <w:t>Formuláři nabídky</w:t>
            </w:r>
            <w:r>
              <w:t xml:space="preserve">, jehož vzor je součástí zadávací dokumentace (příloha č. </w:t>
            </w:r>
            <w:r w:rsidR="003D29D3">
              <w:t>1</w:t>
            </w:r>
            <w:r>
              <w:t>).</w:t>
            </w:r>
          </w:p>
          <w:p w14:paraId="17CE144E" w14:textId="0D1DAA0E" w:rsidR="00467310" w:rsidRDefault="00550C90" w:rsidP="004B6C28">
            <w:pPr>
              <w:spacing w:after="17" w:line="259" w:lineRule="auto"/>
              <w:ind w:left="0" w:right="143" w:firstLine="0"/>
              <w:jc w:val="left"/>
            </w:pPr>
            <w:r>
              <w:t>Dále dodavatel vyplní jméno osoby, kterou dokládá technickou kvalifikaci, k příslušné funkci do návrhu smlouvy (zvýrazněno žlutým</w:t>
            </w:r>
            <w:r w:rsidR="004B6C28">
              <w:t xml:space="preserve"> </w:t>
            </w:r>
            <w:r>
              <w:t xml:space="preserve">podbarvením). </w:t>
            </w:r>
            <w:r w:rsidR="00467310">
              <w:t>_____</w:t>
            </w:r>
            <w:r w:rsidR="00467310" w:rsidRPr="004660A0">
              <w:t>_______________________________________________</w:t>
            </w:r>
            <w:r w:rsidR="00467310">
              <w:t xml:space="preserve"> </w:t>
            </w:r>
          </w:p>
          <w:p w14:paraId="106E05A5" w14:textId="3AA12856" w:rsidR="00467310" w:rsidRDefault="00467310" w:rsidP="004660A0">
            <w:pPr>
              <w:spacing w:after="0" w:line="276" w:lineRule="auto"/>
              <w:ind w:left="0" w:right="60" w:firstLine="0"/>
            </w:pPr>
            <w:r>
              <w:t>Delší lhůtu pro prokázání referenční zakáz</w:t>
            </w:r>
            <w:r w:rsidR="00E05D38">
              <w:t>ky</w:t>
            </w:r>
            <w:r>
              <w:t xml:space="preserve"> vybran</w:t>
            </w:r>
            <w:r w:rsidR="00E05D38">
              <w:t>ého</w:t>
            </w:r>
            <w:r>
              <w:t xml:space="preserve"> člen</w:t>
            </w:r>
            <w:r w:rsidR="00E05D38">
              <w:t>a</w:t>
            </w:r>
            <w:r>
              <w:t xml:space="preserve"> týmu stanovil zadavatel s ohledem na zajištění přiměřené úrovně hospodářské soutěže. </w:t>
            </w:r>
          </w:p>
          <w:p w14:paraId="055A84EF" w14:textId="535A2112" w:rsidR="00467310" w:rsidRDefault="00467310" w:rsidP="001D6A55">
            <w:pPr>
              <w:spacing w:after="0" w:line="262" w:lineRule="auto"/>
              <w:ind w:left="-15" w:right="106" w:firstLine="15"/>
            </w:pPr>
            <w:r>
              <w:t>Zadavatel nepřipouští prokázání splnění jednotlivých požadavků v technické kvalifikaci více osobami.</w:t>
            </w:r>
          </w:p>
        </w:tc>
        <w:tc>
          <w:tcPr>
            <w:tcW w:w="3685" w:type="dxa"/>
            <w:tcBorders>
              <w:top w:val="single" w:sz="4" w:space="0" w:color="000000"/>
              <w:left w:val="single" w:sz="4" w:space="0" w:color="000000"/>
              <w:bottom w:val="single" w:sz="4" w:space="0" w:color="000000"/>
              <w:right w:val="single" w:sz="4" w:space="0" w:color="000000"/>
            </w:tcBorders>
          </w:tcPr>
          <w:p w14:paraId="097314D5" w14:textId="77777777" w:rsidR="00AD0378" w:rsidRDefault="00AD0378" w:rsidP="00467310">
            <w:pPr>
              <w:spacing w:after="0" w:line="251" w:lineRule="auto"/>
              <w:ind w:left="0" w:right="60" w:firstLine="0"/>
            </w:pPr>
            <w:r>
              <w:lastRenderedPageBreak/>
              <w:t>b)</w:t>
            </w:r>
          </w:p>
          <w:p w14:paraId="64FF3699" w14:textId="7582084D" w:rsidR="00467310" w:rsidRDefault="00467310" w:rsidP="00412EBD">
            <w:pPr>
              <w:spacing w:after="0" w:line="251" w:lineRule="auto"/>
              <w:ind w:left="0" w:right="133" w:firstLine="0"/>
            </w:pPr>
            <w:r>
              <w:t>Dodavatel vyplní jmén</w:t>
            </w:r>
            <w:r w:rsidR="00550C90">
              <w:t>o</w:t>
            </w:r>
            <w:r>
              <w:t xml:space="preserve"> osob</w:t>
            </w:r>
            <w:r w:rsidR="00550C90">
              <w:t>y</w:t>
            </w:r>
            <w:r>
              <w:t>, kter</w:t>
            </w:r>
            <w:r w:rsidR="00550C90">
              <w:t>ou</w:t>
            </w:r>
            <w:r>
              <w:t xml:space="preserve"> dokládá technickou kvalifikaci ve </w:t>
            </w:r>
            <w:r>
              <w:rPr>
                <w:i/>
              </w:rPr>
              <w:t>Formuláři nabídky</w:t>
            </w:r>
            <w:r>
              <w:t xml:space="preserve"> (příloha č. 1) </w:t>
            </w:r>
            <w:r>
              <w:rPr>
                <w:b/>
              </w:rPr>
              <w:t>a zároveň připojí doklad</w:t>
            </w:r>
            <w:r w:rsidR="00550C90">
              <w:rPr>
                <w:b/>
              </w:rPr>
              <w:t xml:space="preserve"> </w:t>
            </w:r>
            <w:r>
              <w:rPr>
                <w:b/>
              </w:rPr>
              <w:t>požadovan</w:t>
            </w:r>
            <w:r w:rsidR="00550C90">
              <w:rPr>
                <w:b/>
              </w:rPr>
              <w:t xml:space="preserve">ého </w:t>
            </w:r>
            <w:r w:rsidR="00AD0378">
              <w:rPr>
                <w:b/>
              </w:rPr>
              <w:t>o</w:t>
            </w:r>
            <w:r>
              <w:rPr>
                <w:b/>
              </w:rPr>
              <w:t>svědčení</w:t>
            </w:r>
            <w:r w:rsidR="004B6C28">
              <w:rPr>
                <w:b/>
              </w:rPr>
              <w:t xml:space="preserve"> o autorizaci </w:t>
            </w:r>
            <w:r w:rsidR="004B6C28" w:rsidRPr="004B6C28">
              <w:rPr>
                <w:bCs/>
              </w:rPr>
              <w:t>(postačí v kopii)</w:t>
            </w:r>
            <w:r w:rsidR="00550C90" w:rsidRPr="004B6C28">
              <w:rPr>
                <w:bCs/>
              </w:rPr>
              <w:t>.</w:t>
            </w:r>
            <w:r>
              <w:rPr>
                <w:b/>
              </w:rPr>
              <w:t xml:space="preserve"> </w:t>
            </w:r>
          </w:p>
          <w:p w14:paraId="2DDE8471" w14:textId="77777777" w:rsidR="00467310" w:rsidRDefault="00467310" w:rsidP="00467310">
            <w:pPr>
              <w:spacing w:after="15" w:line="259" w:lineRule="auto"/>
              <w:ind w:left="0" w:firstLine="0"/>
              <w:jc w:val="left"/>
            </w:pPr>
            <w:r>
              <w:t xml:space="preserve"> </w:t>
            </w:r>
          </w:p>
          <w:p w14:paraId="4C8BBC5D" w14:textId="77777777" w:rsidR="00467310" w:rsidRDefault="00467310" w:rsidP="00467310">
            <w:pPr>
              <w:spacing w:after="15" w:line="259" w:lineRule="auto"/>
              <w:ind w:left="0" w:firstLine="0"/>
              <w:jc w:val="left"/>
            </w:pPr>
            <w:r>
              <w:t xml:space="preserve">Zadavatel požaduje předložit: </w:t>
            </w:r>
          </w:p>
          <w:p w14:paraId="27C62968" w14:textId="3EE7009B" w:rsidR="00467310" w:rsidRDefault="00467310" w:rsidP="00467310">
            <w:pPr>
              <w:spacing w:after="0" w:line="260" w:lineRule="auto"/>
              <w:ind w:left="0" w:right="64" w:firstLine="0"/>
            </w:pPr>
            <w:r>
              <w:t xml:space="preserve">Předepsanou přílohu č. 1 </w:t>
            </w:r>
            <w:r>
              <w:rPr>
                <w:i/>
              </w:rPr>
              <w:t>Formulář nabídky</w:t>
            </w:r>
            <w:r>
              <w:t xml:space="preserve">, která je součástí zadávací dokumentace, kde budou uvedeny požadované informace: </w:t>
            </w:r>
          </w:p>
          <w:p w14:paraId="6533034F" w14:textId="083A8686" w:rsidR="00FB7DBA" w:rsidRDefault="00467310" w:rsidP="003A6421">
            <w:pPr>
              <w:numPr>
                <w:ilvl w:val="0"/>
                <w:numId w:val="25"/>
              </w:numPr>
              <w:spacing w:after="32" w:line="259" w:lineRule="auto"/>
              <w:ind w:left="177" w:right="133" w:hanging="177"/>
            </w:pPr>
            <w:r>
              <w:t>informace k</w:t>
            </w:r>
            <w:r w:rsidR="00FB7DBA">
              <w:t> </w:t>
            </w:r>
            <w:r>
              <w:t>autorizaci</w:t>
            </w:r>
            <w:r w:rsidR="00FB7DBA">
              <w:t xml:space="preserve"> </w:t>
            </w:r>
          </w:p>
          <w:p w14:paraId="17835D55" w14:textId="17BFC0FC" w:rsidR="00467310" w:rsidRDefault="00467310" w:rsidP="003A6421">
            <w:pPr>
              <w:numPr>
                <w:ilvl w:val="0"/>
                <w:numId w:val="25"/>
              </w:numPr>
              <w:spacing w:after="32" w:line="259" w:lineRule="auto"/>
              <w:ind w:left="177" w:right="133" w:hanging="177"/>
            </w:pPr>
            <w:r>
              <w:t>uvedení požadovan</w:t>
            </w:r>
            <w:r w:rsidR="00550C90">
              <w:t>é</w:t>
            </w:r>
            <w:r>
              <w:t xml:space="preserve"> významn</w:t>
            </w:r>
            <w:r w:rsidR="00550C90">
              <w:t>é</w:t>
            </w:r>
            <w:r>
              <w:t xml:space="preserve"> služ</w:t>
            </w:r>
            <w:r w:rsidR="00550C90">
              <w:t>by</w:t>
            </w:r>
            <w:r>
              <w:t xml:space="preserve"> u uveden</w:t>
            </w:r>
            <w:r w:rsidR="00550C90">
              <w:t>ého</w:t>
            </w:r>
            <w:r>
              <w:t xml:space="preserve"> člen</w:t>
            </w:r>
            <w:r w:rsidR="00550C90">
              <w:t>a</w:t>
            </w:r>
            <w:r>
              <w:t xml:space="preserve"> týmu, </w:t>
            </w:r>
          </w:p>
          <w:p w14:paraId="6E0E264E" w14:textId="325B33A7" w:rsidR="00FB7DBA" w:rsidRDefault="00467310" w:rsidP="003A6421">
            <w:pPr>
              <w:numPr>
                <w:ilvl w:val="0"/>
                <w:numId w:val="25"/>
              </w:numPr>
              <w:spacing w:after="13" w:line="254" w:lineRule="auto"/>
              <w:ind w:left="177" w:right="133" w:hanging="177"/>
            </w:pPr>
            <w:r>
              <w:t xml:space="preserve">požadované čestné prohlášení ve vztahu k disciplinárnímu řízení, podle § 20 a 21 autorizačního zákona a </w:t>
            </w:r>
          </w:p>
          <w:p w14:paraId="65C980F2" w14:textId="77777777" w:rsidR="00550C90" w:rsidRDefault="00467310" w:rsidP="00550C90">
            <w:pPr>
              <w:numPr>
                <w:ilvl w:val="0"/>
                <w:numId w:val="25"/>
              </w:numPr>
              <w:spacing w:after="13" w:line="254" w:lineRule="auto"/>
              <w:ind w:left="177" w:right="133" w:hanging="177"/>
            </w:pPr>
            <w:r>
              <w:t>uvedení vztahu k dodavateli, tj. uvedení, zda se jedná o zaměstnance nebo osobu v obdobném postavení (uvést v jakém) nebo, že se jedná o osobu v jiném postavení (poddodavatel)</w:t>
            </w:r>
          </w:p>
          <w:p w14:paraId="433B9D40" w14:textId="68AF9186" w:rsidR="00FB7DBA" w:rsidRDefault="00467310" w:rsidP="004B6C28">
            <w:pPr>
              <w:numPr>
                <w:ilvl w:val="0"/>
                <w:numId w:val="25"/>
              </w:numPr>
              <w:spacing w:after="0" w:line="259" w:lineRule="auto"/>
              <w:ind w:left="0" w:right="133" w:firstLine="0"/>
            </w:pPr>
            <w:r>
              <w:t>dále uvede informace k požadovan</w:t>
            </w:r>
            <w:r w:rsidR="00550C90">
              <w:t>é</w:t>
            </w:r>
            <w:r>
              <w:t xml:space="preserve"> zkušenost</w:t>
            </w:r>
            <w:r w:rsidR="00550C90">
              <w:t>i</w:t>
            </w:r>
            <w:r>
              <w:t xml:space="preserve"> (významn</w:t>
            </w:r>
            <w:r w:rsidR="00550C90">
              <w:t>é</w:t>
            </w:r>
            <w:r>
              <w:t xml:space="preserve"> služb</w:t>
            </w:r>
            <w:r w:rsidR="00550C90">
              <w:t>ě</w:t>
            </w:r>
            <w:r>
              <w:t xml:space="preserve">), a to taktéž formou dodavatelem vyplněné tabulky uvedené ve </w:t>
            </w:r>
            <w:r w:rsidRPr="00550C90">
              <w:rPr>
                <w:i/>
              </w:rPr>
              <w:t>Formuláři nabídky</w:t>
            </w:r>
            <w:r>
              <w:t xml:space="preserve"> (příloha č. 1).  </w:t>
            </w:r>
          </w:p>
          <w:p w14:paraId="22126883" w14:textId="3766CE03" w:rsidR="00467310" w:rsidRDefault="00FB7DBA" w:rsidP="004B6C28">
            <w:pPr>
              <w:spacing w:after="0" w:line="259" w:lineRule="auto"/>
              <w:ind w:left="0" w:right="133" w:firstLine="0"/>
            </w:pPr>
            <w:r>
              <w:t xml:space="preserve">U </w:t>
            </w:r>
            <w:r w:rsidR="00467310">
              <w:t xml:space="preserve">seznamu uvede alespoň následující údaje: </w:t>
            </w:r>
          </w:p>
          <w:p w14:paraId="3740406F" w14:textId="77777777" w:rsidR="00467310" w:rsidRDefault="00467310" w:rsidP="004B6C28">
            <w:pPr>
              <w:numPr>
                <w:ilvl w:val="0"/>
                <w:numId w:val="26"/>
              </w:numPr>
              <w:spacing w:after="16" w:line="259" w:lineRule="auto"/>
              <w:ind w:right="133" w:firstLine="0"/>
            </w:pPr>
            <w:r>
              <w:t xml:space="preserve">název objednatele,  </w:t>
            </w:r>
          </w:p>
          <w:p w14:paraId="36F4A9CF" w14:textId="77777777" w:rsidR="00467310" w:rsidRDefault="00467310" w:rsidP="004B6C28">
            <w:pPr>
              <w:numPr>
                <w:ilvl w:val="0"/>
                <w:numId w:val="26"/>
              </w:numPr>
              <w:spacing w:after="0" w:line="273" w:lineRule="auto"/>
              <w:ind w:right="133" w:firstLine="0"/>
            </w:pPr>
            <w:r>
              <w:t xml:space="preserve">název stavby, předmět a popis plnění zkušenosti,  </w:t>
            </w:r>
          </w:p>
          <w:p w14:paraId="6323289D" w14:textId="33D60C21" w:rsidR="00467310" w:rsidRDefault="00467310" w:rsidP="003A6421">
            <w:pPr>
              <w:numPr>
                <w:ilvl w:val="0"/>
                <w:numId w:val="26"/>
              </w:numPr>
              <w:spacing w:after="0" w:line="275" w:lineRule="auto"/>
              <w:ind w:right="133" w:firstLine="0"/>
            </w:pPr>
            <w:r>
              <w:t xml:space="preserve">doba realizace zkušenosti (od -do) včetně doby </w:t>
            </w:r>
            <w:r w:rsidR="00550C90">
              <w:t>předání DPS</w:t>
            </w:r>
            <w:r>
              <w:t xml:space="preserve">, </w:t>
            </w:r>
          </w:p>
          <w:p w14:paraId="56D9F4A3" w14:textId="7C1E7567" w:rsidR="00467310" w:rsidRDefault="004660A0" w:rsidP="003A6421">
            <w:pPr>
              <w:numPr>
                <w:ilvl w:val="0"/>
                <w:numId w:val="26"/>
              </w:numPr>
              <w:spacing w:after="17" w:line="259" w:lineRule="auto"/>
              <w:ind w:right="133" w:firstLine="0"/>
            </w:pPr>
            <w:r w:rsidRPr="00ED4DAC">
              <w:t>realizační hodnota projektované stavby dle rozpočtu zpracovaného jako součást DPS</w:t>
            </w:r>
            <w:r w:rsidR="00467310">
              <w:t>,</w:t>
            </w:r>
          </w:p>
          <w:p w14:paraId="028AF6BF" w14:textId="77777777" w:rsidR="00467310" w:rsidRDefault="00467310" w:rsidP="003A6421">
            <w:pPr>
              <w:numPr>
                <w:ilvl w:val="0"/>
                <w:numId w:val="26"/>
              </w:numPr>
              <w:spacing w:after="0" w:line="275" w:lineRule="auto"/>
              <w:ind w:right="133" w:firstLine="0"/>
            </w:pPr>
            <w:r>
              <w:lastRenderedPageBreak/>
              <w:t xml:space="preserve">kontaktní osobu objednatele, u které bude možné realizaci zkušenosti ověřit, vč. kontaktního e-mailu, případně další doplňující informace. </w:t>
            </w:r>
          </w:p>
          <w:p w14:paraId="2828B596" w14:textId="77777777" w:rsidR="00467310" w:rsidRDefault="00467310" w:rsidP="000D58F9">
            <w:pPr>
              <w:spacing w:after="9" w:line="259" w:lineRule="auto"/>
              <w:ind w:left="0" w:right="133" w:firstLine="0"/>
              <w:jc w:val="left"/>
            </w:pPr>
            <w:r>
              <w:t xml:space="preserve"> </w:t>
            </w:r>
          </w:p>
          <w:p w14:paraId="7CAA729A" w14:textId="518FBED1" w:rsidR="00467310" w:rsidRDefault="00467310" w:rsidP="004660A0">
            <w:pPr>
              <w:spacing w:after="0" w:line="260" w:lineRule="auto"/>
              <w:ind w:left="0" w:right="133" w:firstLine="0"/>
            </w:pPr>
            <w:r>
              <w:t xml:space="preserve">Kvalifikaci rovněž splní osoba v případě, že se jedná o zkušenost zahájenou dříve než v posledních </w:t>
            </w:r>
            <w:r w:rsidR="004660A0">
              <w:t>5</w:t>
            </w:r>
            <w:r>
              <w:t xml:space="preserve"> letech před zahájením zadávacího řízení, pokud byla v těchto posledních </w:t>
            </w:r>
            <w:r w:rsidR="004660A0">
              <w:t>5</w:t>
            </w:r>
            <w:r>
              <w:t xml:space="preserve"> letech dokončena, nebo pokud probíhala i po zahájení zadávacího řízení, nebo pokud stále probíhá, za předpokladu splnění požadovaných parametrů (tj. řádné dokončení příslušné části zkušenosti, která naplňuje požadavky zadavatele na prokázání zkušenosti).</w:t>
            </w:r>
          </w:p>
        </w:tc>
      </w:tr>
    </w:tbl>
    <w:p w14:paraId="63C317D7" w14:textId="77777777" w:rsidR="009C1139" w:rsidRDefault="009C1139">
      <w:pPr>
        <w:spacing w:after="0" w:line="259" w:lineRule="auto"/>
        <w:ind w:left="-1080" w:right="110" w:firstLine="0"/>
        <w:jc w:val="left"/>
      </w:pPr>
    </w:p>
    <w:p w14:paraId="60A16E97" w14:textId="77777777" w:rsidR="007A50D0" w:rsidRDefault="007A50D0" w:rsidP="004660A0">
      <w:pPr>
        <w:spacing w:after="4" w:line="269" w:lineRule="auto"/>
        <w:ind w:left="0" w:firstLine="0"/>
        <w:rPr>
          <w:b/>
        </w:rPr>
      </w:pPr>
    </w:p>
    <w:p w14:paraId="5E71FF6F" w14:textId="1F942394" w:rsidR="009C1139" w:rsidRPr="001D6A55" w:rsidRDefault="004660A0" w:rsidP="004660A0">
      <w:pPr>
        <w:spacing w:after="4" w:line="269" w:lineRule="auto"/>
        <w:ind w:left="0" w:firstLine="0"/>
        <w:rPr>
          <w:b/>
        </w:rPr>
      </w:pPr>
      <w:r>
        <w:rPr>
          <w:b/>
        </w:rPr>
        <w:t xml:space="preserve">8.4 </w:t>
      </w:r>
      <w:r w:rsidR="00647447" w:rsidRPr="001D6A55">
        <w:rPr>
          <w:b/>
        </w:rPr>
        <w:t>SPOLEČNÁ USTANOVENÍ K PROKÁZÁNÍ KVALIFIKACE – POŽADAVKY NA PŘEDLOŽENÍ</w:t>
      </w:r>
      <w:r w:rsidR="00647447">
        <w:rPr>
          <w:b/>
        </w:rPr>
        <w:t xml:space="preserve"> </w:t>
      </w:r>
      <w:r w:rsidR="00647447" w:rsidRPr="001D6A55">
        <w:rPr>
          <w:b/>
        </w:rPr>
        <w:t>DOKLADŮ</w:t>
      </w:r>
      <w:r w:rsidR="00647447">
        <w:rPr>
          <w:b/>
        </w:rPr>
        <w:t xml:space="preserve"> </w:t>
      </w:r>
    </w:p>
    <w:p w14:paraId="56614141" w14:textId="4D01A28B" w:rsidR="009C1139" w:rsidRDefault="00647447">
      <w:pPr>
        <w:ind w:left="-5"/>
      </w:pPr>
      <w:r>
        <w:t xml:space="preserve">Dodavatel prokáže splnění základní a profesní způsobilosti a technické kvalifikace doklady, postačí předložení v prostých kopiích. Zadavatel nepřipouští nahradit tyto doklady čestným prohlášením. Pro požadovaná čestná prohlášení [odst. </w:t>
      </w:r>
      <w:r w:rsidR="004660A0">
        <w:t>8</w:t>
      </w:r>
      <w:r>
        <w:t xml:space="preserve">.1 bod b), c) a příp. e)], je možné použít předepsanou přílohu č. 1 zadávací dokumentace </w:t>
      </w:r>
      <w:r>
        <w:rPr>
          <w:i/>
        </w:rPr>
        <w:t>Formulář nabídky</w:t>
      </w:r>
      <w:r>
        <w:t xml:space="preserve">. Stejně tak použije tuto přílohu k prokázání technické kvalifikace jejím vyplněním. Zadavatel doporučuje, aby dodavatel využil právě tuto přílohu ze zadávací dokumentace tak, aby byla zajištěna vzájemná porovnatelnost nabídek a aby zadavatel získal od všech dodavatelů relevantní informace, které požaduje. </w:t>
      </w:r>
    </w:p>
    <w:p w14:paraId="6C114516" w14:textId="77777777" w:rsidR="009C1139" w:rsidRDefault="00647447">
      <w:pPr>
        <w:spacing w:after="0" w:line="259" w:lineRule="auto"/>
        <w:ind w:left="0" w:firstLine="0"/>
        <w:jc w:val="left"/>
      </w:pPr>
      <w:r>
        <w:t xml:space="preserve"> </w:t>
      </w:r>
    </w:p>
    <w:p w14:paraId="6D943B1A" w14:textId="77777777" w:rsidR="009C1139" w:rsidRDefault="00647447">
      <w:pPr>
        <w:spacing w:after="97"/>
        <w:ind w:left="-5"/>
      </w:pPr>
      <w:r>
        <w:t xml:space="preserve">Doklady prokazující základní způsobilost podle § 74 musí prokazovat splnění požadovaného kritéria způsobilosti nejpozději v době 3 měsíců přede dnem zahájení zadávacího řízení (tedy nesmí být k okamžiku zahájení zadávacího řízení starší 3 měsíců).  </w:t>
      </w:r>
    </w:p>
    <w:p w14:paraId="6AAC33AD" w14:textId="77777777" w:rsidR="009C1139" w:rsidRDefault="00647447">
      <w:pPr>
        <w:ind w:left="-5"/>
      </w:pPr>
      <w:r>
        <w:t xml:space="preserve">Povinnost předložit doklad může dodavatel splnit i odkazem na odpovídající informace vedené v informačním systému veřejné správy ve 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w:t>
      </w:r>
    </w:p>
    <w:p w14:paraId="6B476EF4" w14:textId="77777777" w:rsidR="009C1139" w:rsidRDefault="00647447" w:rsidP="003A6421">
      <w:pPr>
        <w:numPr>
          <w:ilvl w:val="2"/>
          <w:numId w:val="3"/>
        </w:numPr>
        <w:ind w:left="830" w:hanging="122"/>
      </w:pPr>
      <w:r>
        <w:t xml:space="preserve">výpis z obchodního rejstříku, </w:t>
      </w:r>
    </w:p>
    <w:p w14:paraId="2E787131" w14:textId="77777777" w:rsidR="009C1139" w:rsidRDefault="00647447" w:rsidP="003A6421">
      <w:pPr>
        <w:numPr>
          <w:ilvl w:val="2"/>
          <w:numId w:val="3"/>
        </w:numPr>
        <w:ind w:left="830" w:hanging="122"/>
      </w:pPr>
      <w:r>
        <w:t xml:space="preserve">výpis z veřejné části živnostenského rejstříku, </w:t>
      </w:r>
    </w:p>
    <w:p w14:paraId="5D9B23AA" w14:textId="77777777" w:rsidR="009C1139" w:rsidRDefault="00647447" w:rsidP="003A6421">
      <w:pPr>
        <w:numPr>
          <w:ilvl w:val="2"/>
          <w:numId w:val="3"/>
        </w:numPr>
        <w:ind w:left="830" w:hanging="122"/>
      </w:pPr>
      <w:r>
        <w:t xml:space="preserve">výpis ze seznamu kvalifikovaných dodavatelů. </w:t>
      </w:r>
    </w:p>
    <w:p w14:paraId="23B419CF" w14:textId="77777777" w:rsidR="009C1139" w:rsidRDefault="00647447">
      <w:pPr>
        <w:spacing w:after="0" w:line="259" w:lineRule="auto"/>
        <w:ind w:left="0" w:firstLine="0"/>
        <w:jc w:val="left"/>
      </w:pPr>
      <w:r>
        <w:t xml:space="preserve"> </w:t>
      </w:r>
    </w:p>
    <w:p w14:paraId="4F4EE700" w14:textId="77777777" w:rsidR="009C1139" w:rsidRDefault="00647447">
      <w:pPr>
        <w:ind w:left="-5"/>
      </w:pPr>
      <w:r>
        <w:t xml:space="preserve">Dodavatel také může nahradit požadované doklady jednotným evropským osvědčením pro veřejné zakázky ve smyslu § 87 ZZVZ. </w:t>
      </w:r>
    </w:p>
    <w:p w14:paraId="2100CBCF" w14:textId="77777777" w:rsidR="009C1139" w:rsidRDefault="00647447">
      <w:pPr>
        <w:spacing w:after="0" w:line="259" w:lineRule="auto"/>
        <w:ind w:left="0" w:firstLine="0"/>
        <w:jc w:val="left"/>
      </w:pPr>
      <w:r>
        <w:t xml:space="preserve"> </w:t>
      </w:r>
    </w:p>
    <w:p w14:paraId="369791C0" w14:textId="77777777" w:rsidR="009C1139" w:rsidRDefault="00647447">
      <w:pPr>
        <w:ind w:left="-5"/>
      </w:pPr>
      <w:r>
        <w:t xml:space="preserve">Zadavatel si může v průběhu zadávacího řízení vyžádat předložení originálů nebo úředně ověřených kopií dokladů o kvalifikaci. </w:t>
      </w:r>
      <w:r>
        <w:rPr>
          <w:b/>
        </w:rPr>
        <w:t xml:space="preserve"> </w:t>
      </w:r>
    </w:p>
    <w:p w14:paraId="6FBF4C83" w14:textId="77777777" w:rsidR="009C1139" w:rsidRDefault="00647447">
      <w:pPr>
        <w:spacing w:after="0" w:line="259" w:lineRule="auto"/>
        <w:ind w:left="0" w:firstLine="0"/>
        <w:jc w:val="left"/>
      </w:pPr>
      <w:r>
        <w:rPr>
          <w:color w:val="FF0000"/>
        </w:rPr>
        <w:t xml:space="preserve"> </w:t>
      </w:r>
    </w:p>
    <w:p w14:paraId="18E72EA9" w14:textId="77777777" w:rsidR="009C1139" w:rsidRDefault="00647447">
      <w:pPr>
        <w:ind w:left="-5"/>
      </w:pPr>
      <w:r>
        <w:t xml:space="preserve">Účastníci mohou předložit zadavateli výpis ze seznamu kvalifikovaných dodavatelů, tento výpis nahrazuje doklad prokazující:  </w:t>
      </w:r>
    </w:p>
    <w:p w14:paraId="77F5C09D" w14:textId="77777777" w:rsidR="009C1139" w:rsidRDefault="00647447" w:rsidP="003A6421">
      <w:pPr>
        <w:numPr>
          <w:ilvl w:val="0"/>
          <w:numId w:val="5"/>
        </w:numPr>
        <w:ind w:hanging="286"/>
      </w:pPr>
      <w:r>
        <w:t xml:space="preserve">základní způsobilost podle § 74 ZZVZ a </w:t>
      </w:r>
    </w:p>
    <w:p w14:paraId="4158297F" w14:textId="77777777" w:rsidR="009C1139" w:rsidRDefault="00647447" w:rsidP="003A6421">
      <w:pPr>
        <w:numPr>
          <w:ilvl w:val="0"/>
          <w:numId w:val="5"/>
        </w:numPr>
        <w:ind w:hanging="286"/>
      </w:pPr>
      <w:r>
        <w:t xml:space="preserve">profesní způsobilost podle § 77 ZZVZ v tom rozsahu, v jakém údaje ve výpisu ze seznamu kvalifikovaných dodavatelů prokazují splnění kritérií profesní způsobilosti.  </w:t>
      </w:r>
    </w:p>
    <w:p w14:paraId="6E3CCE17" w14:textId="77777777" w:rsidR="009C1139" w:rsidRDefault="00647447">
      <w:pPr>
        <w:ind w:left="-5"/>
      </w:pPr>
      <w:r>
        <w:t xml:space="preserve">Výpis ze seznamu kvalifikovaných dodavatelů, nesmí být starší než 3 měsíce k poslednímu dni, ke kterému má být prokázána základní způsobilost nebo profesní způsobilost.  </w:t>
      </w:r>
    </w:p>
    <w:p w14:paraId="2DBB4A35" w14:textId="77777777" w:rsidR="009C1139" w:rsidRDefault="00647447">
      <w:pPr>
        <w:spacing w:after="0" w:line="259" w:lineRule="auto"/>
        <w:ind w:left="0" w:firstLine="0"/>
        <w:jc w:val="left"/>
      </w:pPr>
      <w:r>
        <w:lastRenderedPageBreak/>
        <w:t xml:space="preserve"> </w:t>
      </w:r>
    </w:p>
    <w:p w14:paraId="051AA4DB" w14:textId="77777777" w:rsidR="009C1139" w:rsidRDefault="00647447">
      <w:pPr>
        <w:ind w:left="-5"/>
      </w:pPr>
      <w: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6A33119D" w14:textId="77777777" w:rsidR="009C1139" w:rsidRDefault="00647447">
      <w:pPr>
        <w:spacing w:after="18" w:line="259" w:lineRule="auto"/>
        <w:ind w:left="0" w:firstLine="0"/>
        <w:jc w:val="left"/>
      </w:pPr>
      <w:r>
        <w:t xml:space="preserve"> </w:t>
      </w:r>
    </w:p>
    <w:p w14:paraId="4437ACBF" w14:textId="77777777" w:rsidR="009C1139" w:rsidRDefault="00647447">
      <w:pPr>
        <w:ind w:left="-5"/>
      </w:pPr>
      <w:r>
        <w:t xml:space="preserve">SPOLEČNÉ PROKAZOVÁNÍ KVALIFIKACE </w:t>
      </w:r>
    </w:p>
    <w:p w14:paraId="26EAE6C4" w14:textId="77777777" w:rsidR="009C1139" w:rsidRDefault="00647447">
      <w:pPr>
        <w:ind w:left="-5"/>
      </w:pPr>
      <w:r>
        <w:t xml:space="preserve">V případě </w:t>
      </w:r>
      <w:r>
        <w:rPr>
          <w:u w:val="single" w:color="000000"/>
        </w:rPr>
        <w:t>společné účasti dodavatelů</w:t>
      </w:r>
      <w:r>
        <w:t xml:space="preserve"> prokazuje základní způsobilost a profesní způsobilost podle § 77 odst. 1 ZZVZ každý dodavatel samostatně.   </w:t>
      </w:r>
    </w:p>
    <w:p w14:paraId="1CA3BCB4" w14:textId="77777777" w:rsidR="009C1139" w:rsidRDefault="00647447">
      <w:pPr>
        <w:ind w:left="-5"/>
      </w:pPr>
      <w:r>
        <w:t xml:space="preserve">Společné prokazování kvalifikace musí dále splňovat následující předpoklady: </w:t>
      </w:r>
    </w:p>
    <w:p w14:paraId="508B1484" w14:textId="77777777" w:rsidR="009C1139" w:rsidRDefault="00647447" w:rsidP="003A6421">
      <w:pPr>
        <w:numPr>
          <w:ilvl w:val="0"/>
          <w:numId w:val="6"/>
        </w:numPr>
      </w:pPr>
      <w:r>
        <w:t xml:space="preserve">Jeden z dodavatelů bude výslovně identifikován jako vedoucí účastník určený pro komunikaci se zadavatelem v rámci zadávacího řízení; </w:t>
      </w:r>
    </w:p>
    <w:p w14:paraId="029EDE9A" w14:textId="77777777" w:rsidR="009C1139" w:rsidRDefault="00647447" w:rsidP="003A6421">
      <w:pPr>
        <w:numPr>
          <w:ilvl w:val="0"/>
          <w:numId w:val="6"/>
        </w:numPr>
        <w:spacing w:after="96"/>
      </w:pPr>
      <w:r>
        <w:t xml:space="preserve">S ohledem na to, že zadavatel vyžaduje, aby v případě společné účasti dodavatelů nesli odpovědnost všichni dodavatelé podávající společnou nabídku společně a nerozdílně, 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 jakož i po dobu trvání jiných závazků vyplývajících z veřejné zakázky. </w:t>
      </w:r>
    </w:p>
    <w:p w14:paraId="23CE7AD6" w14:textId="77777777" w:rsidR="009C1139" w:rsidRDefault="00647447">
      <w:pPr>
        <w:spacing w:after="18" w:line="259" w:lineRule="auto"/>
        <w:ind w:left="0" w:firstLine="0"/>
        <w:jc w:val="left"/>
      </w:pPr>
      <w:r>
        <w:t xml:space="preserve"> </w:t>
      </w:r>
    </w:p>
    <w:p w14:paraId="434B22C2" w14:textId="77777777" w:rsidR="009C1139" w:rsidRDefault="00647447">
      <w:pPr>
        <w:ind w:left="-5"/>
      </w:pPr>
      <w:r>
        <w:t xml:space="preserve">PROKÁZÁNÍ ČÁSTI KVALIFIKACE PROSTŘEDNICTVÍM JINÝCH OSOB </w:t>
      </w:r>
    </w:p>
    <w:p w14:paraId="3481541A" w14:textId="77777777" w:rsidR="009C1139" w:rsidRDefault="00647447">
      <w:pPr>
        <w:ind w:left="-5"/>
      </w:pPr>
      <w:r>
        <w:t xml:space="preserve">Dodavatel může prokázat určitou část profesní a technické kvalifikace (s výjimkou kritéria podle § 77 odst. 1 ZZVZ) </w:t>
      </w:r>
      <w:r>
        <w:rPr>
          <w:u w:val="single" w:color="000000"/>
        </w:rPr>
        <w:t>prostřednictvím jiných osob.</w:t>
      </w:r>
      <w:r>
        <w:t xml:space="preserve"> Dodavatel je v takovém případě povinen zadavateli předložit:  </w:t>
      </w:r>
    </w:p>
    <w:p w14:paraId="60844B4D" w14:textId="77777777" w:rsidR="009C1139" w:rsidRDefault="00647447" w:rsidP="003A6421">
      <w:pPr>
        <w:numPr>
          <w:ilvl w:val="0"/>
          <w:numId w:val="7"/>
        </w:numPr>
        <w:ind w:hanging="360"/>
      </w:pPr>
      <w:r>
        <w:t xml:space="preserve">doklady prokazující splnění profesní způsobilosti podle § 77 odst. 1 ZZVZ jinou osobou,  </w:t>
      </w:r>
    </w:p>
    <w:p w14:paraId="4E49AB5A" w14:textId="77777777" w:rsidR="009C1139" w:rsidRDefault="00647447" w:rsidP="003A6421">
      <w:pPr>
        <w:numPr>
          <w:ilvl w:val="0"/>
          <w:numId w:val="7"/>
        </w:numPr>
        <w:ind w:hanging="360"/>
      </w:pPr>
      <w:r>
        <w:t xml:space="preserve">doklady prokazující splnění chybějící části kvalifikace prostřednictvím jiné osoby,  </w:t>
      </w:r>
    </w:p>
    <w:p w14:paraId="7B3F887D" w14:textId="77777777" w:rsidR="009C1139" w:rsidRDefault="00647447" w:rsidP="003A6421">
      <w:pPr>
        <w:numPr>
          <w:ilvl w:val="0"/>
          <w:numId w:val="7"/>
        </w:numPr>
        <w:ind w:hanging="360"/>
      </w:pPr>
      <w:r>
        <w:t xml:space="preserve">doklady o splnění základní způsobilosti podle § 74 ZZVZ jinou osobou a  </w:t>
      </w:r>
    </w:p>
    <w:p w14:paraId="4F6419B9" w14:textId="77777777" w:rsidR="009C1139" w:rsidRDefault="00647447" w:rsidP="003A6421">
      <w:pPr>
        <w:numPr>
          <w:ilvl w:val="0"/>
          <w:numId w:val="7"/>
        </w:numPr>
        <w:ind w:hanging="360"/>
      </w:pPr>
      <w: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p w14:paraId="4E3BA0DA" w14:textId="77777777" w:rsidR="009C1139" w:rsidRDefault="00647447">
      <w:pPr>
        <w:spacing w:after="18" w:line="259" w:lineRule="auto"/>
        <w:ind w:left="0" w:firstLine="0"/>
        <w:jc w:val="left"/>
      </w:pPr>
      <w:r>
        <w:t xml:space="preserve"> </w:t>
      </w:r>
    </w:p>
    <w:p w14:paraId="6096B272" w14:textId="77777777" w:rsidR="009C1139" w:rsidRDefault="00647447">
      <w:pPr>
        <w:ind w:left="-5"/>
      </w:pPr>
      <w:r>
        <w:t xml:space="preserve">DOKLADY PŘEDKLÁDANÉ VYBRANÝM DODAVATELEM  </w:t>
      </w:r>
    </w:p>
    <w:p w14:paraId="1048A4CC" w14:textId="77777777" w:rsidR="009C1139" w:rsidRDefault="00647447">
      <w:pPr>
        <w:ind w:left="-5"/>
      </w:pPr>
      <w:r>
        <w:t xml:space="preserve">Zadavatel si od dodavatele, kterého identifikoval jako vybraného dodavatele, může vyžádat předložení originálů nebo ověřených kopií dokladů o kvalifikaci, pokud již nebyly v této podobě v zadávacím řízení předloženy, a to v elektronické podobě.  </w:t>
      </w:r>
    </w:p>
    <w:p w14:paraId="4DE6D05E" w14:textId="77777777" w:rsidR="009C1139" w:rsidRDefault="00647447">
      <w:pPr>
        <w:spacing w:after="0" w:line="259" w:lineRule="auto"/>
        <w:ind w:left="0" w:firstLine="0"/>
        <w:jc w:val="left"/>
      </w:pPr>
      <w:r>
        <w:t xml:space="preserve"> </w:t>
      </w:r>
    </w:p>
    <w:p w14:paraId="2AD49113" w14:textId="77777777" w:rsidR="009C1139" w:rsidRDefault="00647447">
      <w:pPr>
        <w:ind w:left="-5"/>
      </w:pPr>
      <w:r>
        <w:t xml:space="preserve">V případě potvrzení vydávaných orgánem státní správy se může jednat například o potvrzení, které bude elektronicky podepsáno a zasláno tímto orgánem do datové schránky dodavatele (v takovém případě postačí předložení pouze tohoto elektronicky podepsaného souboru) či se může jednat o původní listinný originál dokladu, který byl prostřednictvím autorizované konverze převeden do elektronické podoby (například na některém z pracovišť Czech POINT). Za originál v elektronické podobě se nepovažuje sken dokladu. </w:t>
      </w:r>
    </w:p>
    <w:p w14:paraId="37CE4119" w14:textId="77777777" w:rsidR="009C1139" w:rsidRDefault="00647447">
      <w:pPr>
        <w:spacing w:after="18" w:line="259" w:lineRule="auto"/>
        <w:ind w:left="0" w:firstLine="0"/>
        <w:jc w:val="left"/>
      </w:pPr>
      <w:r>
        <w:t xml:space="preserve"> </w:t>
      </w:r>
    </w:p>
    <w:p w14:paraId="7EA42296" w14:textId="77777777" w:rsidR="009C1139" w:rsidRDefault="00647447" w:rsidP="00167D94">
      <w:pPr>
        <w:spacing w:after="0" w:line="266" w:lineRule="auto"/>
        <w:ind w:left="-6" w:hanging="11"/>
      </w:pPr>
      <w:r>
        <w:t xml:space="preserve">Nepředložení těchto údajů, dokladů je důvodem k vyloučení účastníka zadávacího řízení.  </w:t>
      </w:r>
    </w:p>
    <w:p w14:paraId="50F5EB7A" w14:textId="055793F8" w:rsidR="004B6C28" w:rsidRPr="00B04CC3" w:rsidRDefault="00647447" w:rsidP="00B04CC3">
      <w:pPr>
        <w:spacing w:after="0" w:line="259" w:lineRule="auto"/>
        <w:ind w:left="0" w:firstLine="0"/>
        <w:jc w:val="left"/>
        <w:rPr>
          <w:color w:val="FF0000"/>
          <w:sz w:val="28"/>
          <w:szCs w:val="28"/>
        </w:rPr>
      </w:pPr>
      <w:r w:rsidRPr="00B04CC3">
        <w:rPr>
          <w:color w:val="FF0000"/>
          <w:sz w:val="28"/>
          <w:szCs w:val="28"/>
        </w:rPr>
        <w:t xml:space="preserve"> </w:t>
      </w:r>
    </w:p>
    <w:p w14:paraId="1BD2D53F" w14:textId="77777777" w:rsidR="00984B09" w:rsidRPr="004B6C28" w:rsidRDefault="00984B09">
      <w:pPr>
        <w:spacing w:after="18" w:line="259" w:lineRule="auto"/>
        <w:ind w:left="0" w:firstLine="0"/>
        <w:jc w:val="left"/>
        <w:rPr>
          <w:sz w:val="28"/>
        </w:rPr>
      </w:pPr>
    </w:p>
    <w:p w14:paraId="34AF6761" w14:textId="77777777" w:rsidR="009C1139" w:rsidRDefault="00647447">
      <w:pPr>
        <w:pStyle w:val="Nadpis1"/>
        <w:ind w:left="413" w:right="0" w:hanging="428"/>
      </w:pPr>
      <w:r>
        <w:t>Pravidla pro hodnocení nabídek</w:t>
      </w:r>
      <w:r>
        <w:rPr>
          <w:u w:val="none"/>
        </w:rPr>
        <w:t xml:space="preserve"> </w:t>
      </w:r>
    </w:p>
    <w:p w14:paraId="481DD4F8" w14:textId="77777777" w:rsidR="009C1139" w:rsidRDefault="00647447">
      <w:pPr>
        <w:spacing w:after="0" w:line="259" w:lineRule="auto"/>
        <w:ind w:left="0" w:firstLine="0"/>
        <w:jc w:val="left"/>
      </w:pPr>
      <w:r>
        <w:t xml:space="preserve"> </w:t>
      </w:r>
    </w:p>
    <w:p w14:paraId="3B801B0A" w14:textId="77777777" w:rsidR="009C1139" w:rsidRDefault="00647447">
      <w:pPr>
        <w:ind w:left="-5"/>
      </w:pPr>
      <w:r>
        <w:t xml:space="preserve">Zadavatel provede hodnocení nabídek podle jejich ekonomické výhodnosti. Ekonomickou výhodnost nabídek bude zadavatel hodnotit na základě nejvýhodnějšího poměru nabídkové ceny a kvality. </w:t>
      </w:r>
    </w:p>
    <w:p w14:paraId="3C9A2C85" w14:textId="77777777" w:rsidR="009C1139" w:rsidRDefault="00647447">
      <w:pPr>
        <w:spacing w:after="15" w:line="259" w:lineRule="auto"/>
        <w:ind w:left="0" w:firstLine="0"/>
        <w:jc w:val="left"/>
      </w:pPr>
      <w:r>
        <w:t xml:space="preserve"> </w:t>
      </w:r>
    </w:p>
    <w:p w14:paraId="0CE0FEFA" w14:textId="32EBAB9B" w:rsidR="009C1139" w:rsidRDefault="00647447" w:rsidP="004660A0">
      <w:pPr>
        <w:ind w:left="-5"/>
      </w:pPr>
      <w:r>
        <w:t xml:space="preserve">Zadavatel stanovuje níže uvedená dílčí kritéria hodnocení: </w:t>
      </w:r>
    </w:p>
    <w:p w14:paraId="6D88BE19" w14:textId="77777777" w:rsidR="004660A0" w:rsidRDefault="00647447" w:rsidP="001D6A55">
      <w:pPr>
        <w:spacing w:after="4" w:line="269" w:lineRule="auto"/>
        <w:ind w:left="-5" w:right="-30"/>
        <w:rPr>
          <w:b/>
        </w:rPr>
      </w:pPr>
      <w:r>
        <w:t xml:space="preserve">• </w:t>
      </w:r>
      <w:r>
        <w:rPr>
          <w:b/>
        </w:rPr>
        <w:t xml:space="preserve">Kritérium č. 1 – výše celkové nabídkové ceny v Kč </w:t>
      </w:r>
      <w:r w:rsidR="004660A0">
        <w:rPr>
          <w:b/>
        </w:rPr>
        <w:t>včetně</w:t>
      </w:r>
      <w:r>
        <w:rPr>
          <w:b/>
        </w:rPr>
        <w:t xml:space="preserve"> DPH                     </w:t>
      </w:r>
      <w:r w:rsidR="00BA7596">
        <w:rPr>
          <w:b/>
        </w:rPr>
        <w:t xml:space="preserve">      </w:t>
      </w:r>
      <w:r w:rsidR="00D370D1">
        <w:rPr>
          <w:b/>
        </w:rPr>
        <w:t xml:space="preserve">          </w:t>
      </w:r>
      <w:r w:rsidR="00BA7596">
        <w:rPr>
          <w:b/>
        </w:rPr>
        <w:t xml:space="preserve">  </w:t>
      </w:r>
    </w:p>
    <w:p w14:paraId="2EA278EB" w14:textId="409349F3" w:rsidR="009C1139" w:rsidRDefault="00647447" w:rsidP="001D6A55">
      <w:pPr>
        <w:spacing w:after="4" w:line="269" w:lineRule="auto"/>
        <w:ind w:left="-5" w:right="-30"/>
      </w:pPr>
      <w:r w:rsidRPr="004B6C28">
        <w:rPr>
          <w:b/>
        </w:rPr>
        <w:t>váha kritéria 80 %</w:t>
      </w:r>
      <w:r>
        <w:rPr>
          <w:b/>
        </w:rPr>
        <w:t xml:space="preserve"> </w:t>
      </w:r>
    </w:p>
    <w:p w14:paraId="2A058D67" w14:textId="77777777" w:rsidR="009C1139" w:rsidRDefault="00647447">
      <w:pPr>
        <w:spacing w:after="18" w:line="259" w:lineRule="auto"/>
        <w:ind w:left="0" w:firstLine="0"/>
        <w:jc w:val="left"/>
      </w:pPr>
      <w:r>
        <w:lastRenderedPageBreak/>
        <w:t xml:space="preserve"> </w:t>
      </w:r>
    </w:p>
    <w:p w14:paraId="320E824C" w14:textId="3345EFA8" w:rsidR="009C1139" w:rsidRDefault="00647447">
      <w:pPr>
        <w:ind w:left="-5"/>
      </w:pPr>
      <w:r>
        <w:t xml:space="preserve">V tomto kritériu se vyhodnotí výše celkové nabídkové ceny v Kč </w:t>
      </w:r>
      <w:r w:rsidR="004660A0">
        <w:t>včetně</w:t>
      </w:r>
      <w:r>
        <w:t xml:space="preserve"> DPH stanovená v souladu s podmínkami zadávací dokumentace, a to směrem od nejnižší hodnoty k nejvyšší hodnotě.  </w:t>
      </w:r>
    </w:p>
    <w:p w14:paraId="30A99B28" w14:textId="655F513C" w:rsidR="004660A0" w:rsidRPr="004660A0" w:rsidRDefault="004660A0" w:rsidP="004660A0">
      <w:pPr>
        <w:ind w:left="-5"/>
      </w:pPr>
      <w:r w:rsidRPr="004660A0">
        <w:t>Nabídkovou cenou za zpracování projektové dokumentace a výkon inženýrské činnosti se pro účely hodnocení nabídek rozumí celková částka za zpracování projektové dokumentace a výkon inženýrské činnosti v Kč včetně DPH uvedená účastníkem v</w:t>
      </w:r>
      <w:r w:rsidR="008D16AF">
        <w:t> návrhu smlouvy o dílo</w:t>
      </w:r>
      <w:r w:rsidRPr="004660A0">
        <w:t xml:space="preserve">. </w:t>
      </w:r>
    </w:p>
    <w:p w14:paraId="4F387233" w14:textId="77777777" w:rsidR="004660A0" w:rsidRPr="004660A0" w:rsidRDefault="004660A0" w:rsidP="004660A0">
      <w:pPr>
        <w:ind w:left="0" w:firstLine="0"/>
        <w:rPr>
          <w:bCs/>
          <w:iCs/>
        </w:rPr>
      </w:pPr>
      <w:r w:rsidRPr="004660A0">
        <w:rPr>
          <w:bCs/>
          <w:iCs/>
        </w:rPr>
        <w:t xml:space="preserve">Při stanovení neváženého bodového zisku v tomto kritériu bude postupováno dle vzorce: </w:t>
      </w:r>
    </w:p>
    <w:p w14:paraId="4381EF8F" w14:textId="77777777" w:rsidR="004660A0" w:rsidRPr="004660A0" w:rsidRDefault="004660A0" w:rsidP="004660A0">
      <w:pPr>
        <w:ind w:left="-5"/>
        <w:rPr>
          <w:b/>
          <w:bCs/>
          <w:i/>
          <w:iCs/>
        </w:rPr>
      </w:pPr>
    </w:p>
    <w:p w14:paraId="3F91112C" w14:textId="1CC26C25" w:rsidR="009C1139" w:rsidRPr="004660A0" w:rsidRDefault="004660A0" w:rsidP="00F95C27">
      <w:pPr>
        <w:tabs>
          <w:tab w:val="center" w:pos="2354"/>
          <w:tab w:val="center" w:pos="4600"/>
        </w:tabs>
        <w:spacing w:after="0" w:line="259" w:lineRule="auto"/>
        <w:ind w:left="0" w:firstLine="0"/>
        <w:jc w:val="left"/>
        <w:rPr>
          <w:i/>
          <w:szCs w:val="20"/>
        </w:rPr>
      </w:pPr>
      <w:r w:rsidRPr="004660A0">
        <w:rPr>
          <w:i/>
          <w:sz w:val="28"/>
          <w:szCs w:val="28"/>
        </w:rPr>
        <w:t xml:space="preserve"> </w:t>
      </w:r>
      <w:r w:rsidR="00647447" w:rsidRPr="004660A0">
        <w:rPr>
          <w:i/>
          <w:sz w:val="28"/>
          <w:szCs w:val="28"/>
        </w:rPr>
        <w:t xml:space="preserve">( </w:t>
      </w:r>
      <w:r w:rsidR="00647447" w:rsidRPr="004660A0">
        <w:rPr>
          <w:i/>
          <w:sz w:val="32"/>
        </w:rPr>
        <w:tab/>
      </w:r>
      <w:r w:rsidR="00647447" w:rsidRPr="004660A0">
        <w:rPr>
          <w:i/>
          <w:szCs w:val="20"/>
          <w:u w:val="single" w:color="000000"/>
        </w:rPr>
        <w:t xml:space="preserve">nejnižší nabídková cena v Kč </w:t>
      </w:r>
      <w:r w:rsidR="00E60BEB">
        <w:rPr>
          <w:i/>
          <w:szCs w:val="20"/>
          <w:u w:val="single" w:color="000000"/>
        </w:rPr>
        <w:t>včetně</w:t>
      </w:r>
      <w:r w:rsidR="00647447" w:rsidRPr="004660A0">
        <w:rPr>
          <w:i/>
          <w:szCs w:val="20"/>
          <w:u w:val="single" w:color="000000"/>
        </w:rPr>
        <w:t xml:space="preserve"> DPH</w:t>
      </w:r>
      <w:r w:rsidR="00647447" w:rsidRPr="004660A0">
        <w:rPr>
          <w:i/>
          <w:szCs w:val="20"/>
        </w:rPr>
        <w:t xml:space="preserve">  </w:t>
      </w:r>
      <w:r w:rsidR="00647447" w:rsidRPr="004660A0">
        <w:rPr>
          <w:i/>
          <w:szCs w:val="20"/>
        </w:rPr>
        <w:tab/>
      </w:r>
      <w:r w:rsidR="00647447" w:rsidRPr="004660A0">
        <w:rPr>
          <w:i/>
          <w:sz w:val="28"/>
          <w:szCs w:val="28"/>
        </w:rPr>
        <w:t>)</w:t>
      </w:r>
      <w:r w:rsidR="00647447" w:rsidRPr="004660A0">
        <w:rPr>
          <w:i/>
          <w:szCs w:val="20"/>
        </w:rPr>
        <w:t xml:space="preserve"> </w:t>
      </w:r>
    </w:p>
    <w:p w14:paraId="3B4C91F0" w14:textId="30FE8CCD" w:rsidR="009C1139" w:rsidRPr="001D6A55" w:rsidRDefault="00BA7596">
      <w:pPr>
        <w:tabs>
          <w:tab w:val="center" w:pos="5585"/>
          <w:tab w:val="center" w:pos="6419"/>
        </w:tabs>
        <w:spacing w:after="0" w:line="259" w:lineRule="auto"/>
        <w:ind w:left="0" w:firstLine="0"/>
        <w:jc w:val="left"/>
        <w:rPr>
          <w:i/>
          <w:szCs w:val="20"/>
        </w:rPr>
      </w:pPr>
      <w:r w:rsidRPr="001D6A55">
        <w:rPr>
          <w:rFonts w:eastAsia="Calibri"/>
          <w:i/>
          <w:szCs w:val="20"/>
        </w:rPr>
        <w:t xml:space="preserve">      hodnocená nabídková cena v Kč </w:t>
      </w:r>
      <w:r w:rsidR="00E60BEB">
        <w:rPr>
          <w:rFonts w:eastAsia="Calibri"/>
          <w:i/>
          <w:szCs w:val="20"/>
        </w:rPr>
        <w:t>včetně</w:t>
      </w:r>
      <w:r w:rsidRPr="001D6A55">
        <w:rPr>
          <w:rFonts w:eastAsia="Calibri"/>
          <w:i/>
          <w:szCs w:val="20"/>
        </w:rPr>
        <w:t xml:space="preserve"> DPH </w:t>
      </w:r>
      <w:r w:rsidR="00F95C27">
        <w:rPr>
          <w:rFonts w:eastAsia="Calibri"/>
          <w:i/>
          <w:szCs w:val="20"/>
        </w:rPr>
        <w:t xml:space="preserve">          </w:t>
      </w:r>
      <w:r w:rsidR="00F95C27" w:rsidRPr="004660A0">
        <w:rPr>
          <w:i/>
          <w:szCs w:val="20"/>
        </w:rPr>
        <w:t xml:space="preserve">x </w:t>
      </w:r>
      <w:r w:rsidR="00F95C27" w:rsidRPr="004660A0">
        <w:rPr>
          <w:i/>
          <w:szCs w:val="20"/>
        </w:rPr>
        <w:tab/>
        <w:t>100</w:t>
      </w:r>
      <w:r w:rsidRPr="001D6A55">
        <w:rPr>
          <w:rFonts w:eastAsia="Calibri"/>
          <w:i/>
          <w:szCs w:val="20"/>
        </w:rPr>
        <w:t xml:space="preserve"> </w:t>
      </w:r>
      <w:r w:rsidR="00647447" w:rsidRPr="001D6A55">
        <w:rPr>
          <w:rFonts w:eastAsia="Calibri"/>
          <w:i/>
          <w:szCs w:val="20"/>
        </w:rPr>
        <w:tab/>
      </w:r>
      <w:r w:rsidR="00647447" w:rsidRPr="001D6A55">
        <w:rPr>
          <w:i/>
          <w:szCs w:val="20"/>
        </w:rPr>
        <w:t xml:space="preserve"> </w:t>
      </w:r>
    </w:p>
    <w:p w14:paraId="0118B34E" w14:textId="77777777" w:rsidR="002304EB" w:rsidRDefault="002304EB" w:rsidP="002304EB">
      <w:pPr>
        <w:spacing w:after="2"/>
        <w:ind w:left="-5"/>
        <w:rPr>
          <w:b/>
          <w:u w:val="single" w:color="000000"/>
        </w:rPr>
      </w:pPr>
    </w:p>
    <w:p w14:paraId="7B8B06B3" w14:textId="41F1754A" w:rsidR="002304EB" w:rsidRPr="0087263C" w:rsidRDefault="002304EB" w:rsidP="002304EB">
      <w:pPr>
        <w:spacing w:after="2"/>
        <w:ind w:left="-5"/>
        <w:rPr>
          <w:vanish/>
          <w:specVanish/>
        </w:rPr>
      </w:pPr>
      <w:r w:rsidRPr="004B6C28">
        <w:rPr>
          <w:b/>
          <w:u w:val="single" w:color="000000"/>
        </w:rPr>
        <w:t>Zadavatel stanovuje maximální možnou a nepřekročitelnou výši nabídkové ceny pro hodnocení</w:t>
      </w:r>
      <w:r w:rsidR="00D20FE8">
        <w:rPr>
          <w:b/>
          <w:u w:val="single" w:color="000000"/>
        </w:rPr>
        <w:br/>
      </w:r>
      <w:r w:rsidRPr="004B6C28">
        <w:rPr>
          <w:b/>
          <w:u w:val="single" w:color="000000"/>
        </w:rPr>
        <w:t xml:space="preserve">na </w:t>
      </w:r>
      <w:r w:rsidR="0087263C">
        <w:rPr>
          <w:b/>
          <w:u w:val="single" w:color="000000"/>
        </w:rPr>
        <w:t xml:space="preserve">13 </w:t>
      </w:r>
      <w:r w:rsidRPr="004B6C28">
        <w:rPr>
          <w:b/>
          <w:u w:val="single" w:color="000000"/>
        </w:rPr>
        <w:t xml:space="preserve">000 000,- Kč </w:t>
      </w:r>
      <w:r w:rsidR="00BC3EBE" w:rsidRPr="004B6C28">
        <w:rPr>
          <w:b/>
          <w:u w:val="single" w:color="000000"/>
        </w:rPr>
        <w:t>včetně</w:t>
      </w:r>
      <w:r w:rsidRPr="004B6C28">
        <w:rPr>
          <w:b/>
          <w:u w:val="single" w:color="000000"/>
        </w:rPr>
        <w:t xml:space="preserve"> DPH. Překročení stanovené maximální možné a nepřekročitelné </w:t>
      </w:r>
      <w:r w:rsidRPr="004B6C28">
        <w:rPr>
          <w:b/>
          <w:u w:val="single"/>
        </w:rPr>
        <w:t>nabídkové ceny je</w:t>
      </w:r>
      <w:r w:rsidRPr="004B6C28">
        <w:rPr>
          <w:b/>
          <w:u w:val="single" w:color="000000"/>
        </w:rPr>
        <w:t xml:space="preserve"> důvodem pro vyloučení účastníka zadávacího řízení.</w:t>
      </w:r>
      <w:r>
        <w:rPr>
          <w:b/>
        </w:rPr>
        <w:t xml:space="preserve"> </w:t>
      </w:r>
    </w:p>
    <w:p w14:paraId="75982A7D" w14:textId="24ECE738" w:rsidR="009C1139" w:rsidRDefault="00647447">
      <w:pPr>
        <w:spacing w:after="0" w:line="259" w:lineRule="auto"/>
        <w:ind w:left="0" w:firstLine="0"/>
        <w:jc w:val="left"/>
      </w:pPr>
      <w:r>
        <w:t xml:space="preserve"> </w:t>
      </w:r>
    </w:p>
    <w:p w14:paraId="2D0AC03B" w14:textId="704C11A4" w:rsidR="009C1139" w:rsidRDefault="00647447" w:rsidP="001A7AF5">
      <w:pPr>
        <w:spacing w:after="0" w:line="259" w:lineRule="auto"/>
        <w:ind w:left="0" w:firstLine="0"/>
        <w:jc w:val="left"/>
      </w:pPr>
      <w:r>
        <w:t xml:space="preserve"> </w:t>
      </w:r>
    </w:p>
    <w:p w14:paraId="5361B4E7" w14:textId="77777777" w:rsidR="00E60BEB" w:rsidRDefault="00647447">
      <w:pPr>
        <w:spacing w:after="4" w:line="269" w:lineRule="auto"/>
        <w:ind w:left="-5"/>
        <w:rPr>
          <w:b/>
        </w:rPr>
      </w:pPr>
      <w:r>
        <w:rPr>
          <w:b/>
        </w:rPr>
        <w:t xml:space="preserve">• Kritérium č. 2 – </w:t>
      </w:r>
      <w:r w:rsidR="00E60BEB" w:rsidRPr="00E60BEB">
        <w:rPr>
          <w:b/>
        </w:rPr>
        <w:t xml:space="preserve">Zkušenost HIP  </w:t>
      </w:r>
      <w:r>
        <w:rPr>
          <w:b/>
        </w:rPr>
        <w:t xml:space="preserve">                                 </w:t>
      </w:r>
      <w:r w:rsidR="00BA7596">
        <w:rPr>
          <w:b/>
        </w:rPr>
        <w:t xml:space="preserve">                                                                                     </w:t>
      </w:r>
      <w:r>
        <w:rPr>
          <w:b/>
        </w:rPr>
        <w:t xml:space="preserve"> </w:t>
      </w:r>
    </w:p>
    <w:p w14:paraId="107D6CB5" w14:textId="785AEDCC" w:rsidR="009C1139" w:rsidRDefault="00647447">
      <w:pPr>
        <w:spacing w:after="4" w:line="269" w:lineRule="auto"/>
        <w:ind w:left="-5"/>
      </w:pPr>
      <w:r w:rsidRPr="004B6C28">
        <w:rPr>
          <w:b/>
        </w:rPr>
        <w:t>váha kritéria 20 %</w:t>
      </w:r>
      <w:r>
        <w:rPr>
          <w:b/>
        </w:rPr>
        <w:t xml:space="preserve"> </w:t>
      </w:r>
    </w:p>
    <w:p w14:paraId="5107DE2F" w14:textId="77777777" w:rsidR="00E60BEB" w:rsidRDefault="00E60BEB">
      <w:pPr>
        <w:spacing w:after="10" w:line="259" w:lineRule="auto"/>
        <w:ind w:left="0" w:firstLine="0"/>
        <w:jc w:val="left"/>
      </w:pPr>
    </w:p>
    <w:p w14:paraId="234C7906" w14:textId="1670BE9F" w:rsidR="00E60BEB" w:rsidRDefault="00E60BEB" w:rsidP="00E60BEB">
      <w:pPr>
        <w:spacing w:after="10" w:line="259" w:lineRule="auto"/>
        <w:ind w:left="0" w:firstLine="0"/>
      </w:pPr>
      <w:r>
        <w:t xml:space="preserve">V rámci tohoto kritéria budou zadavatelem hodnoceny zkušenosti osoby uvedené na pozici HIP s projektováním pozemních staveb. </w:t>
      </w:r>
    </w:p>
    <w:p w14:paraId="47CBB192" w14:textId="77777777" w:rsidR="00E60BEB" w:rsidRDefault="00E60BEB" w:rsidP="00E60BEB">
      <w:pPr>
        <w:spacing w:after="10" w:line="259" w:lineRule="auto"/>
        <w:ind w:left="0" w:firstLine="0"/>
        <w:jc w:val="left"/>
      </w:pPr>
    </w:p>
    <w:p w14:paraId="6C68186F" w14:textId="77777777" w:rsidR="00E60BEB" w:rsidRDefault="00E60BEB" w:rsidP="00E60BEB">
      <w:pPr>
        <w:spacing w:after="10" w:line="259" w:lineRule="auto"/>
        <w:ind w:left="0" w:firstLine="0"/>
      </w:pPr>
      <w:r>
        <w:t>V rámci tohoto kritéria hodnocení bude jako výhodnější hodnocena nabídka toho dodavatele, jehož HIP bude mít větší zkušenosti co do počtu referenčních zakázek realizovaných jím v posledních 5 letech před zahájením zadávacího řízení oproti zkušenosti HIP ostatních dodavatelů.</w:t>
      </w:r>
    </w:p>
    <w:p w14:paraId="707E57D4" w14:textId="77777777" w:rsidR="00E60BEB" w:rsidRDefault="00E60BEB" w:rsidP="00E60BEB">
      <w:pPr>
        <w:spacing w:after="10" w:line="259" w:lineRule="auto"/>
        <w:ind w:left="0" w:firstLine="0"/>
      </w:pPr>
    </w:p>
    <w:p w14:paraId="39FC4372" w14:textId="771101F5" w:rsidR="00E60BEB" w:rsidRPr="006B7E25" w:rsidRDefault="00E60BEB" w:rsidP="00E60BEB">
      <w:pPr>
        <w:spacing w:after="10" w:line="259" w:lineRule="auto"/>
        <w:ind w:left="0" w:firstLine="0"/>
        <w:rPr>
          <w:b/>
        </w:rPr>
      </w:pPr>
      <w:r w:rsidRPr="006B7E25">
        <w:t xml:space="preserve">Zadavatel bude hodnotit podle přílohy č. </w:t>
      </w:r>
      <w:r w:rsidR="003D29D3" w:rsidRPr="006B7E25">
        <w:t>4</w:t>
      </w:r>
      <w:r w:rsidRPr="006B7E25">
        <w:t xml:space="preserve"> </w:t>
      </w:r>
      <w:r w:rsidRPr="006B7E25">
        <w:rPr>
          <w:i/>
        </w:rPr>
        <w:t>Zkušenosti HIP pro hodnocení</w:t>
      </w:r>
      <w:r w:rsidRPr="006B7E25">
        <w:t xml:space="preserve"> zjištěný počet referenčních zakázek zrealizovaných osobou realizačního týmu na pozici HIP. </w:t>
      </w:r>
      <w:r w:rsidRPr="006B7E25">
        <w:rPr>
          <w:b/>
        </w:rPr>
        <w:t>V tomto kritériu účastník uvede referenční zakázky, nad rámec těch, kterými prokazoval splnění technické kvalifikace.</w:t>
      </w:r>
    </w:p>
    <w:p w14:paraId="1DB447C1" w14:textId="77777777" w:rsidR="00E60BEB" w:rsidRPr="006B7E25" w:rsidRDefault="00E60BEB" w:rsidP="00E60BEB">
      <w:pPr>
        <w:spacing w:after="10" w:line="259" w:lineRule="auto"/>
        <w:ind w:left="0" w:firstLine="0"/>
        <w:jc w:val="left"/>
      </w:pPr>
    </w:p>
    <w:p w14:paraId="28317AB3" w14:textId="2581F125" w:rsidR="00E60BEB" w:rsidRPr="006B7E25" w:rsidRDefault="00E60BEB" w:rsidP="00E60BEB">
      <w:pPr>
        <w:spacing w:after="10" w:line="259" w:lineRule="auto"/>
        <w:ind w:left="0" w:firstLine="0"/>
        <w:jc w:val="left"/>
        <w:rPr>
          <w:u w:val="single"/>
        </w:rPr>
      </w:pPr>
      <w:r w:rsidRPr="006B7E25">
        <w:rPr>
          <w:u w:val="single"/>
        </w:rPr>
        <w:t xml:space="preserve">Pokyny a požadavky pro vyplnění přílohy č. </w:t>
      </w:r>
      <w:r w:rsidR="003D29D3" w:rsidRPr="006B7E25">
        <w:rPr>
          <w:u w:val="single"/>
        </w:rPr>
        <w:t>4</w:t>
      </w:r>
      <w:r w:rsidRPr="006B7E25">
        <w:rPr>
          <w:u w:val="single"/>
        </w:rPr>
        <w:t xml:space="preserve"> </w:t>
      </w:r>
      <w:r w:rsidRPr="006B7E25">
        <w:rPr>
          <w:i/>
          <w:u w:val="single"/>
        </w:rPr>
        <w:t>Zkušenosti HIP pro hodnocení</w:t>
      </w:r>
      <w:r w:rsidRPr="006B7E25">
        <w:rPr>
          <w:u w:val="single"/>
        </w:rPr>
        <w:t>:</w:t>
      </w:r>
    </w:p>
    <w:p w14:paraId="0D3CF8BA" w14:textId="59B2489E" w:rsidR="00E60BEB" w:rsidRPr="006B7E25" w:rsidRDefault="00E60BEB" w:rsidP="00E60BEB">
      <w:pPr>
        <w:spacing w:after="10" w:line="259" w:lineRule="auto"/>
        <w:ind w:left="0" w:firstLine="0"/>
      </w:pPr>
      <w:r w:rsidRPr="006B7E25">
        <w:t xml:space="preserve">Do přílohy č. </w:t>
      </w:r>
      <w:r w:rsidR="003D29D3" w:rsidRPr="006B7E25">
        <w:t>4</w:t>
      </w:r>
      <w:r w:rsidRPr="006B7E25">
        <w:t xml:space="preserve"> </w:t>
      </w:r>
      <w:r w:rsidRPr="006B7E25">
        <w:rPr>
          <w:i/>
        </w:rPr>
        <w:t>Zkušenosti HIP pro hodnocení</w:t>
      </w:r>
      <w:r w:rsidRPr="006B7E25">
        <w:t xml:space="preserve"> uvede dodavatel referenční zakázky, které realizoval člen realizačního týmu navrhovaný pro tuto veřejnou zakázku na pozici HIP. </w:t>
      </w:r>
    </w:p>
    <w:p w14:paraId="771EA6EC" w14:textId="77777777" w:rsidR="00E60BEB" w:rsidRDefault="00E60BEB" w:rsidP="00E60BEB">
      <w:pPr>
        <w:spacing w:after="10" w:line="259" w:lineRule="auto"/>
        <w:ind w:left="0" w:firstLine="0"/>
      </w:pPr>
      <w:r w:rsidRPr="006B7E25">
        <w:t>Tato osoba při realizaci referenčních zakázek, které dodavatel zadávacího řízení uvede v této příloze, vykonávala funkci na pozici člena HIP nebo ve funkci obdobně nazvané. Tím je myšleno, že tato osoba byla odpovědná za vedení projektového týmu a za koordinaci a zpracování projektové dokumentace a za výkon inženýrských činností v rámci předmětu plnění zadávané referenční zakázky a projektovou dokumentaci autorizovala dle § 13 odst. 3 zákona č. 360/1992 Sb., o výkonu povolání autorizovaných architektů a o výkonu povolání autorizovaných inženýrů a techniků činných ve výstavbě, ve znění pozdějších předpisů.</w:t>
      </w:r>
    </w:p>
    <w:p w14:paraId="6DF6A424" w14:textId="1513A714" w:rsidR="00E60BEB" w:rsidRDefault="00E60BEB" w:rsidP="00E60BEB">
      <w:pPr>
        <w:spacing w:after="10" w:line="259" w:lineRule="auto"/>
        <w:ind w:left="0" w:firstLine="0"/>
      </w:pPr>
      <w:r>
        <w:t xml:space="preserve">Referenční zakázky pro hodnocení zkušeností </w:t>
      </w:r>
      <w:r w:rsidR="00E05D38">
        <w:t>HIP</w:t>
      </w:r>
      <w:r>
        <w:t xml:space="preserve"> musí splňovat tyto parametry:</w:t>
      </w:r>
    </w:p>
    <w:p w14:paraId="2A03F563" w14:textId="08C23F70" w:rsidR="00E60BEB" w:rsidRDefault="00E60BEB" w:rsidP="004B6C28">
      <w:pPr>
        <w:spacing w:after="10" w:line="259" w:lineRule="auto"/>
        <w:ind w:left="0" w:firstLine="0"/>
      </w:pPr>
      <w:r>
        <w:t>1)</w:t>
      </w:r>
      <w:r>
        <w:tab/>
        <w:t xml:space="preserve">Referenční zakázky, v rámci, kterých byla zpracována projektová dokumentace ve stupni dokumentace pro vydání rozhodnutí o umístění stavby i dokumentace pro vydání stavebního povolení nebo dokumentace pro vydání společného povolení a u obou možností pak po následné zpracování dokumentace pro provádění stavby pro pozemní stavby. Realizační hodnota dle rozpočtu zpracovaného jako součást dokumentace pro provádění stavby referenční zakázky musí být pro každou jednotlivou referenční zakázku ve výši min. </w:t>
      </w:r>
      <w:r w:rsidR="00E05D38">
        <w:t>1</w:t>
      </w:r>
      <w:r w:rsidR="002F12E1">
        <w:t>2</w:t>
      </w:r>
      <w:r>
        <w:t xml:space="preserve">0 mil. Kč </w:t>
      </w:r>
      <w:r w:rsidR="002F12E1">
        <w:t>včetně</w:t>
      </w:r>
      <w:r>
        <w:t xml:space="preserve"> DPH</w:t>
      </w:r>
      <w:r w:rsidR="00E05D38">
        <w:t xml:space="preserve">. </w:t>
      </w:r>
    </w:p>
    <w:p w14:paraId="74E997A0" w14:textId="77777777" w:rsidR="00E60BEB" w:rsidRDefault="00E60BEB" w:rsidP="00E60BEB">
      <w:pPr>
        <w:spacing w:after="10" w:line="259" w:lineRule="auto"/>
        <w:ind w:left="0" w:firstLine="0"/>
      </w:pPr>
      <w:r>
        <w:t>2)</w:t>
      </w:r>
      <w:r>
        <w:tab/>
        <w:t>Referenční zakázky musí splňovat podmínku, že byly dokončeny v posledních 5 letech před zahájením tohoto zadávacího řízení, tj. došlo k dokončení a předání kompletní projektové dokumentace objednateli (tzn. po předání dokumentace pro provádění stavby). Za relevantní nelze uznat předání a převzetí DPS, která v daném období byla pouze aktualizována.</w:t>
      </w:r>
    </w:p>
    <w:p w14:paraId="406ACBF6" w14:textId="21A81AE1" w:rsidR="00E60BEB" w:rsidRDefault="00E60BEB" w:rsidP="00E60BEB">
      <w:pPr>
        <w:spacing w:after="10" w:line="259" w:lineRule="auto"/>
        <w:ind w:left="0" w:firstLine="0"/>
      </w:pPr>
      <w:r>
        <w:t>3)</w:t>
      </w:r>
      <w:r>
        <w:tab/>
        <w:t xml:space="preserve">Aby bylo možné ověřit rozsah každé referenční zakázky </w:t>
      </w:r>
      <w:r w:rsidRPr="00E05D38">
        <w:rPr>
          <w:b/>
        </w:rPr>
        <w:t>musí být všechny referenční zakázky doloženy</w:t>
      </w:r>
      <w:r>
        <w:t>:</w:t>
      </w:r>
    </w:p>
    <w:p w14:paraId="5C1F7980" w14:textId="77777777" w:rsidR="00E60BEB" w:rsidRDefault="00E60BEB" w:rsidP="00FB01E7">
      <w:pPr>
        <w:spacing w:after="10" w:line="259" w:lineRule="auto"/>
        <w:ind w:left="284" w:hanging="284"/>
      </w:pPr>
      <w:r>
        <w:t>a)</w:t>
      </w:r>
      <w:r>
        <w:tab/>
        <w:t xml:space="preserve">Osvědčením objednatele, z něhož bude patrné, že osoba realizačního týmu navrhovaná na pozici HIP se na realizaci referenční zakázky osobně podílela ve funkci HIP nebo ve funkci, jakkoliv obdobně nazvané, v </w:t>
      </w:r>
      <w:r>
        <w:lastRenderedPageBreak/>
        <w:t>rámci, které zajišťovala činnosti uvedené výše a zároveň, že zakázka splňovala požadavky podle bodu 1) a 2) uvedené výše.</w:t>
      </w:r>
    </w:p>
    <w:p w14:paraId="3E851B3C" w14:textId="7E281831" w:rsidR="00E60BEB" w:rsidRDefault="00E60BEB" w:rsidP="00FB01E7">
      <w:pPr>
        <w:spacing w:after="10" w:line="259" w:lineRule="auto"/>
        <w:ind w:left="284" w:hanging="284"/>
      </w:pPr>
      <w:r>
        <w:t>b)</w:t>
      </w:r>
      <w:r>
        <w:tab/>
        <w:t xml:space="preserve">Není-li možné osvědčení objednatele získat, nebo pokud osvědčení objednatele neobsahuje veškeré zadavatelem požadované údaje o referenční zakázce, musí účastník doložit jiné doklady, z nichž budou všechny požadované údaje o referenční zakázce vyplývat. Takovými doklady mohou být zejména: smlouva s objednatelem, doklad o předání a převzetí realizovaného plnění, rozpočet z dokumentace pro provádění stavby, průvodní zpráva, popř. části projektové dokumentace atp. (nebo podstatné části uvedených dokumentů). </w:t>
      </w:r>
    </w:p>
    <w:p w14:paraId="1372B0AE" w14:textId="77777777" w:rsidR="00E60BEB" w:rsidRDefault="00E60BEB" w:rsidP="00FB01E7">
      <w:pPr>
        <w:spacing w:after="10" w:line="259" w:lineRule="auto"/>
        <w:ind w:left="284" w:firstLine="0"/>
      </w:pPr>
      <w:r>
        <w:t>Musí být vždy předloženy doklady, ze kterých bude zároveň vyplývat, že referenční zakázka byla zpracována v požadovaných stupních dokumentace, doba její realizace, investiční náklady, a zároveň informace o tom, že osoba HIP při realizaci této zakázky působila při vedení projektového týmu. Zadavatel připouští, aby jedním z dokladů (nikoliv však jediným) byl i vnitřní dokument účastníka nebo i třetí osoby (např. předchozího zaměstnavatele HIP).</w:t>
      </w:r>
    </w:p>
    <w:p w14:paraId="31F0BB8F" w14:textId="0BF15124" w:rsidR="00E60BEB" w:rsidRPr="006B7E25" w:rsidRDefault="00E60BEB" w:rsidP="00E60BEB">
      <w:pPr>
        <w:spacing w:after="10" w:line="259" w:lineRule="auto"/>
        <w:ind w:left="0" w:firstLine="0"/>
      </w:pPr>
      <w:r w:rsidRPr="006B7E25">
        <w:t>4)</w:t>
      </w:r>
      <w:r w:rsidRPr="006B7E25">
        <w:tab/>
        <w:t xml:space="preserve">U referenčních zakázek uvedených v příloze č. </w:t>
      </w:r>
      <w:r w:rsidR="003D29D3" w:rsidRPr="006B7E25">
        <w:t>4</w:t>
      </w:r>
      <w:r w:rsidRPr="006B7E25">
        <w:t xml:space="preserve"> </w:t>
      </w:r>
      <w:r w:rsidRPr="006B7E25">
        <w:rPr>
          <w:i/>
        </w:rPr>
        <w:t>Zkušenosti HIP pro hodnocení</w:t>
      </w:r>
      <w:r w:rsidRPr="006B7E25">
        <w:t xml:space="preserve"> bude předmětem hodnocení jejich počet, a to až do max. počtu </w:t>
      </w:r>
      <w:r w:rsidR="002F12E1">
        <w:t>4</w:t>
      </w:r>
      <w:r w:rsidRPr="006B7E25">
        <w:t>, a to postupem uvedeným níže.</w:t>
      </w:r>
    </w:p>
    <w:p w14:paraId="1E617CD2" w14:textId="77777777" w:rsidR="00E60BEB" w:rsidRPr="006B7E25" w:rsidRDefault="00E60BEB" w:rsidP="00E60BEB">
      <w:pPr>
        <w:spacing w:after="10" w:line="259" w:lineRule="auto"/>
        <w:ind w:left="0" w:firstLine="0"/>
      </w:pPr>
    </w:p>
    <w:p w14:paraId="7B582733" w14:textId="0F4B9100" w:rsidR="00E60BEB" w:rsidRPr="006B7E25" w:rsidRDefault="00E60BEB" w:rsidP="00E60BEB">
      <w:pPr>
        <w:spacing w:after="10" w:line="259" w:lineRule="auto"/>
        <w:ind w:left="0" w:firstLine="0"/>
      </w:pPr>
      <w:r w:rsidRPr="006B7E25">
        <w:t xml:space="preserve">Není povinností dodavatele předložit referenční zakázky pro hodnocení. Pokud dodavatel nedoložil v nabídce přílohu č. </w:t>
      </w:r>
      <w:r w:rsidR="003D29D3" w:rsidRPr="006B7E25">
        <w:t>4</w:t>
      </w:r>
      <w:r w:rsidRPr="006B7E25">
        <w:t xml:space="preserve"> </w:t>
      </w:r>
      <w:r w:rsidRPr="006B7E25">
        <w:rPr>
          <w:i/>
        </w:rPr>
        <w:t>Zkušenosti HIP pro hodnocení</w:t>
      </w:r>
      <w:r w:rsidRPr="006B7E25">
        <w:t xml:space="preserve">, popř. jí doložil nevyplněnou nebo uvedl v samostatném dokumentu svým prohlášením, že nedokládá žádné referenční zakázky, nebude nabídka dodavatele v tomto kritériu hodnocena a automaticky obdrží 0 bodů. </w:t>
      </w:r>
    </w:p>
    <w:p w14:paraId="7FE4CFF3" w14:textId="77777777" w:rsidR="00E60BEB" w:rsidRPr="006B7E25" w:rsidRDefault="00E60BEB" w:rsidP="00E60BEB">
      <w:pPr>
        <w:spacing w:after="10" w:line="259" w:lineRule="auto"/>
        <w:ind w:left="0" w:firstLine="0"/>
      </w:pPr>
    </w:p>
    <w:p w14:paraId="080AAA5F" w14:textId="77777777" w:rsidR="00E60BEB" w:rsidRPr="006B7E25" w:rsidRDefault="00E60BEB" w:rsidP="00E60BEB">
      <w:pPr>
        <w:spacing w:after="10" w:line="259" w:lineRule="auto"/>
        <w:ind w:left="0" w:firstLine="0"/>
        <w:rPr>
          <w:u w:val="single"/>
        </w:rPr>
      </w:pPr>
      <w:r w:rsidRPr="006B7E25">
        <w:rPr>
          <w:u w:val="single"/>
        </w:rPr>
        <w:t>Postup hodnocení:</w:t>
      </w:r>
    </w:p>
    <w:p w14:paraId="1C36B330" w14:textId="48D6BE97" w:rsidR="00E60BEB" w:rsidRPr="006B7E25" w:rsidRDefault="00E60BEB" w:rsidP="0050197D">
      <w:pPr>
        <w:spacing w:after="10" w:line="259" w:lineRule="auto"/>
        <w:ind w:left="0" w:firstLine="0"/>
      </w:pPr>
      <w:r w:rsidRPr="006B7E25">
        <w:t xml:space="preserve">Do hodnocení postoupí pouze ty referenční zakázky, </w:t>
      </w:r>
      <w:r w:rsidRPr="00631301">
        <w:rPr>
          <w:u w:val="single"/>
        </w:rPr>
        <w:t>které budou splňovat zadavatelem výše uvedené požadavky a u kterých bude doložena dokumentace potvrzující uvedené údaje dokladovou částí</w:t>
      </w:r>
      <w:r w:rsidRPr="006B7E25">
        <w:t xml:space="preserve"> uvedenou taktéž výše, a to v max. počtu </w:t>
      </w:r>
      <w:r w:rsidR="004B0A0C">
        <w:t>4</w:t>
      </w:r>
      <w:r w:rsidR="001645D8" w:rsidRPr="006B7E25">
        <w:t xml:space="preserve"> </w:t>
      </w:r>
      <w:r w:rsidRPr="006B7E25">
        <w:t>zakáz</w:t>
      </w:r>
      <w:r w:rsidR="001645D8" w:rsidRPr="006B7E25">
        <w:t>ky</w:t>
      </w:r>
      <w:r w:rsidRPr="006B7E25">
        <w:t xml:space="preserve">. </w:t>
      </w:r>
    </w:p>
    <w:p w14:paraId="79850682" w14:textId="1E1885F6" w:rsidR="00E60BEB" w:rsidRDefault="00E60BEB" w:rsidP="0050197D">
      <w:pPr>
        <w:spacing w:after="10" w:line="259" w:lineRule="auto"/>
        <w:ind w:left="0" w:firstLine="0"/>
      </w:pPr>
      <w:r w:rsidRPr="006B7E25">
        <w:t xml:space="preserve">Pokud účastník uvede více než </w:t>
      </w:r>
      <w:r w:rsidR="004B0A0C">
        <w:t>4</w:t>
      </w:r>
      <w:r w:rsidRPr="006B7E25">
        <w:t xml:space="preserve"> zakázky, bude hodnocen maximální počet </w:t>
      </w:r>
      <w:r w:rsidR="004B0A0C">
        <w:t>4</w:t>
      </w:r>
      <w:r w:rsidRPr="006B7E25">
        <w:t xml:space="preserve">, a to v pořadí, jak jsou uvedeny v příloze č. </w:t>
      </w:r>
      <w:r w:rsidR="003D29D3" w:rsidRPr="006B7E25">
        <w:t>4</w:t>
      </w:r>
      <w:r w:rsidRPr="006B7E25">
        <w:t xml:space="preserve"> </w:t>
      </w:r>
      <w:r w:rsidRPr="006B7E25">
        <w:rPr>
          <w:i/>
        </w:rPr>
        <w:t xml:space="preserve">Zkušenosti HIP pro hodnocení </w:t>
      </w:r>
      <w:r w:rsidRPr="006B7E25">
        <w:t xml:space="preserve">na pozicích (řádcích) č. 1 až </w:t>
      </w:r>
      <w:r w:rsidR="006B16D8">
        <w:t>4</w:t>
      </w:r>
      <w:r w:rsidRPr="006B7E25">
        <w:t xml:space="preserve"> s tím, že na ostatní uvedené referenční zakázky nebude zadavatel brát zřetel, tj., v případě, že některé referenční zakázky na pozici č. 1 až</w:t>
      </w:r>
      <w:r>
        <w:t xml:space="preserve"> </w:t>
      </w:r>
      <w:r w:rsidR="006B16D8">
        <w:t>4</w:t>
      </w:r>
      <w:r>
        <w:t xml:space="preserve"> zadavatel neuzná k hodnocení, nedojde k jejich nahrazení zakázkami uvedenými na pozici č. </w:t>
      </w:r>
      <w:r w:rsidR="006B16D8">
        <w:t>5</w:t>
      </w:r>
      <w:r>
        <w:t xml:space="preserve"> a výše. </w:t>
      </w:r>
    </w:p>
    <w:p w14:paraId="4200F6C1" w14:textId="77777777" w:rsidR="00631301" w:rsidRDefault="00631301" w:rsidP="00631301">
      <w:pPr>
        <w:spacing w:after="10" w:line="259" w:lineRule="auto"/>
      </w:pPr>
    </w:p>
    <w:p w14:paraId="2A1F251D" w14:textId="1D462773" w:rsidR="00631301" w:rsidRPr="00631301" w:rsidRDefault="0050197D" w:rsidP="00631301">
      <w:pPr>
        <w:spacing w:after="10" w:line="259" w:lineRule="auto"/>
      </w:pPr>
      <w:r w:rsidRPr="0050197D">
        <w:t xml:space="preserve">Každá z referenčních zkušeností, která vyhoví požadavkům, bude následně hodnocena 1 bodem. </w:t>
      </w:r>
    </w:p>
    <w:p w14:paraId="7F57B3C4" w14:textId="07DF94B1" w:rsidR="00E60BEB" w:rsidRDefault="0050197D" w:rsidP="0050197D">
      <w:pPr>
        <w:spacing w:after="10" w:line="259" w:lineRule="auto"/>
        <w:ind w:left="0" w:firstLine="0"/>
      </w:pPr>
      <w:r w:rsidRPr="0050197D">
        <w:t xml:space="preserve">Součet takto získaných bodů za všechny referenční zkušenosti splňující požadavky a doložené požadovanými doklady, bude sloužit k hodnocení, a to do maximálního počtu </w:t>
      </w:r>
      <w:r w:rsidR="006B16D8">
        <w:t>4</w:t>
      </w:r>
      <w:r w:rsidRPr="0050197D">
        <w:t xml:space="preserve"> bodů. </w:t>
      </w:r>
    </w:p>
    <w:p w14:paraId="08BB6607" w14:textId="77777777" w:rsidR="00E60BEB" w:rsidRDefault="00E60BEB" w:rsidP="00E60BEB">
      <w:pPr>
        <w:spacing w:after="10" w:line="259" w:lineRule="auto"/>
        <w:ind w:left="0" w:firstLine="0"/>
        <w:jc w:val="left"/>
      </w:pPr>
    </w:p>
    <w:p w14:paraId="629860DC" w14:textId="65429C0B" w:rsidR="00E60BEB" w:rsidRDefault="00E60BEB" w:rsidP="00E60BEB">
      <w:pPr>
        <w:spacing w:after="10" w:line="259" w:lineRule="auto"/>
        <w:ind w:left="0" w:firstLine="0"/>
        <w:jc w:val="left"/>
      </w:pPr>
      <w:r>
        <w:t>Při stanovení neváženého bodového zisku v tomto kritériu bude postupováno dle vzorce:</w:t>
      </w:r>
    </w:p>
    <w:p w14:paraId="47693CEB" w14:textId="2B52E4EE" w:rsidR="0050197D" w:rsidRDefault="0050197D" w:rsidP="00E60BEB">
      <w:pPr>
        <w:spacing w:after="10" w:line="259" w:lineRule="auto"/>
        <w:ind w:left="0" w:firstLine="0"/>
        <w:jc w:val="left"/>
      </w:pPr>
    </w:p>
    <w:tbl>
      <w:tblPr>
        <w:tblW w:w="0" w:type="auto"/>
        <w:tblLayout w:type="fixed"/>
        <w:tblLook w:val="0000" w:firstRow="0" w:lastRow="0" w:firstColumn="0" w:lastColumn="0" w:noHBand="0" w:noVBand="0"/>
      </w:tblPr>
      <w:tblGrid>
        <w:gridCol w:w="349"/>
        <w:gridCol w:w="3053"/>
        <w:gridCol w:w="567"/>
        <w:gridCol w:w="426"/>
        <w:gridCol w:w="4030"/>
      </w:tblGrid>
      <w:tr w:rsidR="0050197D" w:rsidRPr="0050197D" w14:paraId="6D76B9D9" w14:textId="77777777" w:rsidTr="001443D4">
        <w:tc>
          <w:tcPr>
            <w:tcW w:w="349" w:type="dxa"/>
          </w:tcPr>
          <w:p w14:paraId="4EE8677C" w14:textId="77777777" w:rsidR="0050197D" w:rsidRPr="0050197D" w:rsidRDefault="0050197D" w:rsidP="0050197D">
            <w:pPr>
              <w:suppressAutoHyphens/>
              <w:spacing w:after="0" w:line="240" w:lineRule="auto"/>
              <w:ind w:left="0" w:firstLine="0"/>
              <w:rPr>
                <w:rFonts w:eastAsia="Times New Roman"/>
                <w:i/>
                <w:color w:val="auto"/>
                <w:sz w:val="32"/>
                <w:szCs w:val="32"/>
                <w:u w:val="single"/>
              </w:rPr>
            </w:pPr>
            <w:r w:rsidRPr="0050197D">
              <w:rPr>
                <w:rFonts w:eastAsia="Times New Roman"/>
                <w:bCs/>
                <w:i/>
                <w:iCs/>
                <w:color w:val="auto"/>
                <w:sz w:val="32"/>
                <w:szCs w:val="32"/>
                <w:lang w:eastAsia="ar-SA"/>
              </w:rPr>
              <w:t>(</w:t>
            </w:r>
          </w:p>
        </w:tc>
        <w:tc>
          <w:tcPr>
            <w:tcW w:w="3053" w:type="dxa"/>
          </w:tcPr>
          <w:p w14:paraId="44D6E7BF" w14:textId="4C144DA9" w:rsidR="0050197D" w:rsidRPr="0050197D" w:rsidRDefault="0050197D" w:rsidP="0050197D">
            <w:pPr>
              <w:spacing w:after="0" w:line="240" w:lineRule="auto"/>
              <w:ind w:left="0" w:firstLine="0"/>
              <w:jc w:val="left"/>
              <w:rPr>
                <w:rFonts w:eastAsia="Times New Roman"/>
                <w:bCs/>
                <w:i/>
                <w:iCs/>
                <w:color w:val="auto"/>
                <w:szCs w:val="20"/>
              </w:rPr>
            </w:pPr>
            <w:r w:rsidRPr="0050197D">
              <w:rPr>
                <w:rFonts w:eastAsia="Times New Roman"/>
                <w:i/>
                <w:color w:val="auto"/>
                <w:szCs w:val="20"/>
                <w:u w:val="single"/>
              </w:rPr>
              <w:t xml:space="preserve">     dosažený počet bod</w:t>
            </w:r>
            <w:r w:rsidR="00631301">
              <w:rPr>
                <w:rFonts w:eastAsia="Times New Roman"/>
                <w:i/>
                <w:color w:val="auto"/>
                <w:szCs w:val="20"/>
                <w:u w:val="single"/>
              </w:rPr>
              <w:t>ů</w:t>
            </w:r>
            <w:r w:rsidRPr="0050197D">
              <w:rPr>
                <w:rFonts w:eastAsia="Times New Roman"/>
                <w:i/>
                <w:color w:val="auto"/>
                <w:szCs w:val="20"/>
                <w:u w:val="single"/>
              </w:rPr>
              <w:t xml:space="preserve"> </w:t>
            </w:r>
          </w:p>
          <w:p w14:paraId="03857337" w14:textId="77777777" w:rsidR="0050197D" w:rsidRPr="0050197D" w:rsidRDefault="0050197D" w:rsidP="0050197D">
            <w:pPr>
              <w:spacing w:after="0" w:line="240" w:lineRule="auto"/>
              <w:ind w:left="0" w:firstLine="0"/>
              <w:jc w:val="left"/>
              <w:rPr>
                <w:rFonts w:eastAsia="Times New Roman"/>
                <w:bCs/>
                <w:i/>
                <w:iCs/>
                <w:color w:val="auto"/>
                <w:szCs w:val="20"/>
              </w:rPr>
            </w:pPr>
            <w:r w:rsidRPr="0050197D">
              <w:rPr>
                <w:rFonts w:eastAsia="Times New Roman"/>
                <w:bCs/>
                <w:i/>
                <w:iCs/>
                <w:color w:val="auto"/>
                <w:szCs w:val="20"/>
              </w:rPr>
              <w:t xml:space="preserve">nejvyšší dosažený počet bodů     </w:t>
            </w:r>
          </w:p>
        </w:tc>
        <w:tc>
          <w:tcPr>
            <w:tcW w:w="567" w:type="dxa"/>
          </w:tcPr>
          <w:p w14:paraId="31A1BCE1" w14:textId="77777777" w:rsidR="0050197D" w:rsidRPr="0050197D" w:rsidRDefault="0050197D" w:rsidP="0050197D">
            <w:pPr>
              <w:suppressAutoHyphens/>
              <w:spacing w:after="0" w:line="240" w:lineRule="auto"/>
              <w:ind w:left="0" w:firstLine="0"/>
              <w:rPr>
                <w:rFonts w:eastAsia="Times New Roman"/>
                <w:bCs/>
                <w:i/>
                <w:iCs/>
                <w:color w:val="auto"/>
                <w:sz w:val="32"/>
                <w:szCs w:val="32"/>
              </w:rPr>
            </w:pPr>
            <w:r w:rsidRPr="0050197D">
              <w:rPr>
                <w:rFonts w:eastAsia="Times New Roman"/>
                <w:bCs/>
                <w:i/>
                <w:iCs/>
                <w:color w:val="auto"/>
                <w:sz w:val="32"/>
                <w:szCs w:val="32"/>
                <w:lang w:eastAsia="ar-SA"/>
              </w:rPr>
              <w:t>)</w:t>
            </w:r>
          </w:p>
        </w:tc>
        <w:tc>
          <w:tcPr>
            <w:tcW w:w="426" w:type="dxa"/>
            <w:vAlign w:val="center"/>
          </w:tcPr>
          <w:p w14:paraId="24D7CA8C" w14:textId="77777777" w:rsidR="0050197D" w:rsidRPr="0050197D" w:rsidRDefault="0050197D" w:rsidP="0050197D">
            <w:pPr>
              <w:spacing w:after="0" w:line="240" w:lineRule="auto"/>
              <w:ind w:left="0" w:firstLine="0"/>
              <w:jc w:val="left"/>
              <w:rPr>
                <w:rFonts w:eastAsia="Times New Roman"/>
                <w:bCs/>
                <w:i/>
                <w:iCs/>
                <w:color w:val="auto"/>
                <w:szCs w:val="20"/>
              </w:rPr>
            </w:pPr>
            <w:r w:rsidRPr="0050197D">
              <w:rPr>
                <w:rFonts w:eastAsia="Times New Roman"/>
                <w:bCs/>
                <w:i/>
                <w:iCs/>
                <w:color w:val="auto"/>
                <w:szCs w:val="20"/>
              </w:rPr>
              <w:t>x</w:t>
            </w:r>
          </w:p>
        </w:tc>
        <w:tc>
          <w:tcPr>
            <w:tcW w:w="4030" w:type="dxa"/>
            <w:vAlign w:val="center"/>
          </w:tcPr>
          <w:p w14:paraId="0582294A" w14:textId="77777777" w:rsidR="0050197D" w:rsidRPr="0050197D" w:rsidRDefault="0050197D" w:rsidP="0050197D">
            <w:pPr>
              <w:spacing w:after="0" w:line="240" w:lineRule="auto"/>
              <w:ind w:left="0" w:firstLine="0"/>
              <w:jc w:val="left"/>
              <w:rPr>
                <w:rFonts w:eastAsia="Times New Roman"/>
                <w:color w:val="auto"/>
                <w:szCs w:val="20"/>
              </w:rPr>
            </w:pPr>
            <w:r w:rsidRPr="0050197D">
              <w:rPr>
                <w:rFonts w:eastAsia="Times New Roman"/>
                <w:bCs/>
                <w:i/>
                <w:iCs/>
                <w:color w:val="auto"/>
                <w:szCs w:val="20"/>
              </w:rPr>
              <w:t>100</w:t>
            </w:r>
          </w:p>
        </w:tc>
      </w:tr>
    </w:tbl>
    <w:p w14:paraId="49C1D080" w14:textId="77777777" w:rsidR="00E60BEB" w:rsidRDefault="00E60BEB" w:rsidP="00E60BEB">
      <w:pPr>
        <w:spacing w:after="10" w:line="259" w:lineRule="auto"/>
        <w:ind w:left="0" w:firstLine="0"/>
        <w:jc w:val="left"/>
      </w:pPr>
    </w:p>
    <w:p w14:paraId="36C003FE" w14:textId="1C976FC9" w:rsidR="009C1139" w:rsidRDefault="00E60BEB" w:rsidP="00E60BEB">
      <w:pPr>
        <w:spacing w:after="10" w:line="259" w:lineRule="auto"/>
        <w:ind w:left="0" w:firstLine="0"/>
        <w:jc w:val="left"/>
      </w:pPr>
      <w:r>
        <w:t>Zadavatel nepřipouští prokázání zkušenosti HIP více osobami.</w:t>
      </w:r>
      <w:r w:rsidR="00647447">
        <w:t xml:space="preserve"> </w:t>
      </w:r>
    </w:p>
    <w:p w14:paraId="63BF2E0A" w14:textId="03BB4873" w:rsidR="009C1139" w:rsidRDefault="009C1139">
      <w:pPr>
        <w:spacing w:after="12" w:line="259" w:lineRule="auto"/>
        <w:ind w:left="0" w:firstLine="0"/>
        <w:jc w:val="left"/>
      </w:pPr>
    </w:p>
    <w:p w14:paraId="064DF43A" w14:textId="77777777" w:rsidR="009C1139" w:rsidRDefault="00647447" w:rsidP="00F95C27">
      <w:pPr>
        <w:spacing w:after="2"/>
        <w:ind w:left="0" w:firstLine="0"/>
      </w:pPr>
      <w:r>
        <w:rPr>
          <w:b/>
          <w:u w:val="single" w:color="000000"/>
        </w:rPr>
        <w:t>Sestavení celkového pořadí</w:t>
      </w:r>
      <w:r>
        <w:rPr>
          <w:b/>
        </w:rPr>
        <w:t xml:space="preserve"> </w:t>
      </w:r>
    </w:p>
    <w:p w14:paraId="779EFD87" w14:textId="77777777" w:rsidR="009C1139" w:rsidRDefault="00647447">
      <w:pPr>
        <w:ind w:left="-5"/>
      </w:pPr>
      <w:r>
        <w:t xml:space="preserve">Přidělené nevážené počty bodů v jednotlivých kritériích se vynásobí příslušnou váhou kritéria. Výsledné vážené bodové zisky jednotlivých nabídek ve stanovených kritériích budou sečteny. Součet takto získaných bodů za všechna kritéria tvoří celkový bodový zisk nabídky. Nejvýhodnější nabídkou je nabídka s nejvyšším bodovým ziskem.  </w:t>
      </w:r>
    </w:p>
    <w:p w14:paraId="2971278B" w14:textId="77777777" w:rsidR="009C1139" w:rsidRDefault="00647447">
      <w:pPr>
        <w:spacing w:after="16" w:line="259" w:lineRule="auto"/>
        <w:ind w:left="0" w:firstLine="0"/>
        <w:jc w:val="left"/>
      </w:pPr>
      <w:r>
        <w:t xml:space="preserve"> </w:t>
      </w:r>
    </w:p>
    <w:p w14:paraId="186B4842" w14:textId="59142499" w:rsidR="004C758C" w:rsidRPr="0050197D" w:rsidRDefault="004C758C" w:rsidP="0050197D">
      <w:pPr>
        <w:spacing w:after="49"/>
        <w:ind w:left="-5"/>
        <w:rPr>
          <w:b/>
          <w:bCs/>
        </w:rPr>
      </w:pPr>
      <w:r w:rsidRPr="004C758C">
        <w:rPr>
          <w:b/>
          <w:bCs/>
        </w:rPr>
        <w:t xml:space="preserve">Zadavatel upozorňuje účastníky, že po uplynutí lhůty pro podání nabídek nemůže být nabídka měněna ani doplněna o údaje, které budou hodnoceny podle kritérií hodnocení. </w:t>
      </w:r>
    </w:p>
    <w:p w14:paraId="044765F6" w14:textId="77777777" w:rsidR="0050197D" w:rsidRDefault="0050197D" w:rsidP="004C758C">
      <w:pPr>
        <w:spacing w:after="49"/>
        <w:ind w:left="-5"/>
        <w:rPr>
          <w:bCs/>
        </w:rPr>
      </w:pPr>
    </w:p>
    <w:p w14:paraId="66BFD9E6" w14:textId="02CCC252" w:rsidR="004C758C" w:rsidRDefault="004C758C" w:rsidP="004C758C">
      <w:pPr>
        <w:spacing w:after="49"/>
        <w:ind w:left="-5"/>
        <w:rPr>
          <w:bCs/>
          <w:u w:val="single"/>
        </w:rPr>
      </w:pPr>
      <w:r w:rsidRPr="004C758C">
        <w:rPr>
          <w:bCs/>
        </w:rPr>
        <w:t xml:space="preserve">Zadavatel má právo si v případě pochybností ověřovat pravdivost uvedených údajů např. u objednatelů či z veřejných zdrojů. </w:t>
      </w:r>
      <w:r w:rsidRPr="004C758C">
        <w:rPr>
          <w:bCs/>
          <w:u w:val="single"/>
        </w:rPr>
        <w:t>Zadavatel upozorňuje účastníky, že pokud takovým ověřením zjistí, že údaje či doklady předložené účastníkem neodpovídají skutečnosti, bude postupovat v souladu s ustanovením § 48 odst. 8 ZZVZ.</w:t>
      </w:r>
    </w:p>
    <w:p w14:paraId="4330EF84" w14:textId="77777777" w:rsidR="0050197D" w:rsidRDefault="0050197D" w:rsidP="0050197D">
      <w:pPr>
        <w:spacing w:after="49"/>
        <w:ind w:left="-5"/>
      </w:pPr>
    </w:p>
    <w:p w14:paraId="1597FCDF" w14:textId="421F3B40" w:rsidR="0050197D" w:rsidRDefault="0050197D" w:rsidP="00167D94">
      <w:pPr>
        <w:spacing w:after="0" w:line="266" w:lineRule="auto"/>
        <w:ind w:left="-6" w:hanging="11"/>
      </w:pPr>
      <w:r>
        <w:lastRenderedPageBreak/>
        <w:t xml:space="preserve">Dojde-li ke shodnému bodovému ohodnocení, bude vybraný dodavatel určen na základě toho, kdo z těchto shodných nejvyšších bodových zisků bude mít nižší nabídkovou cenu (kritérium č. 1). V případě, že ani tak nebude možné určit nejvýhodnější nabídku, bude vybrán ten dodavatel, který bude mít v součtu referenční zkušenosti s vyšší uvedenou hodnotou (tedy vyšší náklady referenčních staveb).  </w:t>
      </w:r>
    </w:p>
    <w:p w14:paraId="218A9867" w14:textId="0998EB04" w:rsidR="009C1139" w:rsidRPr="00AF288D" w:rsidRDefault="009C1139" w:rsidP="00AF288D">
      <w:pPr>
        <w:spacing w:after="0" w:line="259" w:lineRule="auto"/>
        <w:ind w:left="0" w:firstLine="0"/>
        <w:jc w:val="left"/>
        <w:rPr>
          <w:color w:val="FF0000"/>
          <w:sz w:val="28"/>
          <w:szCs w:val="28"/>
        </w:rPr>
      </w:pPr>
    </w:p>
    <w:p w14:paraId="5D055BCB" w14:textId="77777777" w:rsidR="009C1139" w:rsidRDefault="00647447">
      <w:pPr>
        <w:pStyle w:val="Nadpis1"/>
        <w:ind w:left="413" w:right="0" w:hanging="428"/>
      </w:pPr>
      <w:r>
        <w:t>Způsob zpracování nabídkové ceny</w:t>
      </w:r>
      <w:r>
        <w:rPr>
          <w:u w:val="none"/>
        </w:rPr>
        <w:t xml:space="preserve">  </w:t>
      </w:r>
    </w:p>
    <w:p w14:paraId="319F5350" w14:textId="77777777" w:rsidR="009C1139" w:rsidRDefault="00647447">
      <w:pPr>
        <w:spacing w:after="0" w:line="259" w:lineRule="auto"/>
        <w:ind w:left="0" w:firstLine="0"/>
        <w:jc w:val="left"/>
      </w:pPr>
      <w:r>
        <w:rPr>
          <w:b/>
        </w:rPr>
        <w:t xml:space="preserve"> </w:t>
      </w:r>
    </w:p>
    <w:p w14:paraId="484BF25D" w14:textId="77777777" w:rsidR="009C1139" w:rsidRDefault="00647447">
      <w:pPr>
        <w:ind w:left="-5"/>
      </w:pPr>
      <w:r>
        <w:t xml:space="preserve">Nabídková cena bude stanovena pro danou dobu plnění jako cena nejvýše přípustná se započtením veškerých nákladů (mj. také fotodokumentace, reprografické práce, dopravné apod.), rizik, zisku a finančních vlivů (např. inflace) po celou dobu realizace zakázky v souladu s podmínkami uvedenými v zadávací dokumentaci. Nabídková cena bude zahrnovat veškeré činnosti vyplývající ze zadávacích podkladů a o kterých by dodavatel podle svých odborných znalostí vědět měl, že jsou k řádnému a kvalitnímu provedení a dokončení předmětu plnění veřejné zakázky třeba.  </w:t>
      </w:r>
    </w:p>
    <w:p w14:paraId="249DAC82" w14:textId="77777777" w:rsidR="009C1139" w:rsidRDefault="00647447">
      <w:pPr>
        <w:ind w:left="-5"/>
      </w:pPr>
      <w:r>
        <w:t xml:space="preserve">DPH bude v nabídkách ve výši platné ke dni podání nabídky.  </w:t>
      </w:r>
    </w:p>
    <w:p w14:paraId="4FEFBF15" w14:textId="77777777" w:rsidR="009C1139" w:rsidRDefault="00647447">
      <w:pPr>
        <w:spacing w:after="18" w:line="259" w:lineRule="auto"/>
        <w:ind w:left="0" w:firstLine="0"/>
        <w:jc w:val="left"/>
      </w:pPr>
      <w:r>
        <w:t xml:space="preserve"> </w:t>
      </w:r>
    </w:p>
    <w:p w14:paraId="3B8269E3" w14:textId="77777777" w:rsidR="009C1139" w:rsidRDefault="00647447">
      <w:pPr>
        <w:spacing w:after="1" w:line="256" w:lineRule="auto"/>
        <w:ind w:left="-5"/>
      </w:pPr>
      <w:r>
        <w:rPr>
          <w:u w:val="single" w:color="000000"/>
        </w:rPr>
        <w:t>Požadavky na jednotný způsob doložení nabídkové ceny:</w:t>
      </w:r>
      <w:r>
        <w:t xml:space="preserve">  </w:t>
      </w:r>
    </w:p>
    <w:p w14:paraId="46A96845" w14:textId="783203FD" w:rsidR="009C1139" w:rsidRDefault="00647447">
      <w:pPr>
        <w:ind w:left="-5"/>
      </w:pPr>
      <w:r>
        <w:t xml:space="preserve">Nabídková cena bude doložena vyplněním dílčích položek v </w:t>
      </w:r>
      <w:r w:rsidR="005830CD" w:rsidRPr="005830CD">
        <w:t>Kč bez DPH, vyčíslení DPH (z ceny bez DPH) a celková cena díla</w:t>
      </w:r>
      <w:r w:rsidR="005830CD">
        <w:t xml:space="preserve"> v Kč</w:t>
      </w:r>
      <w:r w:rsidR="005830CD" w:rsidRPr="005830CD">
        <w:t xml:space="preserve"> včetně DPH </w:t>
      </w:r>
      <w:r>
        <w:t xml:space="preserve">v návrhu smlouvy (příloha č. 2 této výzvy) a v dokumentu </w:t>
      </w:r>
      <w:r>
        <w:rPr>
          <w:i/>
        </w:rPr>
        <w:t xml:space="preserve">Kalkulace nabídkové ceny </w:t>
      </w:r>
      <w:r>
        <w:t xml:space="preserve">(příloha č. 3 této výzvy). </w:t>
      </w:r>
    </w:p>
    <w:p w14:paraId="5F4ECB93" w14:textId="77777777" w:rsidR="0011168F" w:rsidRDefault="0011168F" w:rsidP="0011168F">
      <w:pPr>
        <w:ind w:left="-5"/>
        <w:rPr>
          <w:b/>
        </w:rPr>
      </w:pPr>
    </w:p>
    <w:p w14:paraId="6AC119B2" w14:textId="491F1240" w:rsidR="0011168F" w:rsidRDefault="0011168F" w:rsidP="0011168F">
      <w:pPr>
        <w:ind w:left="-5"/>
      </w:pPr>
      <w:r>
        <w:rPr>
          <w:b/>
        </w:rPr>
        <w:t>Při zpracování kalkulace nabídkové ceny je nutno dodržet výše stanovenou maximální nabídkovou cenu.</w:t>
      </w:r>
      <w:r>
        <w:t xml:space="preserve"> </w:t>
      </w:r>
    </w:p>
    <w:p w14:paraId="6C11EC04" w14:textId="0F95393A" w:rsidR="009C1139" w:rsidRDefault="009C1139">
      <w:pPr>
        <w:spacing w:after="0" w:line="259" w:lineRule="auto"/>
        <w:ind w:left="0" w:firstLine="0"/>
        <w:jc w:val="left"/>
      </w:pPr>
    </w:p>
    <w:p w14:paraId="06984433" w14:textId="7C5CFC2E" w:rsidR="009C1139" w:rsidRDefault="00647447">
      <w:pPr>
        <w:ind w:left="-5"/>
      </w:pPr>
      <w:r>
        <w:t xml:space="preserve">Pro vyloučení pochybností zadavatel doplňuje, že pro účely hodnocení nabídek je rozhodná a závazná celková nabídková cena </w:t>
      </w:r>
      <w:r w:rsidR="008B6C98">
        <w:t>v Kč včetně</w:t>
      </w:r>
      <w:r>
        <w:t xml:space="preserve"> DPH uvedená v</w:t>
      </w:r>
      <w:r w:rsidR="005830CD">
        <w:t> návrhu smlouvy – příloha č. 2. Tato musí být totožná s celkovou cenou v Kč včetně DPH uvedenou v</w:t>
      </w:r>
      <w:r>
        <w:t xml:space="preserve"> </w:t>
      </w:r>
      <w:r>
        <w:rPr>
          <w:i/>
        </w:rPr>
        <w:t>Kalkulaci nabídkové ceny</w:t>
      </w:r>
      <w:r>
        <w:t xml:space="preserve"> příloha č. 3 zadávací dokumentace. Požadavky na nabídkovou cenu stanovil zadavatel tak, aby byli účastníci schopni podat vzájemně porovnatelné nabídky. V této kalkulaci bude uvedená Celková cena díla. </w:t>
      </w:r>
    </w:p>
    <w:p w14:paraId="1A7D1DFD" w14:textId="77777777" w:rsidR="009C1139" w:rsidRDefault="00647447">
      <w:pPr>
        <w:spacing w:after="0" w:line="259" w:lineRule="auto"/>
        <w:ind w:left="0" w:firstLine="0"/>
        <w:jc w:val="left"/>
      </w:pPr>
      <w:r>
        <w:t xml:space="preserve"> </w:t>
      </w:r>
    </w:p>
    <w:p w14:paraId="4CF434FF" w14:textId="77777777" w:rsidR="009C1139" w:rsidRDefault="00647447" w:rsidP="00167D94">
      <w:pPr>
        <w:spacing w:after="0" w:line="266" w:lineRule="auto"/>
        <w:ind w:left="-6" w:hanging="11"/>
      </w:pPr>
      <w:r>
        <w:t xml:space="preserve">Podkladem pro zpracování nabídkové ceny je tato zadávací dokumentace. Nabídková cena, pokud je uvedena na více místech nabídky včetně ceny zadávané na profil zadavatele, musí být vždy shodná, a to včetně haléřových položek. </w:t>
      </w:r>
    </w:p>
    <w:p w14:paraId="4FA1FC6B" w14:textId="77777777" w:rsidR="009C1139" w:rsidRPr="00AF288D" w:rsidRDefault="00647447" w:rsidP="00AF288D">
      <w:pPr>
        <w:spacing w:after="0" w:line="259" w:lineRule="auto"/>
        <w:ind w:left="0" w:firstLine="0"/>
        <w:jc w:val="left"/>
        <w:rPr>
          <w:color w:val="FF0000"/>
          <w:sz w:val="28"/>
          <w:szCs w:val="28"/>
        </w:rPr>
      </w:pPr>
      <w:r w:rsidRPr="00AF288D">
        <w:rPr>
          <w:color w:val="FF0000"/>
          <w:sz w:val="28"/>
          <w:szCs w:val="28"/>
        </w:rPr>
        <w:t xml:space="preserve"> </w:t>
      </w:r>
    </w:p>
    <w:p w14:paraId="145D7049" w14:textId="77777777" w:rsidR="009C1139" w:rsidRDefault="00647447">
      <w:pPr>
        <w:pStyle w:val="Nadpis1"/>
        <w:ind w:left="413" w:right="0" w:hanging="428"/>
      </w:pPr>
      <w:r>
        <w:t>Poskytnutí jistoty</w:t>
      </w:r>
      <w:r>
        <w:rPr>
          <w:u w:val="none"/>
        </w:rPr>
        <w:t xml:space="preserve"> </w:t>
      </w:r>
    </w:p>
    <w:p w14:paraId="5FA96B12" w14:textId="77777777" w:rsidR="009C1139" w:rsidRDefault="00647447">
      <w:pPr>
        <w:spacing w:after="0" w:line="259" w:lineRule="auto"/>
        <w:ind w:left="0" w:firstLine="0"/>
        <w:jc w:val="left"/>
      </w:pPr>
      <w:r>
        <w:t xml:space="preserve"> </w:t>
      </w:r>
    </w:p>
    <w:p w14:paraId="017D877B" w14:textId="75705734" w:rsidR="009C1139" w:rsidRDefault="00647447">
      <w:pPr>
        <w:ind w:left="-5"/>
      </w:pPr>
      <w:r>
        <w:t xml:space="preserve">Zadavatel požaduje, aby účastníci k zajištění splnění svých povinností vyplývajících z účasti v zadávacím řízení poskytli jistotu dle § 41 ZZVZ. Výše jistoty je stanovena na částku </w:t>
      </w:r>
      <w:r w:rsidR="00F12243">
        <w:rPr>
          <w:b/>
        </w:rPr>
        <w:t>200</w:t>
      </w:r>
      <w:r w:rsidR="00551DAC">
        <w:rPr>
          <w:b/>
        </w:rPr>
        <w:t xml:space="preserve"> </w:t>
      </w:r>
      <w:r>
        <w:rPr>
          <w:b/>
        </w:rPr>
        <w:t>000 Kč</w:t>
      </w:r>
      <w:r>
        <w:t xml:space="preserve"> (slovy: </w:t>
      </w:r>
      <w:r w:rsidR="00F12243">
        <w:t>dvě</w:t>
      </w:r>
      <w:r w:rsidR="0040065F">
        <w:t xml:space="preserve"> st</w:t>
      </w:r>
      <w:r w:rsidR="00F12243">
        <w:t xml:space="preserve">ě </w:t>
      </w:r>
      <w:r>
        <w:t xml:space="preserve">tisíc korun českých).   </w:t>
      </w:r>
    </w:p>
    <w:p w14:paraId="47C3296A" w14:textId="77777777" w:rsidR="009C1139" w:rsidRDefault="00647447">
      <w:pPr>
        <w:spacing w:after="18" w:line="259" w:lineRule="auto"/>
        <w:ind w:left="0" w:firstLine="0"/>
        <w:jc w:val="left"/>
      </w:pPr>
      <w:r>
        <w:t xml:space="preserve"> </w:t>
      </w:r>
    </w:p>
    <w:p w14:paraId="25189609" w14:textId="77777777" w:rsidR="009C1139" w:rsidRDefault="00647447">
      <w:pPr>
        <w:spacing w:after="131"/>
        <w:ind w:left="-5"/>
      </w:pPr>
      <w:r>
        <w:t xml:space="preserve">Jistotu poskytne účastník zadávacího řízení formou:  </w:t>
      </w:r>
    </w:p>
    <w:p w14:paraId="3B40A3FF" w14:textId="7D90F90B" w:rsidR="009C1139" w:rsidRDefault="00647447" w:rsidP="003A6421">
      <w:pPr>
        <w:numPr>
          <w:ilvl w:val="0"/>
          <w:numId w:val="12"/>
        </w:numPr>
      </w:pPr>
      <w:r>
        <w:t>složení peněžní částky na účet zadavatele („peněžní jistota</w:t>
      </w:r>
      <w:r w:rsidRPr="00D430CA">
        <w:t xml:space="preserve">“): </w:t>
      </w:r>
      <w:r w:rsidR="00D430CA" w:rsidRPr="00D430CA">
        <w:t>4522391/0100 vedený u Komerční banky,</w:t>
      </w:r>
      <w:r w:rsidR="00D430CA">
        <w:rPr>
          <w:i/>
          <w:iCs/>
        </w:rPr>
        <w:t xml:space="preserve"> </w:t>
      </w:r>
      <w:r>
        <w:t xml:space="preserve">jako variabilní symbol uvede účastník své IČO, též uvede specifický symbol </w:t>
      </w:r>
      <w:r w:rsidR="00D430CA">
        <w:t>25053</w:t>
      </w:r>
      <w:r>
        <w:t xml:space="preserve">, účastník zadávacího řízení prokáže poskytnutí jistoty v nabídce sdělením údajů o provedené platbě zadavateli.  </w:t>
      </w:r>
    </w:p>
    <w:p w14:paraId="39E0477A" w14:textId="77777777" w:rsidR="009C1139" w:rsidRDefault="00647447" w:rsidP="003A6421">
      <w:pPr>
        <w:numPr>
          <w:ilvl w:val="0"/>
          <w:numId w:val="12"/>
        </w:numPr>
      </w:pPr>
      <w:r>
        <w:t xml:space="preserve">předložením dokladu banky nebo pojišťovny prokazujícího povinnost banky nebo pojišťovny vyplatit zadavateli jistotu na základě jeho sdělení o splnění podmínek podle odst. 7 § 41 ZZVZ, jde-li o bankovní záruku nebo pojištění záruky. </w:t>
      </w:r>
    </w:p>
    <w:p w14:paraId="6C22E4FD" w14:textId="77777777" w:rsidR="009C1139" w:rsidRDefault="00647447">
      <w:pPr>
        <w:spacing w:after="17" w:line="259" w:lineRule="auto"/>
        <w:ind w:left="0" w:firstLine="0"/>
        <w:jc w:val="left"/>
      </w:pPr>
      <w:r>
        <w:t xml:space="preserve"> </w:t>
      </w:r>
    </w:p>
    <w:p w14:paraId="11B7BDAB" w14:textId="77777777" w:rsidR="009C1139" w:rsidRDefault="00647447">
      <w:pPr>
        <w:ind w:left="-5"/>
      </w:pPr>
      <w:r>
        <w:t xml:space="preserve">Je-li jistota poskytnuta formou bankovní záruky nebo pojištění záruky, je účastník zadávacího řízení povinen zajistit její platnost po celou dobu trvání zadávací lhůty.  </w:t>
      </w:r>
    </w:p>
    <w:p w14:paraId="50F3F10F" w14:textId="77777777" w:rsidR="009C1139" w:rsidRDefault="00647447">
      <w:pPr>
        <w:spacing w:after="0" w:line="259" w:lineRule="auto"/>
        <w:ind w:left="0" w:firstLine="0"/>
        <w:jc w:val="left"/>
      </w:pPr>
      <w:r>
        <w:t xml:space="preserve"> </w:t>
      </w:r>
    </w:p>
    <w:p w14:paraId="39739F2C" w14:textId="77777777" w:rsidR="009C1139" w:rsidRDefault="00647447">
      <w:pPr>
        <w:ind w:left="-5"/>
      </w:pPr>
      <w:r>
        <w:t xml:space="preserve">Zadavatel si vyhrazuje právo požadovat předložení bankovní záruku nebo pojištění záruky v originále nebo úředně ověřené kopii. </w:t>
      </w:r>
    </w:p>
    <w:p w14:paraId="23AE22D8" w14:textId="77777777" w:rsidR="009C1139" w:rsidRDefault="00647447">
      <w:pPr>
        <w:spacing w:after="0" w:line="259" w:lineRule="auto"/>
        <w:ind w:left="0" w:firstLine="0"/>
        <w:jc w:val="left"/>
      </w:pPr>
      <w:r>
        <w:lastRenderedPageBreak/>
        <w:t xml:space="preserve"> </w:t>
      </w:r>
    </w:p>
    <w:p w14:paraId="6A7B735C" w14:textId="77777777" w:rsidR="009C1139" w:rsidRDefault="00647447">
      <w:pPr>
        <w:ind w:left="-5"/>
      </w:pPr>
      <w:r>
        <w:t xml:space="preserve">Zadavatel vrátí bez zbytečného odkladu peněžní jistotu včetně úroků zúčtovaných peněžním ústavem nebo odešle dodavateli údaje či doklady nezbytné k uvolnění jistoty v souladu s ustanovením § 41 odst. 6 ZZVZ. </w:t>
      </w:r>
    </w:p>
    <w:p w14:paraId="1D0587C9" w14:textId="77777777" w:rsidR="009C1139" w:rsidRDefault="00647447">
      <w:pPr>
        <w:spacing w:after="0" w:line="259" w:lineRule="auto"/>
        <w:ind w:left="0" w:firstLine="0"/>
        <w:jc w:val="left"/>
      </w:pPr>
      <w:r>
        <w:t xml:space="preserve"> </w:t>
      </w:r>
    </w:p>
    <w:p w14:paraId="7836EB0E" w14:textId="77777777" w:rsidR="009C1139" w:rsidRDefault="00647447" w:rsidP="00167D94">
      <w:pPr>
        <w:spacing w:after="0" w:line="266" w:lineRule="auto"/>
        <w:ind w:left="-6" w:hanging="11"/>
      </w:pPr>
      <w:r>
        <w:t xml:space="preserve">Pokud účastník zasílá jistotu ze zahraniční banky, veškeré náklady spojené s převodem hradí účastník, žádné poplatky (ani jejich část) nesmí být přeneseny na zadavatele (platba musí být provedena v režimu „OUR“). Zaslání jistoty v režimu, ve kterém bude zadavateli účtován (stržen) poplatek za převod, bude považováno za nesložení jistoty v požadované výši. </w:t>
      </w:r>
    </w:p>
    <w:p w14:paraId="6DE46B66" w14:textId="77777777" w:rsidR="009C1139" w:rsidRPr="00AF288D" w:rsidRDefault="00647447" w:rsidP="00AF288D">
      <w:pPr>
        <w:spacing w:after="0" w:line="259" w:lineRule="auto"/>
        <w:ind w:left="0" w:firstLine="0"/>
        <w:jc w:val="left"/>
        <w:rPr>
          <w:color w:val="FF0000"/>
          <w:sz w:val="28"/>
          <w:szCs w:val="28"/>
        </w:rPr>
      </w:pPr>
      <w:r w:rsidRPr="00AF288D">
        <w:rPr>
          <w:color w:val="FF0000"/>
          <w:sz w:val="28"/>
          <w:szCs w:val="28"/>
        </w:rPr>
        <w:t xml:space="preserve"> </w:t>
      </w:r>
    </w:p>
    <w:p w14:paraId="6EF916DF" w14:textId="77777777" w:rsidR="009C1139" w:rsidRDefault="00647447">
      <w:pPr>
        <w:pStyle w:val="Nadpis1"/>
        <w:ind w:left="413" w:right="0" w:hanging="428"/>
      </w:pPr>
      <w:r>
        <w:t>Zadávací lhůta</w:t>
      </w:r>
      <w:r>
        <w:rPr>
          <w:u w:val="none"/>
        </w:rPr>
        <w:t xml:space="preserve"> </w:t>
      </w:r>
    </w:p>
    <w:p w14:paraId="64EF5BBA" w14:textId="77777777" w:rsidR="009C1139" w:rsidRDefault="00647447">
      <w:pPr>
        <w:spacing w:after="0" w:line="259" w:lineRule="auto"/>
        <w:ind w:left="0" w:firstLine="0"/>
        <w:jc w:val="left"/>
      </w:pPr>
      <w:r>
        <w:t xml:space="preserve"> </w:t>
      </w:r>
    </w:p>
    <w:p w14:paraId="4D9ECC01" w14:textId="77777777" w:rsidR="009C1139" w:rsidRDefault="00647447" w:rsidP="00167D94">
      <w:pPr>
        <w:spacing w:after="0" w:line="266" w:lineRule="auto"/>
        <w:ind w:left="-6" w:hanging="11"/>
      </w:pPr>
      <w:r>
        <w:t xml:space="preserve">Lhůta, po kterou účastníci zadávacího řízení nesmí ze zadávacího řízení odstoupit. Počátkem zadávací lhůty je konec lhůty pro podání nabídek. V souladu s § 40 ZZVZ zadavatel stanovuje zadávací lhůtu, která činí 120 kalendářních dnů. </w:t>
      </w:r>
    </w:p>
    <w:p w14:paraId="60052F9B" w14:textId="77777777" w:rsidR="009C1139" w:rsidRPr="00AF288D" w:rsidRDefault="00647447" w:rsidP="00AF288D">
      <w:pPr>
        <w:spacing w:after="0" w:line="259" w:lineRule="auto"/>
        <w:ind w:left="0" w:firstLine="0"/>
        <w:jc w:val="left"/>
        <w:rPr>
          <w:color w:val="FF0000"/>
          <w:sz w:val="28"/>
          <w:szCs w:val="28"/>
        </w:rPr>
      </w:pPr>
      <w:r w:rsidRPr="00AF288D">
        <w:rPr>
          <w:color w:val="FF0000"/>
          <w:sz w:val="28"/>
          <w:szCs w:val="28"/>
        </w:rPr>
        <w:t xml:space="preserve"> </w:t>
      </w:r>
    </w:p>
    <w:p w14:paraId="42004711" w14:textId="77777777" w:rsidR="009C1139" w:rsidRDefault="00647447">
      <w:pPr>
        <w:pStyle w:val="Nadpis1"/>
        <w:ind w:left="413" w:right="0" w:hanging="428"/>
      </w:pPr>
      <w:r>
        <w:t>Povinné součásti nabídky</w:t>
      </w:r>
      <w:r>
        <w:rPr>
          <w:u w:val="none"/>
        </w:rPr>
        <w:t xml:space="preserve"> </w:t>
      </w:r>
    </w:p>
    <w:p w14:paraId="1FB33763" w14:textId="77777777" w:rsidR="009C1139" w:rsidRDefault="00647447">
      <w:pPr>
        <w:spacing w:after="18" w:line="259" w:lineRule="auto"/>
        <w:ind w:left="0" w:firstLine="0"/>
        <w:jc w:val="left"/>
      </w:pPr>
      <w:r>
        <w:t xml:space="preserve"> </w:t>
      </w:r>
    </w:p>
    <w:p w14:paraId="39608D22" w14:textId="77777777" w:rsidR="009C1139" w:rsidRDefault="00647447">
      <w:pPr>
        <w:ind w:left="-5"/>
      </w:pPr>
      <w:r>
        <w:t xml:space="preserve">Zadavatel požaduje, aby účastník zadávacího řízení v nabídce: </w:t>
      </w:r>
    </w:p>
    <w:p w14:paraId="219AF1EA" w14:textId="50A256C8" w:rsidR="009C1139" w:rsidRDefault="00647447" w:rsidP="001C1088">
      <w:pPr>
        <w:numPr>
          <w:ilvl w:val="0"/>
          <w:numId w:val="13"/>
        </w:numPr>
        <w:ind w:left="370" w:hanging="360"/>
      </w:pPr>
      <w:r>
        <w:t xml:space="preserve">předložil doplněný a potvrzený </w:t>
      </w:r>
      <w:r w:rsidRPr="001E22BC">
        <w:rPr>
          <w:i/>
        </w:rPr>
        <w:t>Formulář nabídky</w:t>
      </w:r>
      <w:r>
        <w:t xml:space="preserve"> na základě vzoru přílohy č. 1, příp. dodavatel může</w:t>
      </w:r>
      <w:r w:rsidR="001E22BC">
        <w:t xml:space="preserve"> </w:t>
      </w:r>
      <w:r w:rsidRPr="001E22BC">
        <w:rPr>
          <w:i/>
        </w:rPr>
        <w:t>Formulář nabídky</w:t>
      </w:r>
      <w:r>
        <w:t xml:space="preserve"> nahradit jinými rovnocennými doklady; a </w:t>
      </w:r>
    </w:p>
    <w:p w14:paraId="13CEAF3C" w14:textId="77777777" w:rsidR="008C2BFB" w:rsidRDefault="00647447" w:rsidP="001E22BC">
      <w:pPr>
        <w:numPr>
          <w:ilvl w:val="0"/>
          <w:numId w:val="13"/>
        </w:numPr>
        <w:ind w:hanging="360"/>
      </w:pPr>
      <w:r>
        <w:t xml:space="preserve">předložil doklady prokazující splnění požadované kvalifikace; a  </w:t>
      </w:r>
    </w:p>
    <w:p w14:paraId="6114773D" w14:textId="77777777" w:rsidR="008C2BFB" w:rsidRDefault="008C2BFB" w:rsidP="001E22BC">
      <w:pPr>
        <w:numPr>
          <w:ilvl w:val="0"/>
          <w:numId w:val="13"/>
        </w:numPr>
        <w:ind w:hanging="360"/>
      </w:pPr>
      <w:r>
        <w:t>předložil doplněné a potvrzené Čestné prohlášení k vyloučení střetu zájmů na základě vzoru přílohy č. 1a; a</w:t>
      </w:r>
    </w:p>
    <w:p w14:paraId="3839432C" w14:textId="5913F92F" w:rsidR="008C2BFB" w:rsidRDefault="008C2BFB" w:rsidP="001E22BC">
      <w:pPr>
        <w:numPr>
          <w:ilvl w:val="0"/>
          <w:numId w:val="13"/>
        </w:numPr>
        <w:ind w:hanging="360"/>
      </w:pPr>
      <w:r>
        <w:t>předložil doplněné a potvrzené Čestné prohlášení ve vztahu k ruským/běloruským subjektům na základě vzoru přílohy č. 1b; a</w:t>
      </w:r>
    </w:p>
    <w:p w14:paraId="2CEB7CC2" w14:textId="77777777" w:rsidR="009C1139" w:rsidRDefault="00647447" w:rsidP="001E22BC">
      <w:pPr>
        <w:numPr>
          <w:ilvl w:val="0"/>
          <w:numId w:val="13"/>
        </w:numPr>
        <w:ind w:hanging="360"/>
      </w:pPr>
      <w:r>
        <w:t xml:space="preserve">předložil vyplněnou </w:t>
      </w:r>
      <w:r>
        <w:rPr>
          <w:i/>
        </w:rPr>
        <w:t>Kalkulaci nabídkové ceny</w:t>
      </w:r>
      <w:r>
        <w:t xml:space="preserve"> v členění dle vzorové přílohy č. 3; a  </w:t>
      </w:r>
    </w:p>
    <w:p w14:paraId="611DDEC3" w14:textId="77777777" w:rsidR="009C1139" w:rsidRDefault="00647447" w:rsidP="001E22BC">
      <w:pPr>
        <w:numPr>
          <w:ilvl w:val="0"/>
          <w:numId w:val="13"/>
        </w:numPr>
        <w:ind w:hanging="360"/>
      </w:pPr>
      <w:r>
        <w:t xml:space="preserve">předložil doplněný závazný vzor smlouvy dle přílohy č. 2, příp. plnou moc; a  </w:t>
      </w:r>
    </w:p>
    <w:p w14:paraId="51F7D932" w14:textId="22E4BB13" w:rsidR="009C1139" w:rsidRDefault="00647447" w:rsidP="001E22BC">
      <w:pPr>
        <w:numPr>
          <w:ilvl w:val="0"/>
          <w:numId w:val="13"/>
        </w:numPr>
        <w:ind w:hanging="360"/>
      </w:pPr>
      <w:r w:rsidRPr="0040065F">
        <w:t xml:space="preserve">předložil vyplněné </w:t>
      </w:r>
      <w:r w:rsidR="0040065F" w:rsidRPr="0040065F">
        <w:rPr>
          <w:i/>
        </w:rPr>
        <w:t>Zkušenosti HIP pro hodnocení</w:t>
      </w:r>
      <w:r w:rsidRPr="0040065F">
        <w:rPr>
          <w:i/>
        </w:rPr>
        <w:t xml:space="preserve"> </w:t>
      </w:r>
      <w:r w:rsidRPr="0040065F">
        <w:t xml:space="preserve">viz vzorová příloha č. </w:t>
      </w:r>
      <w:r w:rsidRPr="000728B0">
        <w:t>4</w:t>
      </w:r>
      <w:r w:rsidRPr="0040065F">
        <w:t xml:space="preserve"> včetně požadovaných </w:t>
      </w:r>
      <w:r w:rsidR="0040065F">
        <w:t xml:space="preserve">dokladů </w:t>
      </w:r>
      <w:r w:rsidRPr="0040065F">
        <w:t>dle</w:t>
      </w:r>
      <w:r>
        <w:t xml:space="preserve"> pokynů v čl. </w:t>
      </w:r>
      <w:r w:rsidR="0040065F">
        <w:t>9</w:t>
      </w:r>
      <w:r>
        <w:t xml:space="preserve">) této výzvy, která bude určena k hodnocení na základě kritéria č. 2; a </w:t>
      </w:r>
    </w:p>
    <w:p w14:paraId="670FFA3E" w14:textId="77777777" w:rsidR="00DE5089" w:rsidRDefault="00647447" w:rsidP="001E22BC">
      <w:pPr>
        <w:numPr>
          <w:ilvl w:val="0"/>
          <w:numId w:val="13"/>
        </w:numPr>
        <w:ind w:hanging="360"/>
      </w:pPr>
      <w:r>
        <w:t xml:space="preserve">předložil informace o využití příp. o nevyužití poddodavatelů – (příloha č. 5); a </w:t>
      </w:r>
    </w:p>
    <w:p w14:paraId="5CF5E9F8" w14:textId="7FF85681" w:rsidR="008C2BFB" w:rsidRDefault="00DE5089" w:rsidP="001E22BC">
      <w:pPr>
        <w:numPr>
          <w:ilvl w:val="0"/>
          <w:numId w:val="13"/>
        </w:numPr>
        <w:ind w:hanging="360"/>
      </w:pPr>
      <w:r w:rsidRPr="00DE5089">
        <w:rPr>
          <w:szCs w:val="20"/>
        </w:rPr>
        <w:t>doklad o poskytnutí jistoty; a</w:t>
      </w:r>
    </w:p>
    <w:p w14:paraId="37DE880A" w14:textId="77777777" w:rsidR="009C1139" w:rsidRDefault="00647447" w:rsidP="001E22BC">
      <w:pPr>
        <w:numPr>
          <w:ilvl w:val="0"/>
          <w:numId w:val="13"/>
        </w:numPr>
        <w:ind w:hanging="360"/>
      </w:pPr>
      <w:r>
        <w:t xml:space="preserve">v případě společné nabídky předložil doklad (např. smlouvu), z něhož bude zřejmý závazek všech dodavatelů nést společnou a nerozdílnou odpovědnost za plnění veřejné zakázky. </w:t>
      </w:r>
    </w:p>
    <w:p w14:paraId="6F15BEFF" w14:textId="77777777" w:rsidR="009C1139" w:rsidRDefault="00647447">
      <w:pPr>
        <w:spacing w:after="18" w:line="259" w:lineRule="auto"/>
        <w:ind w:left="567" w:firstLine="0"/>
        <w:jc w:val="left"/>
      </w:pPr>
      <w:r>
        <w:t xml:space="preserve"> </w:t>
      </w:r>
    </w:p>
    <w:p w14:paraId="304D34E6" w14:textId="77777777" w:rsidR="009C1139" w:rsidRDefault="00647447" w:rsidP="00167D94">
      <w:pPr>
        <w:spacing w:after="0" w:line="266" w:lineRule="auto"/>
        <w:ind w:left="-6" w:hanging="11"/>
      </w:pPr>
      <w:r>
        <w:t xml:space="preserve">Nepředložení těchto údajů či dokladů může být důvodem k vyloučení účastníka zadávacího řízení. </w:t>
      </w:r>
    </w:p>
    <w:p w14:paraId="1CF32390" w14:textId="77777777" w:rsidR="009C1139" w:rsidRPr="00AF288D" w:rsidRDefault="00647447" w:rsidP="00AF288D">
      <w:pPr>
        <w:spacing w:after="0" w:line="259" w:lineRule="auto"/>
        <w:ind w:left="0" w:firstLine="0"/>
        <w:jc w:val="left"/>
        <w:rPr>
          <w:color w:val="FF0000"/>
          <w:sz w:val="28"/>
          <w:szCs w:val="28"/>
        </w:rPr>
      </w:pPr>
      <w:r w:rsidRPr="00AF288D">
        <w:rPr>
          <w:color w:val="FF0000"/>
          <w:sz w:val="28"/>
          <w:szCs w:val="28"/>
        </w:rPr>
        <w:t xml:space="preserve"> </w:t>
      </w:r>
    </w:p>
    <w:p w14:paraId="36A81425" w14:textId="77777777" w:rsidR="009C1139" w:rsidRDefault="00647447">
      <w:pPr>
        <w:pStyle w:val="Nadpis1"/>
        <w:ind w:left="413" w:right="0" w:hanging="428"/>
      </w:pPr>
      <w:r>
        <w:t>Podání nabídek</w:t>
      </w:r>
      <w:r>
        <w:rPr>
          <w:u w:val="none"/>
        </w:rPr>
        <w:t xml:space="preserve"> </w:t>
      </w:r>
    </w:p>
    <w:p w14:paraId="69199832" w14:textId="77777777" w:rsidR="009C1139" w:rsidRDefault="00647447">
      <w:pPr>
        <w:spacing w:after="16" w:line="259" w:lineRule="auto"/>
        <w:ind w:left="0" w:firstLine="0"/>
        <w:jc w:val="left"/>
      </w:pPr>
      <w:r>
        <w:t xml:space="preserve"> </w:t>
      </w:r>
    </w:p>
    <w:p w14:paraId="15F09E51" w14:textId="77777777" w:rsidR="009C1139" w:rsidRDefault="00647447">
      <w:pPr>
        <w:ind w:left="-5"/>
      </w:pPr>
      <w:r>
        <w:t xml:space="preserve">Nabídky budou podávány výhradně prostřednictvím certifikovaného elektronického nástroje E-ZAK.  </w:t>
      </w:r>
    </w:p>
    <w:p w14:paraId="4AF64F55" w14:textId="77777777" w:rsidR="009C1139" w:rsidRDefault="00647447">
      <w:pPr>
        <w:spacing w:after="4" w:line="259" w:lineRule="auto"/>
        <w:ind w:left="0" w:firstLine="0"/>
        <w:jc w:val="left"/>
      </w:pPr>
      <w:r>
        <w:t xml:space="preserve"> </w:t>
      </w:r>
    </w:p>
    <w:p w14:paraId="664E5BC6" w14:textId="02EA7A2D" w:rsidR="009C1139" w:rsidRDefault="00647447">
      <w:pPr>
        <w:ind w:left="-5"/>
      </w:pPr>
      <w:r w:rsidRPr="003424E8">
        <w:t xml:space="preserve">Nabídky musí být doručeny zadavateli do </w:t>
      </w:r>
      <w:r w:rsidR="00F149F6" w:rsidRPr="00F149F6">
        <w:rPr>
          <w:b/>
        </w:rPr>
        <w:t>26</w:t>
      </w:r>
      <w:r w:rsidRPr="00F149F6">
        <w:rPr>
          <w:b/>
        </w:rPr>
        <w:t>.</w:t>
      </w:r>
      <w:r w:rsidR="00455129" w:rsidRPr="00F149F6">
        <w:rPr>
          <w:b/>
        </w:rPr>
        <w:t>0</w:t>
      </w:r>
      <w:r w:rsidR="00F149F6" w:rsidRPr="00F149F6">
        <w:rPr>
          <w:b/>
        </w:rPr>
        <w:t>9</w:t>
      </w:r>
      <w:r w:rsidRPr="00F149F6">
        <w:rPr>
          <w:b/>
        </w:rPr>
        <w:t>.202</w:t>
      </w:r>
      <w:r w:rsidR="00455129" w:rsidRPr="00F149F6">
        <w:rPr>
          <w:b/>
        </w:rPr>
        <w:t>5</w:t>
      </w:r>
      <w:r w:rsidRPr="00F149F6">
        <w:rPr>
          <w:b/>
        </w:rPr>
        <w:t xml:space="preserve"> do </w:t>
      </w:r>
      <w:r w:rsidR="000728B0" w:rsidRPr="00F149F6">
        <w:rPr>
          <w:b/>
        </w:rPr>
        <w:t>1</w:t>
      </w:r>
      <w:r w:rsidR="003424E8" w:rsidRPr="00F149F6">
        <w:rPr>
          <w:b/>
        </w:rPr>
        <w:t>5</w:t>
      </w:r>
      <w:r w:rsidRPr="00F149F6">
        <w:rPr>
          <w:b/>
        </w:rPr>
        <w:t>:00 hodin</w:t>
      </w:r>
      <w:r w:rsidRPr="003424E8">
        <w:rPr>
          <w:b/>
        </w:rPr>
        <w:t>.</w:t>
      </w:r>
      <w:r>
        <w:t xml:space="preserve"> </w:t>
      </w:r>
    </w:p>
    <w:p w14:paraId="6723AA59" w14:textId="77777777" w:rsidR="009C1139" w:rsidRDefault="00647447">
      <w:pPr>
        <w:spacing w:after="18" w:line="259" w:lineRule="auto"/>
        <w:ind w:left="0" w:firstLine="0"/>
        <w:jc w:val="left"/>
      </w:pPr>
      <w:r>
        <w:t xml:space="preserve"> </w:t>
      </w:r>
    </w:p>
    <w:p w14:paraId="5E4AF5FE" w14:textId="08BDACC8" w:rsidR="009C1139" w:rsidRDefault="00647447">
      <w:pPr>
        <w:ind w:left="-5"/>
      </w:pPr>
      <w:r>
        <w:t xml:space="preserve">Jelikož nabídky mohou být doručeny výhradně elektronickými prostředky, otevírání nabídek se nekoná za přítomnosti účastníků zadávacího řízení. </w:t>
      </w:r>
    </w:p>
    <w:p w14:paraId="7CCBED0F" w14:textId="77777777" w:rsidR="009C1139" w:rsidRDefault="00647447">
      <w:pPr>
        <w:spacing w:after="0" w:line="259" w:lineRule="auto"/>
        <w:ind w:left="0" w:firstLine="0"/>
        <w:jc w:val="left"/>
      </w:pPr>
      <w:r>
        <w:t xml:space="preserve"> </w:t>
      </w:r>
    </w:p>
    <w:p w14:paraId="365245D8" w14:textId="77777777" w:rsidR="009C1139" w:rsidRDefault="00647447">
      <w:pPr>
        <w:ind w:left="-5"/>
      </w:pPr>
      <w:r>
        <w:t xml:space="preserve">K nabídce, která nebyla zadavateli doručena ve lhůtě nebo způsobem stanoveným v zadávací dokumentaci, se nepřihlíží. </w:t>
      </w:r>
    </w:p>
    <w:p w14:paraId="0D4E50CE" w14:textId="77777777" w:rsidR="009C1139" w:rsidRDefault="00647447">
      <w:pPr>
        <w:spacing w:after="18" w:line="259" w:lineRule="auto"/>
        <w:ind w:left="0" w:firstLine="0"/>
        <w:jc w:val="left"/>
      </w:pPr>
      <w:r>
        <w:t xml:space="preserve"> </w:t>
      </w:r>
    </w:p>
    <w:p w14:paraId="107EA071" w14:textId="77777777" w:rsidR="009C1139" w:rsidRDefault="00647447">
      <w:pPr>
        <w:ind w:left="-5"/>
      </w:pPr>
      <w:r>
        <w:t xml:space="preserve">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w:t>
      </w:r>
      <w:r>
        <w:lastRenderedPageBreak/>
        <w:t xml:space="preserve">šifrování a zabezpečení dokumentů, přihlížet. Zadavatel rovněž nebude přihlížet k nabídkám podaným v zadávacím řízení jinak než elektronickým nástrojem (tedy například emailem, datovou schránkou či v listinné podobě). </w:t>
      </w:r>
    </w:p>
    <w:p w14:paraId="64DDCBF7" w14:textId="77777777" w:rsidR="009C1139" w:rsidRDefault="00647447">
      <w:pPr>
        <w:spacing w:after="18" w:line="259" w:lineRule="auto"/>
        <w:ind w:left="0" w:firstLine="0"/>
        <w:jc w:val="left"/>
      </w:pPr>
      <w:r>
        <w:t xml:space="preserve"> </w:t>
      </w:r>
    </w:p>
    <w:p w14:paraId="2BE6B66C" w14:textId="77777777" w:rsidR="009C1139" w:rsidRDefault="00647447">
      <w:pPr>
        <w:ind w:left="-5"/>
      </w:pPr>
      <w:r>
        <w:t xml:space="preserve">Dodavatel je povinen do nabídky zapracovat všechny požadavky zadavatele vyplývající ze zadávacích podmínek a všechny skutečnosti vyplývající ze ZZVZ. </w:t>
      </w:r>
    </w:p>
    <w:p w14:paraId="4CF11218" w14:textId="77777777" w:rsidR="009C1139" w:rsidRDefault="00647447">
      <w:pPr>
        <w:spacing w:after="18" w:line="259" w:lineRule="auto"/>
        <w:ind w:left="0" w:firstLine="0"/>
        <w:jc w:val="left"/>
      </w:pPr>
      <w:r>
        <w:t xml:space="preserve"> </w:t>
      </w:r>
    </w:p>
    <w:p w14:paraId="574FF9C9" w14:textId="77777777" w:rsidR="009C1139" w:rsidRDefault="00647447">
      <w:pPr>
        <w:ind w:left="-5"/>
      </w:pPr>
      <w:r>
        <w:t xml:space="preserve">Dodavatel může podat v zadávacím řízení pouze jednu nabídku. </w:t>
      </w:r>
    </w:p>
    <w:p w14:paraId="322E7068" w14:textId="77777777" w:rsidR="009C1139" w:rsidRDefault="00647447">
      <w:pPr>
        <w:spacing w:after="0" w:line="259" w:lineRule="auto"/>
        <w:ind w:left="0" w:firstLine="0"/>
        <w:jc w:val="left"/>
      </w:pPr>
      <w:r>
        <w:t xml:space="preserve"> </w:t>
      </w:r>
    </w:p>
    <w:p w14:paraId="3A9B1E33" w14:textId="77777777" w:rsidR="009C1139" w:rsidRDefault="00647447">
      <w:pPr>
        <w:ind w:left="-5"/>
      </w:pPr>
      <w:r>
        <w:t xml:space="preserve">Zadavatel podle § 107 odst. 5 ZZVZ vyloučí ze zadávacího řízení účastníka zadávacího řízení, který podal v tomtéž zadávacím řízení více nabídek samostatně nebo společně s jinými dodavateli, nebo podal nabídku a současně je osobou, jejímž prostřednictvím jiný účastník zadávacího řízení v tomtéž zadávacím řízení prokazuje kvalifikaci. </w:t>
      </w:r>
    </w:p>
    <w:p w14:paraId="6BE24AE3" w14:textId="77777777" w:rsidR="009C1139" w:rsidRDefault="00647447">
      <w:pPr>
        <w:spacing w:after="18" w:line="259" w:lineRule="auto"/>
        <w:ind w:left="0" w:firstLine="0"/>
        <w:jc w:val="left"/>
      </w:pPr>
      <w:r>
        <w:t xml:space="preserve"> </w:t>
      </w:r>
    </w:p>
    <w:p w14:paraId="635FE7CA" w14:textId="77777777" w:rsidR="009C1139" w:rsidRDefault="00647447">
      <w:pPr>
        <w:ind w:left="-5"/>
      </w:pPr>
      <w:r>
        <w:t xml:space="preserve">Za včasnost podání nabídky a její čitelnost odpovídá dodavatel. </w:t>
      </w:r>
    </w:p>
    <w:p w14:paraId="714C1E00" w14:textId="77777777" w:rsidR="009C1139" w:rsidRDefault="00647447">
      <w:pPr>
        <w:spacing w:after="0" w:line="259" w:lineRule="auto"/>
        <w:ind w:left="0" w:firstLine="0"/>
        <w:jc w:val="left"/>
      </w:pPr>
      <w:r>
        <w:t xml:space="preserve"> </w:t>
      </w:r>
    </w:p>
    <w:p w14:paraId="1027DC3D" w14:textId="77777777" w:rsidR="009C1139" w:rsidRDefault="00647447" w:rsidP="00167D94">
      <w:pPr>
        <w:spacing w:after="0" w:line="266" w:lineRule="auto"/>
        <w:ind w:left="-6" w:hanging="11"/>
      </w:pPr>
      <w:r>
        <w:t xml:space="preserve">Účastník ve formuláři nabídky, který tvoří přílohu zadávací dokumentace, uvede kontaktní osobu ve věci veřejné zakázky, a to včetně telefonu a e-mailové adresy. </w:t>
      </w:r>
    </w:p>
    <w:p w14:paraId="6438DBE9" w14:textId="77777777" w:rsidR="009C1139" w:rsidRPr="00AF288D" w:rsidRDefault="00647447" w:rsidP="00AF288D">
      <w:pPr>
        <w:spacing w:after="0" w:line="259" w:lineRule="auto"/>
        <w:ind w:left="0" w:firstLine="0"/>
        <w:jc w:val="left"/>
        <w:rPr>
          <w:color w:val="FF0000"/>
          <w:sz w:val="28"/>
          <w:szCs w:val="28"/>
        </w:rPr>
      </w:pPr>
      <w:r w:rsidRPr="00AF288D">
        <w:rPr>
          <w:color w:val="FF0000"/>
          <w:sz w:val="28"/>
          <w:szCs w:val="28"/>
        </w:rPr>
        <w:t xml:space="preserve"> </w:t>
      </w:r>
    </w:p>
    <w:p w14:paraId="74596BFB" w14:textId="77777777" w:rsidR="009C1139" w:rsidRDefault="00647447">
      <w:pPr>
        <w:pStyle w:val="Nadpis1"/>
        <w:ind w:left="413" w:right="0" w:hanging="428"/>
      </w:pPr>
      <w:r>
        <w:t>Vysvětlení zadávací dokumentace</w:t>
      </w:r>
      <w:r>
        <w:rPr>
          <w:u w:val="none"/>
        </w:rPr>
        <w:t xml:space="preserve"> </w:t>
      </w:r>
    </w:p>
    <w:p w14:paraId="2590836E" w14:textId="77777777" w:rsidR="009C1139" w:rsidRDefault="00647447">
      <w:pPr>
        <w:spacing w:after="0" w:line="259" w:lineRule="auto"/>
        <w:ind w:left="0" w:firstLine="0"/>
        <w:jc w:val="left"/>
      </w:pPr>
      <w:r>
        <w:t xml:space="preserve"> </w:t>
      </w:r>
    </w:p>
    <w:p w14:paraId="340EE78E" w14:textId="77777777" w:rsidR="009C1139" w:rsidRDefault="00647447">
      <w:pPr>
        <w:ind w:left="-5"/>
      </w:pPr>
      <w:r>
        <w:t xml:space="preserve">Zadavatel může dle § 98 ZZVZ poskytnout dodavatelům vysvětlení zadávací dokumentace i bez jejich předchozí žádosti, a to prostřednictvím profilu zadavatele. </w:t>
      </w:r>
    </w:p>
    <w:p w14:paraId="3AD60F33" w14:textId="77777777" w:rsidR="009C1139" w:rsidRDefault="00647447">
      <w:pPr>
        <w:spacing w:after="0" w:line="259" w:lineRule="auto"/>
        <w:ind w:left="0" w:firstLine="0"/>
        <w:jc w:val="left"/>
      </w:pPr>
      <w:r>
        <w:t xml:space="preserve"> </w:t>
      </w:r>
    </w:p>
    <w:p w14:paraId="4111DE7C" w14:textId="77777777" w:rsidR="009C1139" w:rsidRDefault="00647447">
      <w:pPr>
        <w:ind w:left="-5"/>
      </w:pPr>
      <w:r>
        <w:t xml:space="preserve">Vysvětlení zadávací dokumentace zadavatel uveřejní u veřejné zakázky nejméně 5 pracovních dnů před skončením lhůty pro podání nabídek na profilu zadavatele. </w:t>
      </w:r>
    </w:p>
    <w:p w14:paraId="65911569" w14:textId="77777777" w:rsidR="009C1139" w:rsidRDefault="00647447">
      <w:pPr>
        <w:spacing w:after="0" w:line="259" w:lineRule="auto"/>
        <w:ind w:left="0" w:firstLine="0"/>
        <w:jc w:val="left"/>
      </w:pPr>
      <w:r>
        <w:t xml:space="preserve"> </w:t>
      </w:r>
    </w:p>
    <w:p w14:paraId="3AF1E13A" w14:textId="77777777" w:rsidR="00AD1D9F" w:rsidRDefault="00647447">
      <w:pPr>
        <w:ind w:left="-5"/>
      </w:pPr>
      <w:r>
        <w:t xml:space="preserve">Dodavatel je oprávněn požadovat po zadavateli vysvětlení zadávací dokumentace. Žádost je nutno doručit v elektronické podobě nejpozději ve lhůtě 3 pracovních dnů před uplynutím lhůty, která je stanovena v předchozím odstavci.  </w:t>
      </w:r>
    </w:p>
    <w:p w14:paraId="09EF393C" w14:textId="1A2E1A61" w:rsidR="009C1139" w:rsidRPr="00AF288D" w:rsidRDefault="00AD1D9F" w:rsidP="00AF288D">
      <w:pPr>
        <w:spacing w:after="0" w:line="259" w:lineRule="auto"/>
        <w:ind w:left="0" w:firstLine="0"/>
        <w:jc w:val="left"/>
        <w:rPr>
          <w:color w:val="FF0000"/>
          <w:sz w:val="28"/>
          <w:szCs w:val="28"/>
        </w:rPr>
      </w:pPr>
      <w:r w:rsidRPr="00AF288D">
        <w:rPr>
          <w:color w:val="FF0000"/>
          <w:sz w:val="28"/>
          <w:szCs w:val="28"/>
        </w:rPr>
        <w:t xml:space="preserve">  </w:t>
      </w:r>
      <w:r w:rsidR="00647447" w:rsidRPr="00AF288D">
        <w:rPr>
          <w:color w:val="FF0000"/>
          <w:sz w:val="28"/>
          <w:szCs w:val="28"/>
        </w:rPr>
        <w:t xml:space="preserve">  </w:t>
      </w:r>
    </w:p>
    <w:p w14:paraId="39736F57" w14:textId="77777777" w:rsidR="009C1139" w:rsidRDefault="00647447">
      <w:pPr>
        <w:pStyle w:val="Nadpis1"/>
        <w:ind w:left="413" w:right="0" w:hanging="428"/>
      </w:pPr>
      <w:r>
        <w:t>Prohlídka místa plnění veřejné zakázky a kontaktní osoby</w:t>
      </w:r>
      <w:r>
        <w:rPr>
          <w:u w:val="none"/>
        </w:rPr>
        <w:t xml:space="preserve"> </w:t>
      </w:r>
    </w:p>
    <w:p w14:paraId="1C832D75" w14:textId="77777777" w:rsidR="009C1139" w:rsidRDefault="00647447">
      <w:pPr>
        <w:spacing w:after="18" w:line="259" w:lineRule="auto"/>
        <w:ind w:left="0" w:firstLine="0"/>
        <w:jc w:val="left"/>
      </w:pPr>
      <w:r>
        <w:t xml:space="preserve"> </w:t>
      </w:r>
    </w:p>
    <w:p w14:paraId="75EFAA6A" w14:textId="77777777" w:rsidR="000728B0" w:rsidRPr="000728B0" w:rsidRDefault="000728B0" w:rsidP="000728B0">
      <w:pPr>
        <w:spacing w:after="45" w:line="253" w:lineRule="auto"/>
        <w:ind w:left="-5" w:right="-30"/>
        <w:jc w:val="left"/>
      </w:pPr>
      <w:r w:rsidRPr="000728B0">
        <w:t>Účastník se seznámí se stavem a podmínkami místa pro realizaci veřejné zakázky před podáním nabídky.</w:t>
      </w:r>
    </w:p>
    <w:p w14:paraId="06698B77" w14:textId="65322F7B" w:rsidR="000728B0" w:rsidRPr="000728B0" w:rsidRDefault="000728B0" w:rsidP="000728B0">
      <w:pPr>
        <w:spacing w:after="45" w:line="253" w:lineRule="auto"/>
        <w:ind w:left="-5" w:right="-30"/>
        <w:jc w:val="left"/>
      </w:pPr>
      <w:bookmarkStart w:id="20" w:name="_Hlk173746140"/>
      <w:r w:rsidRPr="000728B0">
        <w:t xml:space="preserve">Prohlídka místa plnění veřejné zakázky za účasti zástupce zadavatele se bude konat </w:t>
      </w:r>
      <w:r w:rsidRPr="000728B0">
        <w:rPr>
          <w:b/>
          <w:bCs/>
        </w:rPr>
        <w:t xml:space="preserve">dne </w:t>
      </w:r>
      <w:r w:rsidR="00D430CA" w:rsidRPr="00D430CA">
        <w:rPr>
          <w:b/>
          <w:bCs/>
        </w:rPr>
        <w:t>0</w:t>
      </w:r>
      <w:r w:rsidR="00170568">
        <w:rPr>
          <w:b/>
          <w:bCs/>
        </w:rPr>
        <w:t>9</w:t>
      </w:r>
      <w:r w:rsidRPr="00D430CA">
        <w:rPr>
          <w:b/>
          <w:bCs/>
        </w:rPr>
        <w:t>.</w:t>
      </w:r>
      <w:r w:rsidR="00D430CA" w:rsidRPr="00D430CA">
        <w:rPr>
          <w:b/>
          <w:bCs/>
        </w:rPr>
        <w:t>0</w:t>
      </w:r>
      <w:r w:rsidR="00170568">
        <w:rPr>
          <w:b/>
          <w:bCs/>
        </w:rPr>
        <w:t>9</w:t>
      </w:r>
      <w:r w:rsidRPr="00D430CA">
        <w:rPr>
          <w:b/>
          <w:bCs/>
        </w:rPr>
        <w:t>.2025 v 10:00 hodin se srazem</w:t>
      </w:r>
      <w:r w:rsidRPr="00D430CA">
        <w:t xml:space="preserve"> před </w:t>
      </w:r>
      <w:bookmarkEnd w:id="20"/>
      <w:r w:rsidRPr="00D430CA">
        <w:t>objekt</w:t>
      </w:r>
      <w:r w:rsidR="00466E7E" w:rsidRPr="00D430CA">
        <w:t>em</w:t>
      </w:r>
      <w:r w:rsidRPr="00D430CA">
        <w:t xml:space="preserve"> stavby</w:t>
      </w:r>
      <w:r w:rsidR="00466E7E" w:rsidRPr="00D430CA">
        <w:t xml:space="preserve"> čp. 118 Dolní Nivy</w:t>
      </w:r>
      <w:r w:rsidRPr="00D430CA">
        <w:t>.</w:t>
      </w:r>
      <w:r w:rsidRPr="000728B0">
        <w:t xml:space="preserve"> </w:t>
      </w:r>
    </w:p>
    <w:p w14:paraId="1A17F786" w14:textId="77777777" w:rsidR="000728B0" w:rsidRPr="000728B0" w:rsidRDefault="000728B0" w:rsidP="000728B0">
      <w:pPr>
        <w:spacing w:after="45" w:line="253" w:lineRule="auto"/>
        <w:ind w:left="-5" w:right="586"/>
        <w:jc w:val="left"/>
      </w:pPr>
    </w:p>
    <w:p w14:paraId="6F73949A" w14:textId="1F9A08CB" w:rsidR="009C1139" w:rsidRDefault="00647447">
      <w:pPr>
        <w:spacing w:after="45" w:line="253" w:lineRule="auto"/>
        <w:ind w:left="-5" w:right="586"/>
        <w:jc w:val="left"/>
        <w:rPr>
          <w:sz w:val="28"/>
        </w:rPr>
      </w:pPr>
      <w:r w:rsidRPr="00ED6F30">
        <w:t xml:space="preserve">Kontaktní osobou pro zadávací řízení je </w:t>
      </w:r>
      <w:r w:rsidR="00D17C62">
        <w:t>Pavel Hrysz</w:t>
      </w:r>
      <w:r w:rsidRPr="00ED6F30">
        <w:t xml:space="preserve">, e-mail: </w:t>
      </w:r>
      <w:r w:rsidR="009A2A50" w:rsidRPr="00ED6F30">
        <w:rPr>
          <w:color w:val="0000FF"/>
          <w:u w:val="single" w:color="0000FF"/>
        </w:rPr>
        <w:t>starosta@dolninivy.cz</w:t>
      </w:r>
    </w:p>
    <w:p w14:paraId="52749E2D" w14:textId="77777777" w:rsidR="0076096D" w:rsidRPr="00AF288D" w:rsidRDefault="0076096D" w:rsidP="00AF288D">
      <w:pPr>
        <w:spacing w:after="0" w:line="259" w:lineRule="auto"/>
        <w:ind w:left="0" w:firstLine="0"/>
        <w:jc w:val="left"/>
        <w:rPr>
          <w:color w:val="FF0000"/>
          <w:sz w:val="28"/>
          <w:szCs w:val="28"/>
        </w:rPr>
      </w:pPr>
    </w:p>
    <w:p w14:paraId="4018D381" w14:textId="77777777" w:rsidR="009C1139" w:rsidRDefault="00647447">
      <w:pPr>
        <w:pStyle w:val="Nadpis1"/>
        <w:ind w:left="413" w:right="0" w:hanging="428"/>
      </w:pPr>
      <w:r>
        <w:t>Požadavek na formální úpravu, strukturu a obsah nabídky</w:t>
      </w:r>
      <w:r>
        <w:rPr>
          <w:u w:val="none"/>
        </w:rPr>
        <w:t xml:space="preserve"> </w:t>
      </w:r>
    </w:p>
    <w:p w14:paraId="1376C393" w14:textId="77777777" w:rsidR="009C1139" w:rsidRDefault="00647447">
      <w:pPr>
        <w:spacing w:after="18" w:line="259" w:lineRule="auto"/>
        <w:ind w:left="0" w:firstLine="0"/>
        <w:jc w:val="left"/>
      </w:pPr>
      <w:r>
        <w:t xml:space="preserve"> </w:t>
      </w:r>
    </w:p>
    <w:p w14:paraId="4E398B5C" w14:textId="77777777" w:rsidR="009C1139" w:rsidRDefault="00647447">
      <w:pPr>
        <w:spacing w:after="128"/>
        <w:ind w:left="-5"/>
      </w:pPr>
      <w:r>
        <w:t xml:space="preserve">Nabídka bude zpracována v českém nebo ve slovenském jazyce. Výjimku tvoří odborné názvy, které mohou být kromě českého jazyka předloženy v anglickém jazyce, pokud jsou v anglickém jazyce běžně používány i v českém prostředí nebo nemají vhodný český ekvivalent.  </w:t>
      </w:r>
    </w:p>
    <w:p w14:paraId="10A421AA" w14:textId="7A399434" w:rsidR="009C1139" w:rsidRDefault="00647447">
      <w:pPr>
        <w:ind w:left="-5"/>
      </w:pPr>
      <w:r>
        <w:t>Zadavatel doporučuje řazení nabídky v členění dle čl. 1</w:t>
      </w:r>
      <w:r w:rsidR="00ED2FB2">
        <w:t>3</w:t>
      </w:r>
      <w:r>
        <w:t xml:space="preserve">) výzvy. </w:t>
      </w:r>
    </w:p>
    <w:p w14:paraId="03AC370D" w14:textId="77777777" w:rsidR="009C1139" w:rsidRPr="00AF288D" w:rsidRDefault="00647447" w:rsidP="00AF288D">
      <w:pPr>
        <w:spacing w:after="0" w:line="259" w:lineRule="auto"/>
        <w:ind w:left="0" w:firstLine="0"/>
        <w:jc w:val="left"/>
        <w:rPr>
          <w:color w:val="FF0000"/>
          <w:sz w:val="28"/>
          <w:szCs w:val="28"/>
        </w:rPr>
      </w:pPr>
      <w:r w:rsidRPr="00AF288D">
        <w:rPr>
          <w:color w:val="FF0000"/>
          <w:sz w:val="28"/>
          <w:szCs w:val="28"/>
        </w:rPr>
        <w:t xml:space="preserve"> </w:t>
      </w:r>
    </w:p>
    <w:p w14:paraId="00C89B5C" w14:textId="77777777" w:rsidR="009C1139" w:rsidRDefault="00647447">
      <w:pPr>
        <w:pStyle w:val="Nadpis1"/>
        <w:ind w:left="413" w:right="0" w:hanging="428"/>
      </w:pPr>
      <w:r>
        <w:t>Další podmínky zadávacího řízení na veřejnou zakázku</w:t>
      </w:r>
      <w:r>
        <w:rPr>
          <w:u w:val="none"/>
        </w:rPr>
        <w:t xml:space="preserve"> </w:t>
      </w:r>
    </w:p>
    <w:p w14:paraId="2AFCBD4A" w14:textId="77777777" w:rsidR="009C1139" w:rsidRDefault="00647447">
      <w:pPr>
        <w:spacing w:after="18" w:line="259" w:lineRule="auto"/>
        <w:ind w:left="0" w:firstLine="0"/>
        <w:jc w:val="left"/>
      </w:pPr>
      <w:r>
        <w:t xml:space="preserve"> </w:t>
      </w:r>
    </w:p>
    <w:p w14:paraId="3CF68172" w14:textId="77777777" w:rsidR="009C1139" w:rsidRDefault="00647447">
      <w:pPr>
        <w:ind w:left="-5"/>
      </w:pPr>
      <w:r>
        <w:t xml:space="preserve">Zadavatel nepřipouští dle § 102 ZZVZ variantní řešení.  </w:t>
      </w:r>
    </w:p>
    <w:p w14:paraId="57D0D548" w14:textId="77777777" w:rsidR="009C1139" w:rsidRDefault="00647447">
      <w:pPr>
        <w:spacing w:after="0" w:line="259" w:lineRule="auto"/>
        <w:ind w:left="0" w:firstLine="0"/>
        <w:jc w:val="left"/>
      </w:pPr>
      <w:r>
        <w:lastRenderedPageBreak/>
        <w:t xml:space="preserve"> </w:t>
      </w:r>
    </w:p>
    <w:p w14:paraId="01930BAB" w14:textId="77777777" w:rsidR="009C1139" w:rsidRDefault="00647447">
      <w:pPr>
        <w:ind w:left="-5"/>
      </w:pPr>
      <w:r>
        <w:t xml:space="preserve">Zadavatel vyloučí dle § 48 odst. 7 ZZVZ vybraného dodavatele zadávacího řízení, který je českou akciovou společností nebo má právní formu obdobnou akciové společnosti a nemá vydány výlučně zaknihované akcie. U vybraného dodavatele se sídlem v zahraničí, který je akciovou společností nebo má právní formu obdobnou akciové společnosti, bude zadavatel postupovat dle § 48 odst. 9 ZZVZ. </w:t>
      </w:r>
    </w:p>
    <w:p w14:paraId="013350CD" w14:textId="77777777" w:rsidR="009C1139" w:rsidRDefault="00647447">
      <w:pPr>
        <w:spacing w:after="18" w:line="259" w:lineRule="auto"/>
        <w:ind w:left="0" w:firstLine="0"/>
        <w:jc w:val="left"/>
      </w:pPr>
      <w:r>
        <w:t xml:space="preserve"> </w:t>
      </w:r>
    </w:p>
    <w:p w14:paraId="28AF8C5C" w14:textId="77777777" w:rsidR="009C1139" w:rsidRDefault="00647447">
      <w:pPr>
        <w:ind w:left="-5"/>
      </w:pPr>
      <w:r>
        <w:t xml:space="preserve">U vybraného dodavatele, je-li právnickou osobou, zadavatel zjistí údaje o jeho skutečném majiteli, postupem podle § 122 ZZVZ.  </w:t>
      </w:r>
    </w:p>
    <w:p w14:paraId="71A87A20" w14:textId="77777777" w:rsidR="009C1139" w:rsidRDefault="00647447">
      <w:pPr>
        <w:spacing w:after="0" w:line="259" w:lineRule="auto"/>
        <w:ind w:left="0" w:firstLine="0"/>
        <w:jc w:val="left"/>
      </w:pPr>
      <w:r>
        <w:t xml:space="preserve"> </w:t>
      </w:r>
    </w:p>
    <w:p w14:paraId="676200DE" w14:textId="4A67A1D2" w:rsidR="009C1139" w:rsidRDefault="00647447">
      <w:pPr>
        <w:ind w:left="-5"/>
      </w:pPr>
      <w:r>
        <w:t>Zadavatel požaduje ze strany dodavatelů a jejich poddodavatelů dodržení podmínek dle ustanovení § 4b zákona č. 159/2006 Sb., o střetu zájmů, ve znění pozdějších předpisů (ZSZ). Zadavatel vyloučí účastníka zadávacího řízení, pokud účastník nebo poddodavatel, prostřednictvím kterého účastník prokazuje kvalifikaci, poruší citované ustanovení, 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 Toto potvrdí účastník formou čestného prohlášení (příloh</w:t>
      </w:r>
      <w:r w:rsidR="00BF3904">
        <w:t>a</w:t>
      </w:r>
      <w:r>
        <w:t xml:space="preserve"> č. 1</w:t>
      </w:r>
      <w:r w:rsidR="00BF3904">
        <w:t>a</w:t>
      </w:r>
      <w:r>
        <w:t xml:space="preserve">). </w:t>
      </w:r>
    </w:p>
    <w:p w14:paraId="35C821C9" w14:textId="77777777" w:rsidR="009C1139" w:rsidRDefault="00647447">
      <w:pPr>
        <w:spacing w:after="0" w:line="259" w:lineRule="auto"/>
        <w:ind w:left="0" w:firstLine="0"/>
        <w:jc w:val="left"/>
      </w:pPr>
      <w:r>
        <w:t xml:space="preserve"> </w:t>
      </w:r>
    </w:p>
    <w:p w14:paraId="59C4ED64" w14:textId="77777777" w:rsidR="009C1139" w:rsidRDefault="00647447">
      <w:pPr>
        <w:ind w:left="-5"/>
      </w:pPr>
      <w:r>
        <w:t xml:space="preserve">Účastník je povinen v nabídce podle § 105 odst. 1 ZZVZ určit části veřejné zakázky, které hodlá plnit prostřednictvím poddodavatelů, a předložit seznam poddodavatelů, pokud jsou účastníkovi zadávacího řízení známi, a uvést, kterou část veřejné zakázky bude každý z poddodavatelů plnit. Pokud účastník nemá v úmyslu při plnění veřejné zakázky využít poddodavatelů, uvede tuto skutečnost rovněž v nabídce (prohlášení, že zakázka nebude plněna prostřednictvím poddodavatele). Dodavatel může využít vzor k podání informace o poddodavatelích přílohu č. 5 této výzvy.  </w:t>
      </w:r>
    </w:p>
    <w:p w14:paraId="72D3F934" w14:textId="77777777" w:rsidR="009C1139" w:rsidRDefault="00647447">
      <w:pPr>
        <w:spacing w:after="0" w:line="259" w:lineRule="auto"/>
        <w:ind w:left="0" w:firstLine="0"/>
        <w:jc w:val="left"/>
      </w:pPr>
      <w:r>
        <w:t xml:space="preserve"> </w:t>
      </w:r>
    </w:p>
    <w:p w14:paraId="490C44F7" w14:textId="749D417E" w:rsidR="009C1139" w:rsidRDefault="00647447">
      <w:pPr>
        <w:ind w:left="-5"/>
      </w:pPr>
      <w:r>
        <w:t>Pokud se na účastníka zadávacího řízení nebo jeho poddodavatele vztahují mezinárodní sankce, bude zadavatel postupovat dle § 48a ZZVZ. Účastník v rámci nabídky potvrdí formou čestného prohlášení (příloh</w:t>
      </w:r>
      <w:r w:rsidR="00BF3904">
        <w:t>a</w:t>
      </w:r>
      <w:r>
        <w:t xml:space="preserve"> č. 1</w:t>
      </w:r>
      <w:r w:rsidR="00BF3904">
        <w:t>b</w:t>
      </w:r>
      <w:r>
        <w:t xml:space="preserve">), že není ve vztahu k ruským/běloruským subjektům. </w:t>
      </w:r>
    </w:p>
    <w:p w14:paraId="76BE81FB" w14:textId="77777777" w:rsidR="009C1139" w:rsidRDefault="00647447">
      <w:pPr>
        <w:ind w:left="-5"/>
      </w:pPr>
      <w:r>
        <w:t xml:space="preserve">Uvedené platí v případě podání společné nabídky pro každého ze spojených dodavatelů, jakož i pro případ, kdy účastník hodlá využít poddodavatele při realizaci plnění veřejné zakázky, pro kterého platí některé ze shora uvedených písm. a který se bude na realizaci veřejné zakázky podílet z více jak 10 % hodnoty veřejné zakázky </w:t>
      </w:r>
    </w:p>
    <w:p w14:paraId="1FA59967" w14:textId="19215BF2" w:rsidR="009C1139" w:rsidRDefault="00647447" w:rsidP="00466E7E">
      <w:pPr>
        <w:ind w:left="-5"/>
      </w:pPr>
      <w:r>
        <w:t xml:space="preserve">(podle výše nabídkové ceny v Kč bez DPH). </w:t>
      </w:r>
    </w:p>
    <w:p w14:paraId="2EFAB905" w14:textId="77777777" w:rsidR="009C1139" w:rsidRDefault="00647447">
      <w:pPr>
        <w:ind w:left="-5"/>
      </w:pPr>
      <w:r>
        <w:t xml:space="preserve">Účastník podáním nabídky prohlašuje, že se on ani jeho zaměstnanec či člen statutárního orgánu, statutární orgán či osoba jinak blízká: nepodílela na přípravě nebo zadání veřejné zakázky, neměla nebo nemohla mít vliv na výsledek zadávacího řízení, není v pracovněprávním nebo obdobném poměru ve vztahu k zadavateli veřejné zakázky, a to ani samostatně, ani ve spojení s jiným (pod)dodavatelem.  </w:t>
      </w:r>
    </w:p>
    <w:p w14:paraId="6398BBEC" w14:textId="77777777" w:rsidR="009C1139" w:rsidRDefault="00647447" w:rsidP="00167D94">
      <w:pPr>
        <w:spacing w:after="0" w:line="266" w:lineRule="auto"/>
        <w:ind w:left="-6" w:hanging="11"/>
      </w:pPr>
      <w:r>
        <w:t xml:space="preserve">V případě, že výše uvedené neplatí, uvede účastník v nabídce seznam osob, které naplňují některou z výše uvedených podmínek, včetně popisu všech souvisejících relevantních okolností. </w:t>
      </w:r>
    </w:p>
    <w:p w14:paraId="756E3508" w14:textId="77777777" w:rsidR="009C1139" w:rsidRPr="00AF288D" w:rsidRDefault="00647447" w:rsidP="00AF288D">
      <w:pPr>
        <w:spacing w:after="0" w:line="259" w:lineRule="auto"/>
        <w:ind w:left="0" w:firstLine="0"/>
        <w:jc w:val="left"/>
        <w:rPr>
          <w:color w:val="FF0000"/>
          <w:sz w:val="28"/>
          <w:szCs w:val="28"/>
        </w:rPr>
      </w:pPr>
      <w:r w:rsidRPr="00AF288D">
        <w:rPr>
          <w:color w:val="FF0000"/>
          <w:sz w:val="28"/>
          <w:szCs w:val="28"/>
        </w:rPr>
        <w:t xml:space="preserve"> </w:t>
      </w:r>
    </w:p>
    <w:p w14:paraId="1FF56E1E" w14:textId="77777777" w:rsidR="009C1139" w:rsidRDefault="00647447">
      <w:pPr>
        <w:pStyle w:val="Nadpis1"/>
        <w:ind w:left="413" w:right="0" w:hanging="428"/>
      </w:pPr>
      <w:r>
        <w:t>Zohlednění zásady sociálně odpovědného zadávání, environmentálně</w:t>
      </w:r>
      <w:r>
        <w:rPr>
          <w:u w:val="none"/>
        </w:rPr>
        <w:t xml:space="preserve"> </w:t>
      </w:r>
      <w:r>
        <w:t>odpovědného zadávání a inovací</w:t>
      </w:r>
      <w:r>
        <w:rPr>
          <w:u w:val="none"/>
        </w:rPr>
        <w:t xml:space="preserve">   </w:t>
      </w:r>
    </w:p>
    <w:p w14:paraId="258E3244" w14:textId="77777777" w:rsidR="009C1139" w:rsidRDefault="00647447">
      <w:pPr>
        <w:spacing w:after="18" w:line="259" w:lineRule="auto"/>
        <w:ind w:left="0" w:firstLine="0"/>
        <w:jc w:val="left"/>
      </w:pPr>
      <w:r>
        <w:t xml:space="preserve"> </w:t>
      </w:r>
    </w:p>
    <w:p w14:paraId="5B2B2B79" w14:textId="77777777" w:rsidR="009C1139" w:rsidRDefault="00647447">
      <w:pPr>
        <w:ind w:left="-5"/>
      </w:pPr>
      <w:r>
        <w:t xml:space="preserve">Zadavatel při vytváření zadávacích podmínek, hodnocení nabídek a výběru dodavatele veřejné zakázky posoudil a následně i vyhodnotil, zda je vzhledem k povaze a smyslu veřejné zakázky možné uplatnit zásady sociálně odpovědného zadávání ve smyslu § 28 odst. 1 písm. p) ZZVZ a environmentálně odpovědné zadávání ve smyslu § 28 odst. 1 písm. q), v rámci tzv. odpovědného veřejného zadávání.  </w:t>
      </w:r>
    </w:p>
    <w:p w14:paraId="73C82B98" w14:textId="2FD10D0F" w:rsidR="00167D94" w:rsidRDefault="00647447" w:rsidP="00466E7E">
      <w:pPr>
        <w:spacing w:after="15" w:line="259" w:lineRule="auto"/>
        <w:ind w:left="0" w:firstLine="0"/>
        <w:jc w:val="left"/>
      </w:pPr>
      <w:r>
        <w:t xml:space="preserve"> </w:t>
      </w:r>
    </w:p>
    <w:p w14:paraId="1BF8603E" w14:textId="44CC7C45" w:rsidR="009C1139" w:rsidRDefault="00647447">
      <w:pPr>
        <w:ind w:left="-5"/>
      </w:pPr>
      <w:r>
        <w:t xml:space="preserve">Sociálně odpovědné zadávání:  </w:t>
      </w:r>
    </w:p>
    <w:p w14:paraId="2290F1C8" w14:textId="77777777" w:rsidR="009C1139" w:rsidRDefault="00647447">
      <w:pPr>
        <w:ind w:left="-5"/>
      </w:pPr>
      <w:r>
        <w:t xml:space="preserve">Na základě údajů a informací o předmětu veřejné zakázky uvedeném v této zadávací dokumentaci a jejich přílohách vyhodnotil zadavatel aplikaci § 6 odst. 4 ZZVZ v rovině naplnění zásady sociálně odpovědného zadávání v rámci této veřejné zakázky vztahu k platebním podmínkám a poskytování služeb a požaduje po </w:t>
      </w:r>
      <w:r>
        <w:lastRenderedPageBreak/>
        <w:t xml:space="preserve">dodavatelích a jeho poddodavatelích povinnost zajistit řádné a včasné plnění finančních závazků svým poddodavatelům.  </w:t>
      </w:r>
    </w:p>
    <w:p w14:paraId="2D985588" w14:textId="77777777" w:rsidR="009C1139" w:rsidRDefault="00647447">
      <w:pPr>
        <w:spacing w:after="18" w:line="259" w:lineRule="auto"/>
        <w:ind w:left="0" w:firstLine="0"/>
        <w:jc w:val="left"/>
      </w:pPr>
      <w:r>
        <w:t xml:space="preserve"> </w:t>
      </w:r>
    </w:p>
    <w:p w14:paraId="48160E02" w14:textId="77777777" w:rsidR="009C1139" w:rsidRDefault="00647447">
      <w:pPr>
        <w:ind w:left="-5"/>
      </w:pPr>
      <w:r>
        <w:t xml:space="preserve">Další zásady uplatněné dle § 6 odst. 4 ZZVZ než výše uvedené zásady v rámci této veřejné zakázky zadavatel pokládá za neúčelné a nepřinesly by relevantní efekt.  </w:t>
      </w:r>
    </w:p>
    <w:p w14:paraId="11244722" w14:textId="77777777" w:rsidR="009C1139" w:rsidRDefault="00647447" w:rsidP="00167D94">
      <w:pPr>
        <w:spacing w:after="0" w:line="266" w:lineRule="auto"/>
        <w:ind w:left="-6" w:hanging="11"/>
      </w:pPr>
      <w:r>
        <w:t xml:space="preserve">Dodavatel ve své nabídce doloží čestné prohlášení ke společensky odpovědnému plnění veřejné zakázky (součást přílohy č. 1 této výzvy). </w:t>
      </w:r>
    </w:p>
    <w:p w14:paraId="37C9A61D" w14:textId="77777777" w:rsidR="009C1139" w:rsidRPr="00AF288D" w:rsidRDefault="00647447" w:rsidP="00AF288D">
      <w:pPr>
        <w:spacing w:after="0" w:line="259" w:lineRule="auto"/>
        <w:ind w:left="0" w:firstLine="0"/>
        <w:jc w:val="left"/>
        <w:rPr>
          <w:color w:val="FF0000"/>
          <w:sz w:val="28"/>
          <w:szCs w:val="28"/>
        </w:rPr>
      </w:pPr>
      <w:r w:rsidRPr="00AF288D">
        <w:rPr>
          <w:color w:val="FF0000"/>
          <w:sz w:val="28"/>
          <w:szCs w:val="28"/>
        </w:rPr>
        <w:t xml:space="preserve"> </w:t>
      </w:r>
    </w:p>
    <w:p w14:paraId="4DF67A4E" w14:textId="77777777" w:rsidR="009C1139" w:rsidRDefault="00647447">
      <w:pPr>
        <w:pStyle w:val="Nadpis1"/>
        <w:ind w:left="413" w:right="0" w:hanging="428"/>
      </w:pPr>
      <w:r>
        <w:t>Práva zadavatele</w:t>
      </w:r>
      <w:r>
        <w:rPr>
          <w:u w:val="none"/>
        </w:rPr>
        <w:t xml:space="preserve"> </w:t>
      </w:r>
    </w:p>
    <w:p w14:paraId="03BEDF07" w14:textId="77777777" w:rsidR="009C1139" w:rsidRDefault="00647447">
      <w:pPr>
        <w:spacing w:after="17" w:line="259" w:lineRule="auto"/>
        <w:ind w:left="0" w:firstLine="0"/>
        <w:jc w:val="left"/>
      </w:pPr>
      <w:r>
        <w:t xml:space="preserve"> </w:t>
      </w:r>
    </w:p>
    <w:p w14:paraId="4C7EB71B" w14:textId="77777777" w:rsidR="009C1139" w:rsidRPr="001E22BC" w:rsidRDefault="00647447">
      <w:pPr>
        <w:spacing w:after="97" w:line="256" w:lineRule="auto"/>
        <w:ind w:left="-5"/>
        <w:rPr>
          <w:szCs w:val="20"/>
        </w:rPr>
      </w:pPr>
      <w:r w:rsidRPr="001E22BC">
        <w:rPr>
          <w:szCs w:val="20"/>
          <w:u w:val="single" w:color="000000"/>
        </w:rPr>
        <w:t>Zadavatel si vyhrazuje právo</w:t>
      </w:r>
      <w:r w:rsidRPr="001E22BC">
        <w:rPr>
          <w:szCs w:val="20"/>
        </w:rPr>
        <w:t xml:space="preserve">: </w:t>
      </w:r>
    </w:p>
    <w:p w14:paraId="34435D0D" w14:textId="55EC95D0" w:rsidR="009C1139" w:rsidRPr="001E22BC" w:rsidRDefault="00647447" w:rsidP="003A6421">
      <w:pPr>
        <w:numPr>
          <w:ilvl w:val="0"/>
          <w:numId w:val="14"/>
        </w:numPr>
        <w:spacing w:after="84"/>
        <w:ind w:hanging="284"/>
        <w:rPr>
          <w:szCs w:val="20"/>
        </w:rPr>
      </w:pPr>
      <w:r w:rsidRPr="001E22BC">
        <w:rPr>
          <w:szCs w:val="20"/>
        </w:rPr>
        <w:t xml:space="preserve">veškeré náklady související s přípravou, podáním nabídky a účastí v tomto řízení nese účastník, nejsou však dotčeny povinnosti zadavatele dle § 40 odst. </w:t>
      </w:r>
      <w:r w:rsidR="00970EB5" w:rsidRPr="001E22BC">
        <w:rPr>
          <w:szCs w:val="20"/>
        </w:rPr>
        <w:t>4</w:t>
      </w:r>
      <w:r w:rsidRPr="001E22BC">
        <w:rPr>
          <w:szCs w:val="20"/>
        </w:rPr>
        <w:t xml:space="preserve"> ZZVZ; </w:t>
      </w:r>
    </w:p>
    <w:p w14:paraId="28C1407C" w14:textId="7FC38987" w:rsidR="004B3092" w:rsidRPr="001E22BC" w:rsidRDefault="00647447" w:rsidP="003A6421">
      <w:pPr>
        <w:numPr>
          <w:ilvl w:val="0"/>
          <w:numId w:val="14"/>
        </w:numPr>
        <w:spacing w:after="49"/>
        <w:ind w:hanging="284"/>
        <w:rPr>
          <w:szCs w:val="20"/>
        </w:rPr>
      </w:pPr>
      <w:r w:rsidRPr="001E22BC">
        <w:rPr>
          <w:szCs w:val="20"/>
        </w:rPr>
        <w:t>vybraný dodavatel nesmí zakázku postoupit jinému subjektu, přičemž po uzavření smlouvy nesmí bez předchozího písemného souhlasu zadavatele postoupit práva a povinnosti plynoucí z uzavřené smlouvy třetí osobě</w:t>
      </w:r>
      <w:r w:rsidR="004B3092" w:rsidRPr="001E22BC">
        <w:rPr>
          <w:szCs w:val="20"/>
        </w:rPr>
        <w:t>;</w:t>
      </w:r>
    </w:p>
    <w:p w14:paraId="17559830" w14:textId="2FC49EFA" w:rsidR="009C1139" w:rsidRPr="001E22BC" w:rsidRDefault="004B3092" w:rsidP="00167D94">
      <w:pPr>
        <w:numPr>
          <w:ilvl w:val="0"/>
          <w:numId w:val="14"/>
        </w:numPr>
        <w:spacing w:after="0" w:line="266" w:lineRule="auto"/>
        <w:ind w:hanging="284"/>
        <w:rPr>
          <w:szCs w:val="20"/>
        </w:rPr>
      </w:pPr>
      <w:r w:rsidRPr="001E22BC">
        <w:rPr>
          <w:szCs w:val="20"/>
        </w:rPr>
        <w:t>zrušit zadávací řízení dle § 127 odst. 2 písm. e) když neobdržel dotaci, z níž předpokládá, že bude veřejnou zakázku zcela nebo částečně hradit</w:t>
      </w:r>
      <w:r w:rsidR="00647447" w:rsidRPr="001E22BC">
        <w:rPr>
          <w:szCs w:val="20"/>
        </w:rPr>
        <w:t xml:space="preserve">. </w:t>
      </w:r>
    </w:p>
    <w:p w14:paraId="49BC2275" w14:textId="77777777" w:rsidR="009C1139" w:rsidRPr="00AF288D" w:rsidRDefault="00647447" w:rsidP="00AF288D">
      <w:pPr>
        <w:spacing w:after="0" w:line="259" w:lineRule="auto"/>
        <w:ind w:left="0" w:firstLine="0"/>
        <w:jc w:val="left"/>
        <w:rPr>
          <w:color w:val="FF0000"/>
          <w:sz w:val="28"/>
          <w:szCs w:val="28"/>
        </w:rPr>
      </w:pPr>
      <w:r w:rsidRPr="00AF288D">
        <w:rPr>
          <w:color w:val="FF0000"/>
          <w:sz w:val="28"/>
          <w:szCs w:val="28"/>
        </w:rPr>
        <w:t xml:space="preserve"> </w:t>
      </w:r>
    </w:p>
    <w:p w14:paraId="5182C51C" w14:textId="77777777" w:rsidR="009C1139" w:rsidRDefault="00647447">
      <w:pPr>
        <w:pStyle w:val="Nadpis1"/>
        <w:ind w:left="413" w:right="0" w:hanging="428"/>
      </w:pPr>
      <w:r>
        <w:t>Identifikace částí zadávací dokumentace, které vypracovala osoba</w:t>
      </w:r>
      <w:r>
        <w:rPr>
          <w:u w:val="none"/>
        </w:rPr>
        <w:t xml:space="preserve"> </w:t>
      </w:r>
      <w:r>
        <w:t>odlišná od zadavatele</w:t>
      </w:r>
      <w:r>
        <w:rPr>
          <w:u w:val="none"/>
        </w:rPr>
        <w:t xml:space="preserve"> </w:t>
      </w:r>
    </w:p>
    <w:p w14:paraId="20D09E83" w14:textId="77777777" w:rsidR="009C1139" w:rsidRDefault="00647447">
      <w:pPr>
        <w:spacing w:after="15" w:line="259" w:lineRule="auto"/>
        <w:ind w:left="0" w:firstLine="0"/>
        <w:jc w:val="left"/>
      </w:pPr>
      <w:r>
        <w:t xml:space="preserve"> </w:t>
      </w:r>
    </w:p>
    <w:p w14:paraId="7E5DCB2C" w14:textId="77777777" w:rsidR="009C1139" w:rsidRDefault="00647447">
      <w:pPr>
        <w:spacing w:after="81"/>
        <w:ind w:left="-5"/>
      </w:pPr>
      <w:r>
        <w:t xml:space="preserve">Níže uvedené části zadávací dokumentace vypracovala osoba odlišná od zadavatele, a to konkrétně: </w:t>
      </w:r>
    </w:p>
    <w:p w14:paraId="5416AC21" w14:textId="236E8771" w:rsidR="001443D4" w:rsidRDefault="00ED2FB2" w:rsidP="00167D94">
      <w:pPr>
        <w:numPr>
          <w:ilvl w:val="0"/>
          <w:numId w:val="15"/>
        </w:numPr>
        <w:spacing w:after="0" w:line="266" w:lineRule="auto"/>
        <w:ind w:left="357" w:hanging="357"/>
      </w:pPr>
      <w:r w:rsidRPr="00ED2FB2">
        <w:t xml:space="preserve">studii proveditelnosti </w:t>
      </w:r>
      <w:r w:rsidRPr="00ED2FB2">
        <w:rPr>
          <w:i/>
        </w:rPr>
        <w:t>Výstavba nového multifunkčního objektu Dolní Nivy</w:t>
      </w:r>
      <w:r w:rsidRPr="00ED2FB2">
        <w:t xml:space="preserve"> zpracovanou Ing. Martinem Dědičem, IČO: 76429911 ve spolupráci s Ing. Alešem Kaňkovským a Ing.arch. Jakubem Konířem</w:t>
      </w:r>
      <w:r w:rsidR="00647447">
        <w:t xml:space="preserve">. </w:t>
      </w:r>
    </w:p>
    <w:p w14:paraId="48446679" w14:textId="77777777" w:rsidR="009C1139" w:rsidRPr="00AF288D" w:rsidRDefault="00647447" w:rsidP="00AF288D">
      <w:pPr>
        <w:spacing w:after="0" w:line="259" w:lineRule="auto"/>
        <w:ind w:left="0" w:firstLine="0"/>
        <w:jc w:val="left"/>
        <w:rPr>
          <w:color w:val="FF0000"/>
          <w:sz w:val="28"/>
          <w:szCs w:val="28"/>
        </w:rPr>
      </w:pPr>
      <w:r w:rsidRPr="00AF288D">
        <w:rPr>
          <w:color w:val="FF0000"/>
          <w:sz w:val="28"/>
          <w:szCs w:val="28"/>
        </w:rPr>
        <w:t xml:space="preserve"> </w:t>
      </w:r>
    </w:p>
    <w:p w14:paraId="15538833" w14:textId="0B5DC94C" w:rsidR="008C345C" w:rsidRDefault="008C345C">
      <w:pPr>
        <w:pStyle w:val="Nadpis1"/>
        <w:ind w:left="413" w:right="0" w:hanging="428"/>
      </w:pPr>
      <w:r>
        <w:t>Předběžná tržní konzultace</w:t>
      </w:r>
    </w:p>
    <w:p w14:paraId="50065F15" w14:textId="77777777" w:rsidR="008C345C" w:rsidRPr="008C345C" w:rsidRDefault="008C345C" w:rsidP="008C345C">
      <w:pPr>
        <w:ind w:left="0" w:firstLine="0"/>
      </w:pPr>
    </w:p>
    <w:p w14:paraId="1F7A96A0" w14:textId="41C135A9" w:rsidR="008C345C" w:rsidRPr="008C345C" w:rsidRDefault="008C345C" w:rsidP="008C345C">
      <w:r w:rsidRPr="008C345C">
        <w:t>V rámci přípravy této zadávací dokumentace proběhl</w:t>
      </w:r>
      <w:r>
        <w:t>a</w:t>
      </w:r>
      <w:r w:rsidRPr="008C345C">
        <w:t xml:space="preserve"> předběžné tržní konzultace</w:t>
      </w:r>
      <w:r>
        <w:t xml:space="preserve">. Zadavatel o jejím průběhu a výsledku vydal </w:t>
      </w:r>
      <w:r w:rsidRPr="008C345C">
        <w:rPr>
          <w:i/>
        </w:rPr>
        <w:t>Zprávu o průběhu předběžné tržní konzultace</w:t>
      </w:r>
      <w:r>
        <w:t xml:space="preserve">, která tvoří přílohu č. </w:t>
      </w:r>
      <w:r w:rsidR="00466E7E">
        <w:t>8</w:t>
      </w:r>
      <w:r>
        <w:t xml:space="preserve"> této zadávací dokumentace.  </w:t>
      </w:r>
    </w:p>
    <w:p w14:paraId="6F0CE6A3" w14:textId="6449529F" w:rsidR="008C345C" w:rsidRPr="008C345C" w:rsidRDefault="008C345C" w:rsidP="008C345C">
      <w:r w:rsidRPr="008C345C">
        <w:t xml:space="preserve">Údaje získané v rámci předběžné tržní konzultace byly využity pro stanovení předpokládané hodnoty veřejné zakázky, </w:t>
      </w:r>
      <w:r>
        <w:t xml:space="preserve">zadavatel dále částečně využil informace k </w:t>
      </w:r>
      <w:r w:rsidRPr="008C345C">
        <w:t>nastavení délky realizace předmětu plnění</w:t>
      </w:r>
      <w:r>
        <w:t>, ale</w:t>
      </w:r>
      <w:r w:rsidRPr="008C345C">
        <w:t xml:space="preserve"> byl</w:t>
      </w:r>
      <w:r>
        <w:t>y</w:t>
      </w:r>
      <w:r w:rsidRPr="008C345C">
        <w:t xml:space="preserve"> zde zohledněny i potřeby zadavatele. </w:t>
      </w:r>
    </w:p>
    <w:p w14:paraId="77B3B50E" w14:textId="77777777" w:rsidR="008C345C" w:rsidRPr="00AF288D" w:rsidRDefault="008C345C" w:rsidP="00AF288D">
      <w:pPr>
        <w:spacing w:after="0" w:line="259" w:lineRule="auto"/>
        <w:ind w:left="0" w:firstLine="0"/>
        <w:jc w:val="left"/>
        <w:rPr>
          <w:color w:val="FF0000"/>
          <w:sz w:val="28"/>
          <w:szCs w:val="28"/>
        </w:rPr>
      </w:pPr>
    </w:p>
    <w:p w14:paraId="031C08AD" w14:textId="6EED0130" w:rsidR="009C1139" w:rsidRDefault="00647447">
      <w:pPr>
        <w:pStyle w:val="Nadpis1"/>
        <w:ind w:left="413" w:right="0" w:hanging="428"/>
      </w:pPr>
      <w:r>
        <w:t>Identifikační údaje zadavatele</w:t>
      </w:r>
      <w:r>
        <w:rPr>
          <w:u w:val="none"/>
        </w:rPr>
        <w:t xml:space="preserve"> </w:t>
      </w:r>
    </w:p>
    <w:p w14:paraId="65858AB8" w14:textId="77777777" w:rsidR="009C1139" w:rsidRDefault="00647447">
      <w:pPr>
        <w:spacing w:after="0" w:line="259" w:lineRule="auto"/>
        <w:ind w:left="0" w:firstLine="0"/>
        <w:jc w:val="left"/>
      </w:pPr>
      <w:r>
        <w:t xml:space="preserve"> </w:t>
      </w:r>
    </w:p>
    <w:p w14:paraId="4F27A5B0" w14:textId="77777777" w:rsidR="009C1139" w:rsidRDefault="00647447">
      <w:pPr>
        <w:spacing w:after="4" w:line="269" w:lineRule="auto"/>
        <w:ind w:left="-5"/>
      </w:pPr>
      <w:r>
        <w:rPr>
          <w:b/>
        </w:rPr>
        <w:t xml:space="preserve">Zadavatel: </w:t>
      </w:r>
    </w:p>
    <w:tbl>
      <w:tblPr>
        <w:tblStyle w:val="TableGrid"/>
        <w:tblW w:w="9781" w:type="dxa"/>
        <w:tblInd w:w="0" w:type="dxa"/>
        <w:tblCellMar>
          <w:top w:w="4" w:type="dxa"/>
        </w:tblCellMar>
        <w:tblLook w:val="04A0" w:firstRow="1" w:lastRow="0" w:firstColumn="1" w:lastColumn="0" w:noHBand="0" w:noVBand="1"/>
      </w:tblPr>
      <w:tblGrid>
        <w:gridCol w:w="2124"/>
        <w:gridCol w:w="5070"/>
        <w:gridCol w:w="2587"/>
      </w:tblGrid>
      <w:tr w:rsidR="009C1139" w14:paraId="4A9DE7B3" w14:textId="77777777" w:rsidTr="00333A8E">
        <w:trPr>
          <w:gridAfter w:val="1"/>
          <w:wAfter w:w="2587" w:type="dxa"/>
          <w:trHeight w:val="225"/>
        </w:trPr>
        <w:tc>
          <w:tcPr>
            <w:tcW w:w="2124" w:type="dxa"/>
            <w:tcBorders>
              <w:top w:val="nil"/>
              <w:left w:val="nil"/>
              <w:bottom w:val="nil"/>
              <w:right w:val="nil"/>
            </w:tcBorders>
          </w:tcPr>
          <w:p w14:paraId="3F0C308C" w14:textId="77777777" w:rsidR="009C1139" w:rsidRDefault="00647447">
            <w:pPr>
              <w:tabs>
                <w:tab w:val="center" w:pos="1416"/>
              </w:tabs>
              <w:spacing w:after="0" w:line="259" w:lineRule="auto"/>
              <w:ind w:left="0" w:firstLine="0"/>
              <w:jc w:val="left"/>
            </w:pPr>
            <w:r>
              <w:t xml:space="preserve">Název: </w:t>
            </w:r>
            <w:r>
              <w:rPr>
                <w:b/>
              </w:rPr>
              <w:t xml:space="preserve"> </w:t>
            </w:r>
            <w:r>
              <w:rPr>
                <w:b/>
              </w:rPr>
              <w:tab/>
              <w:t xml:space="preserve"> </w:t>
            </w:r>
          </w:p>
        </w:tc>
        <w:tc>
          <w:tcPr>
            <w:tcW w:w="5070" w:type="dxa"/>
            <w:tcBorders>
              <w:top w:val="nil"/>
              <w:left w:val="nil"/>
              <w:bottom w:val="nil"/>
              <w:right w:val="nil"/>
            </w:tcBorders>
          </w:tcPr>
          <w:p w14:paraId="51AF3C02" w14:textId="704CF698" w:rsidR="009C1139" w:rsidRPr="003D29D3" w:rsidRDefault="003D29D3">
            <w:pPr>
              <w:spacing w:after="0" w:line="259" w:lineRule="auto"/>
              <w:ind w:left="0" w:firstLine="0"/>
              <w:jc w:val="left"/>
              <w:rPr>
                <w:b/>
              </w:rPr>
            </w:pPr>
            <w:r w:rsidRPr="003D29D3">
              <w:rPr>
                <w:b/>
              </w:rPr>
              <w:t>Obec Dolní Nivy</w:t>
            </w:r>
          </w:p>
        </w:tc>
      </w:tr>
      <w:tr w:rsidR="009C1139" w14:paraId="0C0DD309" w14:textId="77777777" w:rsidTr="00333A8E">
        <w:trPr>
          <w:gridAfter w:val="1"/>
          <w:wAfter w:w="2587" w:type="dxa"/>
          <w:trHeight w:val="229"/>
        </w:trPr>
        <w:tc>
          <w:tcPr>
            <w:tcW w:w="2124" w:type="dxa"/>
            <w:tcBorders>
              <w:top w:val="nil"/>
              <w:left w:val="nil"/>
              <w:bottom w:val="nil"/>
              <w:right w:val="nil"/>
            </w:tcBorders>
          </w:tcPr>
          <w:p w14:paraId="26CEA91A" w14:textId="77777777" w:rsidR="009C1139" w:rsidRDefault="00647447">
            <w:pPr>
              <w:tabs>
                <w:tab w:val="center" w:pos="1416"/>
              </w:tabs>
              <w:spacing w:after="0" w:line="259" w:lineRule="auto"/>
              <w:ind w:left="0" w:firstLine="0"/>
              <w:jc w:val="left"/>
            </w:pPr>
            <w:r>
              <w:t xml:space="preserve">sídlo:   </w:t>
            </w:r>
            <w:r>
              <w:tab/>
              <w:t xml:space="preserve"> </w:t>
            </w:r>
          </w:p>
        </w:tc>
        <w:tc>
          <w:tcPr>
            <w:tcW w:w="5070" w:type="dxa"/>
            <w:tcBorders>
              <w:top w:val="nil"/>
              <w:left w:val="nil"/>
              <w:bottom w:val="nil"/>
              <w:right w:val="nil"/>
            </w:tcBorders>
          </w:tcPr>
          <w:p w14:paraId="613A1393" w14:textId="391A7734" w:rsidR="009C1139" w:rsidRDefault="003D29D3">
            <w:pPr>
              <w:spacing w:after="0" w:line="259" w:lineRule="auto"/>
              <w:ind w:left="0" w:firstLine="0"/>
              <w:jc w:val="left"/>
            </w:pPr>
            <w:r w:rsidRPr="003D29D3">
              <w:t>Dolní Nivy 75, 356 01 Dolní Nivy</w:t>
            </w:r>
          </w:p>
        </w:tc>
      </w:tr>
      <w:tr w:rsidR="009C1139" w14:paraId="24E9B203" w14:textId="77777777" w:rsidTr="00333A8E">
        <w:trPr>
          <w:gridAfter w:val="1"/>
          <w:wAfter w:w="2587" w:type="dxa"/>
          <w:trHeight w:val="230"/>
        </w:trPr>
        <w:tc>
          <w:tcPr>
            <w:tcW w:w="2124" w:type="dxa"/>
            <w:tcBorders>
              <w:top w:val="nil"/>
              <w:left w:val="nil"/>
              <w:bottom w:val="nil"/>
              <w:right w:val="nil"/>
            </w:tcBorders>
          </w:tcPr>
          <w:p w14:paraId="0965B193" w14:textId="77777777" w:rsidR="009C1139" w:rsidRDefault="00647447">
            <w:pPr>
              <w:tabs>
                <w:tab w:val="center" w:pos="708"/>
                <w:tab w:val="center" w:pos="1416"/>
              </w:tabs>
              <w:spacing w:after="0" w:line="259" w:lineRule="auto"/>
              <w:ind w:left="0" w:firstLine="0"/>
              <w:jc w:val="left"/>
            </w:pPr>
            <w:r>
              <w:t xml:space="preserve">IČO:  </w:t>
            </w:r>
            <w:r>
              <w:tab/>
              <w:t xml:space="preserve"> </w:t>
            </w:r>
            <w:r>
              <w:tab/>
              <w:t xml:space="preserve"> </w:t>
            </w:r>
          </w:p>
        </w:tc>
        <w:tc>
          <w:tcPr>
            <w:tcW w:w="5070" w:type="dxa"/>
            <w:tcBorders>
              <w:top w:val="nil"/>
              <w:left w:val="nil"/>
              <w:bottom w:val="nil"/>
              <w:right w:val="nil"/>
            </w:tcBorders>
          </w:tcPr>
          <w:p w14:paraId="1D5A1BD0" w14:textId="53AA3477" w:rsidR="009C1139" w:rsidRDefault="003D29D3">
            <w:pPr>
              <w:spacing w:after="0" w:line="259" w:lineRule="auto"/>
              <w:ind w:left="0" w:firstLine="0"/>
              <w:jc w:val="left"/>
            </w:pPr>
            <w:r w:rsidRPr="003D29D3">
              <w:t>00259306</w:t>
            </w:r>
          </w:p>
        </w:tc>
      </w:tr>
      <w:tr w:rsidR="009C1139" w14:paraId="37C00C8B" w14:textId="77777777" w:rsidTr="00333A8E">
        <w:trPr>
          <w:gridAfter w:val="1"/>
          <w:wAfter w:w="2587" w:type="dxa"/>
          <w:trHeight w:val="230"/>
        </w:trPr>
        <w:tc>
          <w:tcPr>
            <w:tcW w:w="2124" w:type="dxa"/>
            <w:tcBorders>
              <w:top w:val="nil"/>
              <w:left w:val="nil"/>
              <w:bottom w:val="nil"/>
              <w:right w:val="nil"/>
            </w:tcBorders>
          </w:tcPr>
          <w:p w14:paraId="345EE074" w14:textId="77777777" w:rsidR="009C1139" w:rsidRDefault="00647447">
            <w:pPr>
              <w:tabs>
                <w:tab w:val="center" w:pos="708"/>
                <w:tab w:val="center" w:pos="1416"/>
              </w:tabs>
              <w:spacing w:after="0" w:line="259" w:lineRule="auto"/>
              <w:ind w:left="0" w:firstLine="0"/>
              <w:jc w:val="left"/>
            </w:pPr>
            <w:r>
              <w:t xml:space="preserve">DIČ:  </w:t>
            </w:r>
            <w:r>
              <w:tab/>
              <w:t xml:space="preserve"> </w:t>
            </w:r>
            <w:r>
              <w:tab/>
              <w:t xml:space="preserve"> </w:t>
            </w:r>
          </w:p>
        </w:tc>
        <w:tc>
          <w:tcPr>
            <w:tcW w:w="5070" w:type="dxa"/>
            <w:tcBorders>
              <w:top w:val="nil"/>
              <w:left w:val="nil"/>
              <w:bottom w:val="nil"/>
              <w:right w:val="nil"/>
            </w:tcBorders>
          </w:tcPr>
          <w:p w14:paraId="36D580EE" w14:textId="6E45154D" w:rsidR="009C1139" w:rsidRDefault="003D29D3">
            <w:pPr>
              <w:spacing w:after="0" w:line="259" w:lineRule="auto"/>
              <w:ind w:left="0" w:firstLine="0"/>
              <w:jc w:val="left"/>
            </w:pPr>
            <w:r>
              <w:t>Není plátce DPH</w:t>
            </w:r>
            <w:r w:rsidR="00647447">
              <w:t xml:space="preserve"> </w:t>
            </w:r>
          </w:p>
        </w:tc>
      </w:tr>
      <w:tr w:rsidR="009C1139" w14:paraId="028AEF6A" w14:textId="77777777" w:rsidTr="00333A8E">
        <w:trPr>
          <w:trHeight w:val="230"/>
        </w:trPr>
        <w:tc>
          <w:tcPr>
            <w:tcW w:w="2124" w:type="dxa"/>
            <w:tcBorders>
              <w:top w:val="nil"/>
              <w:left w:val="nil"/>
              <w:bottom w:val="nil"/>
              <w:right w:val="nil"/>
            </w:tcBorders>
          </w:tcPr>
          <w:p w14:paraId="5DAE016B" w14:textId="77777777" w:rsidR="009C1139" w:rsidRDefault="00647447">
            <w:pPr>
              <w:tabs>
                <w:tab w:val="center" w:pos="1416"/>
              </w:tabs>
              <w:spacing w:after="0" w:line="259" w:lineRule="auto"/>
              <w:ind w:left="0" w:firstLine="0"/>
              <w:jc w:val="left"/>
            </w:pPr>
            <w:r>
              <w:t xml:space="preserve">Zastoupený: </w:t>
            </w:r>
            <w:r>
              <w:tab/>
              <w:t xml:space="preserve"> </w:t>
            </w:r>
          </w:p>
        </w:tc>
        <w:tc>
          <w:tcPr>
            <w:tcW w:w="7657" w:type="dxa"/>
            <w:gridSpan w:val="2"/>
            <w:tcBorders>
              <w:top w:val="nil"/>
              <w:left w:val="nil"/>
              <w:bottom w:val="nil"/>
              <w:right w:val="nil"/>
            </w:tcBorders>
          </w:tcPr>
          <w:p w14:paraId="7779464D" w14:textId="25954E6F" w:rsidR="009C1139" w:rsidRDefault="003D29D3" w:rsidP="00EF0CF1">
            <w:pPr>
              <w:spacing w:after="0" w:line="259" w:lineRule="auto"/>
              <w:ind w:left="0" w:firstLine="0"/>
            </w:pPr>
            <w:r w:rsidRPr="003D29D3">
              <w:t>Pavlem Hryszem, starostou obce</w:t>
            </w:r>
          </w:p>
        </w:tc>
      </w:tr>
      <w:tr w:rsidR="009C1139" w14:paraId="788A7F89" w14:textId="77777777" w:rsidTr="00333A8E">
        <w:trPr>
          <w:gridAfter w:val="1"/>
          <w:wAfter w:w="2587" w:type="dxa"/>
          <w:trHeight w:val="226"/>
        </w:trPr>
        <w:tc>
          <w:tcPr>
            <w:tcW w:w="2124" w:type="dxa"/>
            <w:tcBorders>
              <w:top w:val="nil"/>
              <w:left w:val="nil"/>
              <w:bottom w:val="nil"/>
              <w:right w:val="nil"/>
            </w:tcBorders>
          </w:tcPr>
          <w:p w14:paraId="270F574D" w14:textId="4DE1FDD2" w:rsidR="009C1139" w:rsidRDefault="00647447">
            <w:pPr>
              <w:spacing w:after="0" w:line="259" w:lineRule="auto"/>
              <w:ind w:left="0" w:firstLine="0"/>
              <w:jc w:val="left"/>
            </w:pPr>
            <w:r>
              <w:t xml:space="preserve">Profil zadavatele:  </w:t>
            </w:r>
          </w:p>
        </w:tc>
        <w:tc>
          <w:tcPr>
            <w:tcW w:w="5070" w:type="dxa"/>
            <w:tcBorders>
              <w:top w:val="nil"/>
              <w:left w:val="nil"/>
              <w:bottom w:val="nil"/>
              <w:right w:val="nil"/>
            </w:tcBorders>
          </w:tcPr>
          <w:p w14:paraId="1294FBBF" w14:textId="599D6E94" w:rsidR="009C1139" w:rsidRDefault="003D29D3">
            <w:pPr>
              <w:spacing w:after="0" w:line="259" w:lineRule="auto"/>
              <w:ind w:left="0" w:firstLine="0"/>
              <w:jc w:val="left"/>
            </w:pPr>
            <w:hyperlink r:id="rId18" w:history="1">
              <w:r w:rsidRPr="003D29D3">
                <w:rPr>
                  <w:rStyle w:val="Hypertextovodkaz"/>
                </w:rPr>
                <w:t>Profily zadavatelů - E-ZAK QCM (ezak.cz)</w:t>
              </w:r>
            </w:hyperlink>
          </w:p>
        </w:tc>
      </w:tr>
    </w:tbl>
    <w:p w14:paraId="744BB0F7" w14:textId="77777777" w:rsidR="009C1139" w:rsidRPr="00AF288D" w:rsidRDefault="00647447">
      <w:pPr>
        <w:spacing w:after="0" w:line="259" w:lineRule="auto"/>
        <w:ind w:left="0" w:firstLine="0"/>
        <w:jc w:val="left"/>
        <w:rPr>
          <w:color w:val="FF0000"/>
          <w:sz w:val="28"/>
          <w:szCs w:val="28"/>
        </w:rPr>
      </w:pPr>
      <w:r w:rsidRPr="00AF288D">
        <w:rPr>
          <w:color w:val="FF0000"/>
          <w:sz w:val="28"/>
          <w:szCs w:val="28"/>
        </w:rPr>
        <w:t xml:space="preserve"> </w:t>
      </w:r>
    </w:p>
    <w:p w14:paraId="07013133" w14:textId="126E9EB6" w:rsidR="009C1139" w:rsidRPr="001E22BC" w:rsidRDefault="00647447" w:rsidP="001E22BC">
      <w:pPr>
        <w:spacing w:after="0" w:line="259" w:lineRule="auto"/>
        <w:ind w:left="0" w:firstLine="0"/>
        <w:jc w:val="left"/>
      </w:pPr>
      <w:r>
        <w:t xml:space="preserve">Karlovy Vary dne </w:t>
      </w:r>
      <w:r w:rsidR="00F149F6" w:rsidRPr="00F149F6">
        <w:t>25</w:t>
      </w:r>
      <w:r w:rsidRPr="00F149F6">
        <w:t>.</w:t>
      </w:r>
      <w:r w:rsidR="003D29D3" w:rsidRPr="00F149F6">
        <w:t>0</w:t>
      </w:r>
      <w:r w:rsidR="00F149F6" w:rsidRPr="00F149F6">
        <w:t>8</w:t>
      </w:r>
      <w:r w:rsidRPr="00F149F6">
        <w:t>.202</w:t>
      </w:r>
      <w:r w:rsidR="003D29D3" w:rsidRPr="00F149F6">
        <w:t>5</w:t>
      </w:r>
      <w:r>
        <w:t xml:space="preserve"> </w:t>
      </w:r>
    </w:p>
    <w:p w14:paraId="72023D42" w14:textId="77777777" w:rsidR="003D29D3" w:rsidRPr="003D29D3" w:rsidRDefault="003D29D3" w:rsidP="003D29D3">
      <w:pPr>
        <w:numPr>
          <w:ilvl w:val="12"/>
          <w:numId w:val="0"/>
        </w:numPr>
        <w:spacing w:after="0" w:line="240" w:lineRule="auto"/>
        <w:ind w:left="6381"/>
        <w:jc w:val="left"/>
        <w:rPr>
          <w:rFonts w:eastAsia="Times New Roman"/>
          <w:bCs/>
          <w:color w:val="auto"/>
          <w:szCs w:val="20"/>
        </w:rPr>
      </w:pPr>
      <w:r w:rsidRPr="003D29D3">
        <w:rPr>
          <w:rFonts w:eastAsia="Times New Roman"/>
          <w:b/>
          <w:color w:val="auto"/>
          <w:szCs w:val="20"/>
        </w:rPr>
        <w:t xml:space="preserve">Pavel Hrysz                                                                                                                </w:t>
      </w:r>
      <w:r w:rsidRPr="003D29D3">
        <w:rPr>
          <w:rFonts w:eastAsia="Times New Roman"/>
          <w:bCs/>
          <w:color w:val="auto"/>
          <w:szCs w:val="20"/>
        </w:rPr>
        <w:t xml:space="preserve">starosta obce </w:t>
      </w:r>
    </w:p>
    <w:p w14:paraId="16D657E8" w14:textId="77777777" w:rsidR="00DE5089" w:rsidRDefault="00DE5089" w:rsidP="001D6A55">
      <w:pPr>
        <w:spacing w:after="0" w:line="259" w:lineRule="auto"/>
        <w:ind w:left="0" w:firstLine="0"/>
        <w:jc w:val="left"/>
      </w:pPr>
    </w:p>
    <w:p w14:paraId="36117BEC" w14:textId="77777777" w:rsidR="00F12243" w:rsidRDefault="00F12243" w:rsidP="001D6A55">
      <w:pPr>
        <w:spacing w:after="0" w:line="259" w:lineRule="auto"/>
        <w:ind w:left="0" w:firstLine="0"/>
        <w:jc w:val="left"/>
        <w:rPr>
          <w:u w:val="single" w:color="000000"/>
        </w:rPr>
      </w:pPr>
    </w:p>
    <w:p w14:paraId="7EB9BBF3" w14:textId="62281098" w:rsidR="009C1139" w:rsidRDefault="00647447" w:rsidP="001D6A55">
      <w:pPr>
        <w:spacing w:after="0" w:line="259" w:lineRule="auto"/>
        <w:ind w:left="0" w:firstLine="0"/>
        <w:jc w:val="left"/>
      </w:pPr>
      <w:r>
        <w:rPr>
          <w:u w:val="single" w:color="000000"/>
        </w:rPr>
        <w:t>Přílohy číslo</w:t>
      </w:r>
      <w:r>
        <w:t xml:space="preserve">:  </w:t>
      </w:r>
    </w:p>
    <w:p w14:paraId="366C6638" w14:textId="788010B6" w:rsidR="009C1139" w:rsidRPr="008C345C" w:rsidRDefault="007D401D" w:rsidP="003A6421">
      <w:pPr>
        <w:numPr>
          <w:ilvl w:val="0"/>
          <w:numId w:val="16"/>
        </w:numPr>
        <w:ind w:hanging="284"/>
      </w:pPr>
      <w:r w:rsidRPr="008C345C">
        <w:t xml:space="preserve">   </w:t>
      </w:r>
      <w:r w:rsidR="00647447" w:rsidRPr="008C345C">
        <w:t xml:space="preserve">Formulář nabídky  </w:t>
      </w:r>
    </w:p>
    <w:p w14:paraId="223627EC" w14:textId="0188E601" w:rsidR="007D401D" w:rsidRPr="008C345C" w:rsidRDefault="007D401D" w:rsidP="007D401D">
      <w:pPr>
        <w:ind w:left="0" w:firstLine="0"/>
      </w:pPr>
      <w:r w:rsidRPr="008C345C">
        <w:t>1a.   Čestné prohlášení k vyloučení střetu zájmů</w:t>
      </w:r>
    </w:p>
    <w:p w14:paraId="779A3F71" w14:textId="1C14B867" w:rsidR="009C1139" w:rsidRPr="008C345C" w:rsidRDefault="007D401D" w:rsidP="007D401D">
      <w:r w:rsidRPr="008C345C">
        <w:t xml:space="preserve">1b.   Čestné prohlášení ve vztahu k ruským/běloruským subjektům   </w:t>
      </w:r>
    </w:p>
    <w:p w14:paraId="40B3B11D" w14:textId="45491225" w:rsidR="00CC6214" w:rsidRPr="008C345C" w:rsidRDefault="00CC6214" w:rsidP="003A6421">
      <w:pPr>
        <w:numPr>
          <w:ilvl w:val="0"/>
          <w:numId w:val="16"/>
        </w:numPr>
        <w:ind w:hanging="284"/>
      </w:pPr>
      <w:r w:rsidRPr="008C345C">
        <w:t xml:space="preserve">   Závazný návrh smlouvy</w:t>
      </w:r>
    </w:p>
    <w:p w14:paraId="7380CEBB" w14:textId="4B5CA0F0" w:rsidR="009C1139" w:rsidRPr="008C345C" w:rsidRDefault="00CC6214" w:rsidP="003A6421">
      <w:pPr>
        <w:numPr>
          <w:ilvl w:val="0"/>
          <w:numId w:val="16"/>
        </w:numPr>
        <w:ind w:hanging="284"/>
      </w:pPr>
      <w:r w:rsidRPr="008C345C">
        <w:t xml:space="preserve">   </w:t>
      </w:r>
      <w:r w:rsidR="00647447" w:rsidRPr="008C345C">
        <w:t xml:space="preserve">Kalkulace nabídkové ceny </w:t>
      </w:r>
    </w:p>
    <w:p w14:paraId="2F87BF5D" w14:textId="6EF492F9" w:rsidR="009C1139" w:rsidRPr="008C345C" w:rsidRDefault="007D401D" w:rsidP="003A6421">
      <w:pPr>
        <w:numPr>
          <w:ilvl w:val="0"/>
          <w:numId w:val="16"/>
        </w:numPr>
        <w:ind w:hanging="284"/>
      </w:pPr>
      <w:r w:rsidRPr="008C345C">
        <w:t xml:space="preserve">   </w:t>
      </w:r>
      <w:r w:rsidR="00647447" w:rsidRPr="008C345C">
        <w:t xml:space="preserve">Zkušenosti </w:t>
      </w:r>
      <w:r w:rsidR="003D29D3" w:rsidRPr="008C345C">
        <w:t>HIP</w:t>
      </w:r>
      <w:r w:rsidR="00647447" w:rsidRPr="008C345C">
        <w:t xml:space="preserve"> pro hodnocení </w:t>
      </w:r>
    </w:p>
    <w:p w14:paraId="05C52E20" w14:textId="51B7D3A4" w:rsidR="009C1139" w:rsidRPr="008C345C" w:rsidRDefault="007D401D" w:rsidP="003A6421">
      <w:pPr>
        <w:numPr>
          <w:ilvl w:val="0"/>
          <w:numId w:val="16"/>
        </w:numPr>
        <w:ind w:hanging="284"/>
      </w:pPr>
      <w:r w:rsidRPr="008C345C">
        <w:t xml:space="preserve">   </w:t>
      </w:r>
      <w:r w:rsidR="00647447" w:rsidRPr="008C345C">
        <w:t xml:space="preserve">Seznam poddodavatelů </w:t>
      </w:r>
    </w:p>
    <w:p w14:paraId="70FFC306" w14:textId="77777777" w:rsidR="003E3AAD" w:rsidRDefault="007D401D" w:rsidP="003E3AAD">
      <w:pPr>
        <w:numPr>
          <w:ilvl w:val="0"/>
          <w:numId w:val="16"/>
        </w:numPr>
        <w:ind w:hanging="284"/>
      </w:pPr>
      <w:r w:rsidRPr="008C345C">
        <w:t xml:space="preserve">   </w:t>
      </w:r>
      <w:r w:rsidR="00647447" w:rsidRPr="008C345C">
        <w:t xml:space="preserve">Studie proveditelnosti </w:t>
      </w:r>
      <w:r w:rsidR="003D29D3" w:rsidRPr="008C345C">
        <w:t>+ aktualizace nákladů</w:t>
      </w:r>
    </w:p>
    <w:p w14:paraId="7B4FBCF6" w14:textId="10623E2A" w:rsidR="003E3AAD" w:rsidRPr="003E3AAD" w:rsidRDefault="003E3AAD" w:rsidP="003E3AAD">
      <w:pPr>
        <w:numPr>
          <w:ilvl w:val="0"/>
          <w:numId w:val="16"/>
        </w:numPr>
        <w:ind w:hanging="284"/>
      </w:pPr>
      <w:r>
        <w:t xml:space="preserve">   </w:t>
      </w:r>
      <w:r w:rsidRPr="003E3AAD">
        <w:t>Podmínky DNSH pro projekt</w:t>
      </w:r>
    </w:p>
    <w:p w14:paraId="4DEC1EBF" w14:textId="3D273C9C" w:rsidR="008C345C" w:rsidRPr="008C345C" w:rsidRDefault="003E3AAD" w:rsidP="003E3AAD">
      <w:pPr>
        <w:numPr>
          <w:ilvl w:val="0"/>
          <w:numId w:val="16"/>
        </w:numPr>
        <w:ind w:hanging="284"/>
      </w:pPr>
      <w:r>
        <w:t xml:space="preserve">   </w:t>
      </w:r>
      <w:r w:rsidR="008C345C" w:rsidRPr="008C345C">
        <w:t>Zpráva o průběhu předběžné tržní konzultace</w:t>
      </w:r>
    </w:p>
    <w:sectPr w:rsidR="008C345C" w:rsidRPr="008C345C" w:rsidSect="0011168F">
      <w:headerReference w:type="even" r:id="rId19"/>
      <w:headerReference w:type="default" r:id="rId20"/>
      <w:footerReference w:type="even" r:id="rId21"/>
      <w:footerReference w:type="default" r:id="rId22"/>
      <w:headerReference w:type="first" r:id="rId23"/>
      <w:footerReference w:type="first" r:id="rId24"/>
      <w:pgSz w:w="11906" w:h="16838"/>
      <w:pgMar w:top="1447" w:right="1075" w:bottom="1525" w:left="1080" w:header="872" w:footer="53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7D1B" w14:textId="77777777" w:rsidR="00491CFC" w:rsidRDefault="00491CFC">
      <w:pPr>
        <w:spacing w:after="0" w:line="240" w:lineRule="auto"/>
      </w:pPr>
      <w:r>
        <w:separator/>
      </w:r>
    </w:p>
  </w:endnote>
  <w:endnote w:type="continuationSeparator" w:id="0">
    <w:p w14:paraId="390C36B4" w14:textId="77777777" w:rsidR="00491CFC" w:rsidRDefault="0049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ans serif">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907B" w14:textId="77777777" w:rsidR="008B6C98" w:rsidRDefault="008B6C98">
    <w:pPr>
      <w:spacing w:after="57" w:line="259" w:lineRule="auto"/>
      <w:ind w:left="0" w:firstLine="0"/>
      <w:jc w:val="right"/>
    </w:pPr>
    <w:r>
      <w:rPr>
        <w:sz w:val="16"/>
      </w:rPr>
      <w:t xml:space="preserve">Strana </w:t>
    </w:r>
    <w:r>
      <w:fldChar w:fldCharType="begin"/>
    </w:r>
    <w:r>
      <w:instrText xml:space="preserve"> PAGE   \* MERGEFORMAT </w:instrText>
    </w:r>
    <w:r>
      <w:fldChar w:fldCharType="separate"/>
    </w:r>
    <w:r>
      <w:rPr>
        <w:sz w:val="16"/>
      </w:rPr>
      <w:t>10</w:t>
    </w:r>
    <w:r>
      <w:rPr>
        <w:sz w:val="16"/>
      </w:rPr>
      <w:fldChar w:fldCharType="end"/>
    </w:r>
    <w:r>
      <w:rPr>
        <w:sz w:val="16"/>
      </w:rPr>
      <w:t xml:space="preserve"> </w:t>
    </w:r>
  </w:p>
  <w:p w14:paraId="50A5B8D1" w14:textId="77777777" w:rsidR="008B6C98" w:rsidRDefault="008B6C98">
    <w:pPr>
      <w:spacing w:after="0" w:line="259" w:lineRule="auto"/>
      <w:ind w:left="55" w:firstLine="0"/>
      <w:jc w:val="center"/>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42B3" w14:textId="058FA338" w:rsidR="008B6C98" w:rsidRDefault="008B6C98">
    <w:pPr>
      <w:spacing w:after="57" w:line="259" w:lineRule="auto"/>
      <w:ind w:left="0" w:firstLine="0"/>
      <w:jc w:val="right"/>
    </w:pPr>
    <w:r>
      <w:rPr>
        <w:sz w:val="16"/>
      </w:rPr>
      <w:t xml:space="preserve">Strana </w:t>
    </w:r>
    <w:r>
      <w:fldChar w:fldCharType="begin"/>
    </w:r>
    <w:r>
      <w:instrText xml:space="preserve"> PAGE   \* MERGEFORMAT </w:instrText>
    </w:r>
    <w:r>
      <w:fldChar w:fldCharType="separate"/>
    </w:r>
    <w:r w:rsidRPr="001D6A55">
      <w:rPr>
        <w:noProof/>
        <w:sz w:val="16"/>
      </w:rPr>
      <w:t>12</w:t>
    </w:r>
    <w:r>
      <w:rPr>
        <w:sz w:val="16"/>
      </w:rPr>
      <w:fldChar w:fldCharType="end"/>
    </w:r>
    <w:r>
      <w:rPr>
        <w:sz w:val="16"/>
      </w:rPr>
      <w:t xml:space="preserve"> </w:t>
    </w:r>
  </w:p>
  <w:p w14:paraId="310BC165" w14:textId="77777777" w:rsidR="008B6C98" w:rsidRDefault="008B6C98">
    <w:pPr>
      <w:spacing w:after="0" w:line="259" w:lineRule="auto"/>
      <w:ind w:left="55"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639A" w14:textId="77777777" w:rsidR="008B6C98" w:rsidRDefault="008B6C98">
    <w:pPr>
      <w:spacing w:after="57" w:line="259" w:lineRule="auto"/>
      <w:ind w:left="0" w:firstLine="0"/>
      <w:jc w:val="right"/>
    </w:pPr>
    <w:r>
      <w:rPr>
        <w:sz w:val="16"/>
      </w:rPr>
      <w:t xml:space="preserve">Strana </w:t>
    </w:r>
    <w:r>
      <w:fldChar w:fldCharType="begin"/>
    </w:r>
    <w:r>
      <w:instrText xml:space="preserve"> PAGE   \* MERGEFORMAT </w:instrText>
    </w:r>
    <w:r>
      <w:fldChar w:fldCharType="separate"/>
    </w:r>
    <w:r>
      <w:rPr>
        <w:sz w:val="16"/>
      </w:rPr>
      <w:t>10</w:t>
    </w:r>
    <w:r>
      <w:rPr>
        <w:sz w:val="16"/>
      </w:rPr>
      <w:fldChar w:fldCharType="end"/>
    </w:r>
    <w:r>
      <w:rPr>
        <w:sz w:val="16"/>
      </w:rPr>
      <w:t xml:space="preserve"> </w:t>
    </w:r>
  </w:p>
  <w:p w14:paraId="0F7CED1B" w14:textId="77777777" w:rsidR="008B6C98" w:rsidRDefault="008B6C98">
    <w:pPr>
      <w:spacing w:after="0" w:line="259" w:lineRule="auto"/>
      <w:ind w:left="55" w:firstLine="0"/>
      <w:jc w:val="center"/>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74AA" w14:textId="77777777" w:rsidR="00491CFC" w:rsidRDefault="00491CFC">
      <w:pPr>
        <w:spacing w:after="0" w:line="240" w:lineRule="auto"/>
      </w:pPr>
      <w:r>
        <w:separator/>
      </w:r>
    </w:p>
  </w:footnote>
  <w:footnote w:type="continuationSeparator" w:id="0">
    <w:p w14:paraId="310C1F72" w14:textId="77777777" w:rsidR="00491CFC" w:rsidRDefault="00491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5529" w14:textId="77777777" w:rsidR="008B6C98" w:rsidRDefault="008B6C98">
    <w:pPr>
      <w:spacing w:after="12" w:line="259" w:lineRule="auto"/>
      <w:ind w:left="0" w:firstLine="0"/>
      <w:jc w:val="left"/>
    </w:pPr>
    <w:r>
      <w:rPr>
        <w:sz w:val="16"/>
      </w:rPr>
      <w:t xml:space="preserve">Zadávací podmínky – otevřené nadlimitní řízení – veřejná zakázka </w:t>
    </w:r>
  </w:p>
  <w:p w14:paraId="68650738" w14:textId="77777777" w:rsidR="008B6C98" w:rsidRDefault="008B6C98">
    <w:pPr>
      <w:spacing w:after="0" w:line="259" w:lineRule="auto"/>
      <w:ind w:left="0" w:firstLine="0"/>
      <w:jc w:val="left"/>
    </w:pPr>
    <w:r>
      <w:rPr>
        <w:sz w:val="16"/>
      </w:rPr>
      <w:t xml:space="preserve">Rekonstrukce a modernizace Střední uměleckoprůmyslové školy keramické a sklářské Karlovy Vary – správce stavby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BF9A" w14:textId="77777777" w:rsidR="008B6C98" w:rsidRDefault="008B6C98">
    <w:pPr>
      <w:spacing w:after="12" w:line="259" w:lineRule="auto"/>
      <w:ind w:left="0" w:firstLine="0"/>
      <w:jc w:val="left"/>
    </w:pPr>
    <w:r>
      <w:rPr>
        <w:sz w:val="16"/>
      </w:rPr>
      <w:t xml:space="preserve">Zadávací podmínky – otevřené nadlimitní řízení – veřejná zakázka </w:t>
    </w:r>
  </w:p>
  <w:p w14:paraId="0D8A68EA" w14:textId="22264E46" w:rsidR="008B6C98" w:rsidRDefault="005D2299" w:rsidP="003316D0">
    <w:pPr>
      <w:spacing w:after="0" w:line="259" w:lineRule="auto"/>
      <w:ind w:left="0" w:firstLine="0"/>
      <w:jc w:val="left"/>
    </w:pPr>
    <w:r w:rsidRPr="005D2299">
      <w:rPr>
        <w:sz w:val="16"/>
      </w:rPr>
      <w:t>Obecní dům v Dolních Nivách - projektová dokumentace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1AB6" w14:textId="77777777" w:rsidR="008B6C98" w:rsidRPr="000121C0" w:rsidRDefault="008B6C98" w:rsidP="00AD2A98">
    <w:pPr>
      <w:jc w:val="center"/>
      <w:rPr>
        <w:b/>
        <w:sz w:val="40"/>
        <w:szCs w:val="40"/>
      </w:rPr>
    </w:pPr>
    <w:r w:rsidRPr="000121C0">
      <w:rPr>
        <w:b/>
        <w:sz w:val="40"/>
        <w:szCs w:val="40"/>
      </w:rPr>
      <w:t>Obec Dolní Nivy</w:t>
    </w:r>
  </w:p>
  <w:p w14:paraId="456175B5" w14:textId="77777777" w:rsidR="008B6C98" w:rsidRDefault="008B6C98" w:rsidP="00AD2A98">
    <w:pP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FE8342A"/>
    <w:name w:val="WWNum1"/>
    <w:lvl w:ilvl="0">
      <w:start w:val="1"/>
      <w:numFmt w:val="decimal"/>
      <w:lvlText w:val="%1)"/>
      <w:lvlJc w:val="left"/>
      <w:rPr>
        <w:b/>
        <w:bCs/>
        <w:color w:val="auto"/>
        <w:sz w:val="28"/>
        <w:szCs w:val="28"/>
        <w:u w:val="none"/>
      </w:rPr>
    </w:lvl>
    <w:lvl w:ilvl="1">
      <w:start w:val="1"/>
      <w:numFmt w:val="lowerLetter"/>
      <w:lvlText w:val="%2."/>
      <w:lvlJc w:val="left"/>
      <w:pPr>
        <w:tabs>
          <w:tab w:val="num" w:pos="0"/>
        </w:tabs>
        <w:ind w:left="1080" w:hanging="360"/>
      </w:pPr>
    </w:lvl>
    <w:lvl w:ilvl="2">
      <w:start w:val="1"/>
      <w:numFmt w:val="lowerLetter"/>
      <w:lvlText w:val="%2.%3)"/>
      <w:lvlJc w:val="left"/>
      <w:pPr>
        <w:tabs>
          <w:tab w:val="num" w:pos="0"/>
        </w:tabs>
        <w:ind w:left="1980" w:hanging="36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9"/>
    <w:multiLevelType w:val="multilevel"/>
    <w:tmpl w:val="00000009"/>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B12FF2"/>
    <w:multiLevelType w:val="hybridMultilevel"/>
    <w:tmpl w:val="2B665C6A"/>
    <w:lvl w:ilvl="0" w:tplc="C2E45DB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BC3CE7"/>
    <w:multiLevelType w:val="hybridMultilevel"/>
    <w:tmpl w:val="790AD10E"/>
    <w:lvl w:ilvl="0" w:tplc="C358AB90">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727D8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AE187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8EA9A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3466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64829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74C0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A611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3604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D22381"/>
    <w:multiLevelType w:val="hybridMultilevel"/>
    <w:tmpl w:val="7F28A012"/>
    <w:lvl w:ilvl="0" w:tplc="6C487AFE">
      <w:start w:val="1"/>
      <w:numFmt w:val="bullet"/>
      <w:lvlText w:val="-"/>
      <w:lvlJc w:val="left"/>
      <w:pPr>
        <w:ind w:left="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241B2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98104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EEADA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9879BE">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507BC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1A437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0870C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109762">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5C60D1"/>
    <w:multiLevelType w:val="hybridMultilevel"/>
    <w:tmpl w:val="1BA854F4"/>
    <w:lvl w:ilvl="0" w:tplc="6F963EE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30A416">
      <w:start w:val="1"/>
      <w:numFmt w:val="bullet"/>
      <w:lvlText w:val="o"/>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CEA7DC">
      <w:start w:val="1"/>
      <w:numFmt w:val="bullet"/>
      <w:lvlRestart w:val="0"/>
      <w:lvlText w:val="-"/>
      <w:lvlJc w:val="left"/>
      <w:pPr>
        <w:ind w:left="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56CE86">
      <w:start w:val="1"/>
      <w:numFmt w:val="bullet"/>
      <w:lvlText w:val="•"/>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E60F88">
      <w:start w:val="1"/>
      <w:numFmt w:val="bullet"/>
      <w:lvlText w:val="o"/>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964BC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5C5B36">
      <w:start w:val="1"/>
      <w:numFmt w:val="bullet"/>
      <w:lvlText w:val="•"/>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DE3DF2">
      <w:start w:val="1"/>
      <w:numFmt w:val="bullet"/>
      <w:lvlText w:val="o"/>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C2E694">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D721F4"/>
    <w:multiLevelType w:val="hybridMultilevel"/>
    <w:tmpl w:val="7D908EB6"/>
    <w:lvl w:ilvl="0" w:tplc="A62450B8">
      <w:start w:val="19"/>
      <w:numFmt w:val="bullet"/>
      <w:lvlText w:val="-"/>
      <w:lvlJc w:val="left"/>
      <w:pPr>
        <w:ind w:left="705" w:hanging="360"/>
      </w:pPr>
      <w:rPr>
        <w:rFonts w:ascii="Times New Roman" w:eastAsia="Times New Roman" w:hAnsi="Times New Roman" w:cs="Times New Roman"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7" w15:restartNumberingAfterBreak="0">
    <w:nsid w:val="0DE77EFF"/>
    <w:multiLevelType w:val="hybridMultilevel"/>
    <w:tmpl w:val="BE46F91C"/>
    <w:lvl w:ilvl="0" w:tplc="A62450B8">
      <w:start w:val="19"/>
      <w:numFmt w:val="bullet"/>
      <w:lvlText w:val="-"/>
      <w:lvlJc w:val="left"/>
      <w:pPr>
        <w:ind w:left="705" w:hanging="360"/>
      </w:pPr>
      <w:rPr>
        <w:rFonts w:ascii="Times New Roman" w:eastAsia="Times New Roman" w:hAnsi="Times New Roman" w:cs="Times New Roman"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8" w15:restartNumberingAfterBreak="0">
    <w:nsid w:val="1073435C"/>
    <w:multiLevelType w:val="hybridMultilevel"/>
    <w:tmpl w:val="C47AF1A0"/>
    <w:lvl w:ilvl="0" w:tplc="167CFD24">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2EDDD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E014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60226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6B50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E6354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B8EF9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D64F8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4E35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37523F2"/>
    <w:multiLevelType w:val="hybridMultilevel"/>
    <w:tmpl w:val="41907D04"/>
    <w:lvl w:ilvl="0" w:tplc="8C9E1D12">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E079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E8AF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8CEE9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AEBDF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04AB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B6F8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F271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3248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5F46B4C"/>
    <w:multiLevelType w:val="hybridMultilevel"/>
    <w:tmpl w:val="37BA3840"/>
    <w:lvl w:ilvl="0" w:tplc="7006F5C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2C77D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2AB0B8">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DAA8F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584F8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9EDA96">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0EABB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C0AB2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E2B940">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5572430"/>
    <w:multiLevelType w:val="hybridMultilevel"/>
    <w:tmpl w:val="EE00174E"/>
    <w:lvl w:ilvl="0" w:tplc="614AD9AC">
      <w:start w:val="1"/>
      <w:numFmt w:val="bullet"/>
      <w:lvlText w:val="-"/>
      <w:lvlJc w:val="left"/>
      <w:pPr>
        <w:ind w:left="28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53068A26">
      <w:start w:val="1"/>
      <w:numFmt w:val="bullet"/>
      <w:lvlText w:val="o"/>
      <w:lvlJc w:val="left"/>
      <w:pPr>
        <w:ind w:left="10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6826FBCA">
      <w:start w:val="1"/>
      <w:numFmt w:val="bullet"/>
      <w:lvlText w:val="▪"/>
      <w:lvlJc w:val="left"/>
      <w:pPr>
        <w:ind w:left="180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385A3736">
      <w:start w:val="1"/>
      <w:numFmt w:val="bullet"/>
      <w:lvlText w:val="•"/>
      <w:lvlJc w:val="left"/>
      <w:pPr>
        <w:ind w:left="25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79CCF4DA">
      <w:start w:val="1"/>
      <w:numFmt w:val="bullet"/>
      <w:lvlText w:val="o"/>
      <w:lvlJc w:val="left"/>
      <w:pPr>
        <w:ind w:left="324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0E202A9C">
      <w:start w:val="1"/>
      <w:numFmt w:val="bullet"/>
      <w:lvlText w:val="▪"/>
      <w:lvlJc w:val="left"/>
      <w:pPr>
        <w:ind w:left="39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240AD83A">
      <w:start w:val="1"/>
      <w:numFmt w:val="bullet"/>
      <w:lvlText w:val="•"/>
      <w:lvlJc w:val="left"/>
      <w:pPr>
        <w:ind w:left="46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DF80EE34">
      <w:start w:val="1"/>
      <w:numFmt w:val="bullet"/>
      <w:lvlText w:val="o"/>
      <w:lvlJc w:val="left"/>
      <w:pPr>
        <w:ind w:left="540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FE1073C6">
      <w:start w:val="1"/>
      <w:numFmt w:val="bullet"/>
      <w:lvlText w:val="▪"/>
      <w:lvlJc w:val="left"/>
      <w:pPr>
        <w:ind w:left="61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12" w15:restartNumberingAfterBreak="0">
    <w:nsid w:val="2A8F6D22"/>
    <w:multiLevelType w:val="multilevel"/>
    <w:tmpl w:val="F7727892"/>
    <w:lvl w:ilvl="0">
      <w:start w:val="19"/>
      <w:numFmt w:val="bullet"/>
      <w:lvlText w:val="-"/>
      <w:lvlJc w:val="left"/>
      <w:pPr>
        <w:tabs>
          <w:tab w:val="num" w:pos="360"/>
        </w:tabs>
        <w:ind w:left="720" w:hanging="360"/>
      </w:pPr>
      <w:rPr>
        <w:rFonts w:ascii="Times New Roman" w:eastAsia="Times New Roman" w:hAnsi="Times New Roman" w:cs="Times New Roman" w:hint="default"/>
        <w:color w:val="00000A"/>
        <w:sz w:val="24"/>
        <w:u w:val="none"/>
      </w:rPr>
    </w:lvl>
    <w:lvl w:ilvl="1">
      <w:start w:val="1"/>
      <w:numFmt w:val="bullet"/>
      <w:lvlText w:val="o"/>
      <w:lvlJc w:val="left"/>
      <w:pPr>
        <w:tabs>
          <w:tab w:val="num" w:pos="360"/>
        </w:tabs>
        <w:ind w:left="1440" w:hanging="360"/>
      </w:pPr>
      <w:rPr>
        <w:rFonts w:ascii="Courier New" w:hAnsi="Courier New" w:cs="Courier New"/>
      </w:rPr>
    </w:lvl>
    <w:lvl w:ilvl="2">
      <w:start w:val="1"/>
      <w:numFmt w:val="bullet"/>
      <w:lvlText w:val=""/>
      <w:lvlJc w:val="left"/>
      <w:pPr>
        <w:tabs>
          <w:tab w:val="num" w:pos="360"/>
        </w:tabs>
        <w:ind w:left="2160" w:hanging="360"/>
      </w:pPr>
      <w:rPr>
        <w:rFonts w:ascii="Wingdings" w:hAnsi="Wingdings"/>
      </w:rPr>
    </w:lvl>
    <w:lvl w:ilvl="3">
      <w:start w:val="1"/>
      <w:numFmt w:val="bullet"/>
      <w:lvlText w:val=""/>
      <w:lvlJc w:val="left"/>
      <w:pPr>
        <w:tabs>
          <w:tab w:val="num" w:pos="360"/>
        </w:tabs>
        <w:ind w:left="2880" w:hanging="360"/>
      </w:pPr>
      <w:rPr>
        <w:rFonts w:ascii="Symbol" w:hAnsi="Symbol"/>
      </w:rPr>
    </w:lvl>
    <w:lvl w:ilvl="4">
      <w:start w:val="1"/>
      <w:numFmt w:val="bullet"/>
      <w:lvlText w:val="o"/>
      <w:lvlJc w:val="left"/>
      <w:pPr>
        <w:tabs>
          <w:tab w:val="num" w:pos="360"/>
        </w:tabs>
        <w:ind w:left="3600" w:hanging="360"/>
      </w:pPr>
      <w:rPr>
        <w:rFonts w:ascii="Courier New" w:hAnsi="Courier New" w:cs="Courier New"/>
      </w:rPr>
    </w:lvl>
    <w:lvl w:ilvl="5">
      <w:start w:val="1"/>
      <w:numFmt w:val="bullet"/>
      <w:lvlText w:val=""/>
      <w:lvlJc w:val="left"/>
      <w:pPr>
        <w:tabs>
          <w:tab w:val="num" w:pos="360"/>
        </w:tabs>
        <w:ind w:left="4320" w:hanging="360"/>
      </w:pPr>
      <w:rPr>
        <w:rFonts w:ascii="Wingdings" w:hAnsi="Wingdings"/>
      </w:rPr>
    </w:lvl>
    <w:lvl w:ilvl="6">
      <w:start w:val="1"/>
      <w:numFmt w:val="bullet"/>
      <w:lvlText w:val=""/>
      <w:lvlJc w:val="left"/>
      <w:pPr>
        <w:tabs>
          <w:tab w:val="num" w:pos="360"/>
        </w:tabs>
        <w:ind w:left="5040" w:hanging="360"/>
      </w:pPr>
      <w:rPr>
        <w:rFonts w:ascii="Symbol" w:hAnsi="Symbol"/>
      </w:rPr>
    </w:lvl>
    <w:lvl w:ilvl="7">
      <w:start w:val="1"/>
      <w:numFmt w:val="bullet"/>
      <w:lvlText w:val="o"/>
      <w:lvlJc w:val="left"/>
      <w:pPr>
        <w:tabs>
          <w:tab w:val="num" w:pos="360"/>
        </w:tabs>
        <w:ind w:left="5760" w:hanging="360"/>
      </w:pPr>
      <w:rPr>
        <w:rFonts w:ascii="Courier New" w:hAnsi="Courier New" w:cs="Courier New"/>
      </w:rPr>
    </w:lvl>
    <w:lvl w:ilvl="8">
      <w:start w:val="1"/>
      <w:numFmt w:val="bullet"/>
      <w:lvlText w:val=""/>
      <w:lvlJc w:val="left"/>
      <w:pPr>
        <w:tabs>
          <w:tab w:val="num" w:pos="360"/>
        </w:tabs>
        <w:ind w:left="6480" w:hanging="360"/>
      </w:pPr>
      <w:rPr>
        <w:rFonts w:ascii="Wingdings" w:hAnsi="Wingdings"/>
      </w:rPr>
    </w:lvl>
  </w:abstractNum>
  <w:abstractNum w:abstractNumId="13" w15:restartNumberingAfterBreak="0">
    <w:nsid w:val="3040468B"/>
    <w:multiLevelType w:val="hybridMultilevel"/>
    <w:tmpl w:val="120E1C16"/>
    <w:lvl w:ilvl="0" w:tplc="E22EA75C">
      <w:start w:val="1"/>
      <w:numFmt w:val="lowerLetter"/>
      <w:lvlText w:val="%1)"/>
      <w:lvlJc w:val="left"/>
      <w:pPr>
        <w:ind w:left="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9A9E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28504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AC42F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44C3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089A0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10E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1A21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6E5D5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26160F2"/>
    <w:multiLevelType w:val="multilevel"/>
    <w:tmpl w:val="E0A0064A"/>
    <w:lvl w:ilvl="0">
      <w:start w:val="7"/>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A0A6210"/>
    <w:multiLevelType w:val="hybridMultilevel"/>
    <w:tmpl w:val="9B78D4EE"/>
    <w:lvl w:ilvl="0" w:tplc="A62450B8">
      <w:start w:val="19"/>
      <w:numFmt w:val="bullet"/>
      <w:lvlText w:val="-"/>
      <w:lvlJc w:val="left"/>
      <w:pPr>
        <w:ind w:left="705" w:hanging="360"/>
      </w:pPr>
      <w:rPr>
        <w:rFonts w:ascii="Times New Roman" w:eastAsia="Times New Roman" w:hAnsi="Times New Roman" w:cs="Times New Roman"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16" w15:restartNumberingAfterBreak="0">
    <w:nsid w:val="3A7D7A26"/>
    <w:multiLevelType w:val="hybridMultilevel"/>
    <w:tmpl w:val="C01EC184"/>
    <w:lvl w:ilvl="0" w:tplc="80EEBA8A">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221DAA">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B4418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EE599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8014B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A033C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C6BAE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34CEF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6AC5E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C512D4E"/>
    <w:multiLevelType w:val="multilevel"/>
    <w:tmpl w:val="810042F4"/>
    <w:lvl w:ilvl="0">
      <w:start w:val="1"/>
      <w:numFmt w:val="bullet"/>
      <w:lvlText w:val="-"/>
      <w:lvlJc w:val="left"/>
      <w:pPr>
        <w:tabs>
          <w:tab w:val="num" w:pos="0"/>
        </w:tabs>
        <w:ind w:left="360" w:hanging="360"/>
      </w:pPr>
      <w:rPr>
        <w:rFonts w:ascii="Calibri" w:eastAsia="Calibri" w:hAnsi="Calibri" w:cs="Calibri" w:hint="default"/>
        <w:color w:val="00000A"/>
        <w:sz w:val="24"/>
        <w:u w:val="none"/>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8" w15:restartNumberingAfterBreak="0">
    <w:nsid w:val="40DC76A4"/>
    <w:multiLevelType w:val="hybridMultilevel"/>
    <w:tmpl w:val="87DA1764"/>
    <w:lvl w:ilvl="0" w:tplc="1E9EF1BC">
      <w:start w:val="1"/>
      <w:numFmt w:val="bullet"/>
      <w:lvlText w:val="-"/>
      <w:lvlJc w:val="left"/>
      <w:pPr>
        <w:ind w:left="1"/>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9C4F4F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8E9F0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B6D4C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7E063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6E63E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12BDB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BA528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A0810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414753C"/>
    <w:multiLevelType w:val="hybridMultilevel"/>
    <w:tmpl w:val="8CF65064"/>
    <w:lvl w:ilvl="0" w:tplc="6F4EA540">
      <w:start w:val="1"/>
      <w:numFmt w:val="decimal"/>
      <w:pStyle w:val="Nadpis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1A0E12DA">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B1B28BD4">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D7F09E78">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103E9946">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8B56CE64">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6180CBAE">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5C36EACA">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E0D85676">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7C76E8D"/>
    <w:multiLevelType w:val="hybridMultilevel"/>
    <w:tmpl w:val="B7B67728"/>
    <w:lvl w:ilvl="0" w:tplc="38A6ACDC">
      <w:numFmt w:val="bullet"/>
      <w:lvlText w:val="‣"/>
      <w:lvlJc w:val="left"/>
      <w:pPr>
        <w:ind w:left="780" w:hanging="360"/>
      </w:pPr>
      <w:rPr>
        <w:rFonts w:ascii="Times New Roman" w:eastAsia="Times New Roman" w:hAnsi="Times New Roman" w:cs="Times New Roman" w:hint="default"/>
        <w:u w:val="none"/>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1" w15:restartNumberingAfterBreak="0">
    <w:nsid w:val="49A9250F"/>
    <w:multiLevelType w:val="hybridMultilevel"/>
    <w:tmpl w:val="E8C0930A"/>
    <w:lvl w:ilvl="0" w:tplc="7DE4F902">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60A3DE">
      <w:start w:val="1"/>
      <w:numFmt w:val="bullet"/>
      <w:lvlText w:val="o"/>
      <w:lvlJc w:val="left"/>
      <w:pPr>
        <w:ind w:left="1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B6D3DE">
      <w:start w:val="1"/>
      <w:numFmt w:val="bullet"/>
      <w:lvlText w:val="▪"/>
      <w:lvlJc w:val="left"/>
      <w:pPr>
        <w:ind w:left="2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52842A">
      <w:start w:val="1"/>
      <w:numFmt w:val="bullet"/>
      <w:lvlText w:val="•"/>
      <w:lvlJc w:val="left"/>
      <w:pPr>
        <w:ind w:left="2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68482A">
      <w:start w:val="1"/>
      <w:numFmt w:val="bullet"/>
      <w:lvlText w:val="o"/>
      <w:lvlJc w:val="left"/>
      <w:pPr>
        <w:ind w:left="3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08CFBA">
      <w:start w:val="1"/>
      <w:numFmt w:val="bullet"/>
      <w:lvlText w:val="▪"/>
      <w:lvlJc w:val="left"/>
      <w:pPr>
        <w:ind w:left="4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096DC1A">
      <w:start w:val="1"/>
      <w:numFmt w:val="bullet"/>
      <w:lvlText w:val="•"/>
      <w:lvlJc w:val="left"/>
      <w:pPr>
        <w:ind w:left="5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D839C8">
      <w:start w:val="1"/>
      <w:numFmt w:val="bullet"/>
      <w:lvlText w:val="o"/>
      <w:lvlJc w:val="left"/>
      <w:pPr>
        <w:ind w:left="5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C6663A">
      <w:start w:val="1"/>
      <w:numFmt w:val="bullet"/>
      <w:lvlText w:val="▪"/>
      <w:lvlJc w:val="left"/>
      <w:pPr>
        <w:ind w:left="6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B4C714E"/>
    <w:multiLevelType w:val="hybridMultilevel"/>
    <w:tmpl w:val="13A2A772"/>
    <w:lvl w:ilvl="0" w:tplc="1E9EF1BC">
      <w:start w:val="1"/>
      <w:numFmt w:val="bullet"/>
      <w:lvlText w:val="-"/>
      <w:lvlJc w:val="left"/>
      <w:pPr>
        <w:ind w:left="360" w:hanging="360"/>
      </w:pPr>
      <w:rPr>
        <w:rFonts w:ascii="Calibri" w:eastAsia="Calibri" w:hAnsi="Calibri" w:cs="Calibri" w:hint="default"/>
        <w:u w:val="no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FD26979"/>
    <w:multiLevelType w:val="hybridMultilevel"/>
    <w:tmpl w:val="04B62E04"/>
    <w:lvl w:ilvl="0" w:tplc="DC46EF3E">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4EF2B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9CB6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4CE4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8E02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38C0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3A24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3603F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22E13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3DB5195"/>
    <w:multiLevelType w:val="hybridMultilevel"/>
    <w:tmpl w:val="185C046C"/>
    <w:lvl w:ilvl="0" w:tplc="2454F042">
      <w:start w:val="1"/>
      <w:numFmt w:val="lowerLetter"/>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569C6A">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6CD81C">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56A530">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AE1BE4">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6475E0">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328B64">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0C8C8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C20598">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51B4737"/>
    <w:multiLevelType w:val="hybridMultilevel"/>
    <w:tmpl w:val="AF0E424E"/>
    <w:lvl w:ilvl="0" w:tplc="12A4621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0E687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9046A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80D4F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185DD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7C14C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12EAA8">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6EA61C">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F4967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62758B6"/>
    <w:multiLevelType w:val="hybridMultilevel"/>
    <w:tmpl w:val="0D8889F0"/>
    <w:lvl w:ilvl="0" w:tplc="9D428FCA">
      <w:start w:val="1"/>
      <w:numFmt w:val="bullet"/>
      <w:lvlText w:val="-"/>
      <w:lvlJc w:val="left"/>
      <w:pPr>
        <w:ind w:left="0"/>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F1DC29F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64C62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96151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0A731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24161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404B2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1E581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1240D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7231CB8"/>
    <w:multiLevelType w:val="hybridMultilevel"/>
    <w:tmpl w:val="E59E7EE2"/>
    <w:lvl w:ilvl="0" w:tplc="3F96C00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AE31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7000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1664D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766F6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A87D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9AEC1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8A941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FEEE2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F7331C"/>
    <w:multiLevelType w:val="multilevel"/>
    <w:tmpl w:val="CA5E08E8"/>
    <w:lvl w:ilvl="0">
      <w:start w:val="1"/>
      <w:numFmt w:val="bullet"/>
      <w:lvlText w:val="-"/>
      <w:lvlJc w:val="left"/>
      <w:pPr>
        <w:tabs>
          <w:tab w:val="num" w:pos="0"/>
        </w:tabs>
        <w:ind w:left="720" w:hanging="360"/>
      </w:pPr>
      <w:rPr>
        <w:rFonts w:ascii="Calibri" w:eastAsia="Calibri" w:hAnsi="Calibri" w:cs="Calibri" w:hint="default"/>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5CE87C66"/>
    <w:multiLevelType w:val="hybridMultilevel"/>
    <w:tmpl w:val="60D43A6C"/>
    <w:lvl w:ilvl="0" w:tplc="B366ED52">
      <w:start w:val="101"/>
      <w:numFmt w:val="upperRoman"/>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EC1B7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B4FF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74CD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94107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22C6B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9C411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7CB44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6AAC0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E8721BF"/>
    <w:multiLevelType w:val="hybridMultilevel"/>
    <w:tmpl w:val="220EC866"/>
    <w:lvl w:ilvl="0" w:tplc="685E7790">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5E9E0C1D"/>
    <w:multiLevelType w:val="hybridMultilevel"/>
    <w:tmpl w:val="C1567A4C"/>
    <w:lvl w:ilvl="0" w:tplc="465CAFFC">
      <w:start w:val="1"/>
      <w:numFmt w:val="bullet"/>
      <w:lvlText w:val="-"/>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D2583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94C29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5CAFB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F6FF4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FE888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EE30B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6C32D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9CC83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1C5105F"/>
    <w:multiLevelType w:val="hybridMultilevel"/>
    <w:tmpl w:val="378A110C"/>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1F6CC6C8">
      <w:start w:val="1"/>
      <w:numFmt w:val="upperLetter"/>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4F567C6"/>
    <w:multiLevelType w:val="hybridMultilevel"/>
    <w:tmpl w:val="DD5CCDC0"/>
    <w:lvl w:ilvl="0" w:tplc="9D428FC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7C521D"/>
    <w:multiLevelType w:val="hybridMultilevel"/>
    <w:tmpl w:val="B45805A6"/>
    <w:lvl w:ilvl="0" w:tplc="2F6EF904">
      <w:start w:val="1"/>
      <w:numFmt w:val="bullet"/>
      <w:lvlText w:val="-"/>
      <w:lvlJc w:val="left"/>
      <w:pPr>
        <w:ind w:left="3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CA48E4B6">
      <w:start w:val="1"/>
      <w:numFmt w:val="bullet"/>
      <w:lvlText w:val="o"/>
      <w:lvlJc w:val="left"/>
      <w:pPr>
        <w:ind w:left="10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BED69714">
      <w:start w:val="1"/>
      <w:numFmt w:val="bullet"/>
      <w:lvlText w:val="▪"/>
      <w:lvlJc w:val="left"/>
      <w:pPr>
        <w:ind w:left="180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47DAF026">
      <w:start w:val="1"/>
      <w:numFmt w:val="bullet"/>
      <w:lvlText w:val="•"/>
      <w:lvlJc w:val="left"/>
      <w:pPr>
        <w:ind w:left="25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99C23784">
      <w:start w:val="1"/>
      <w:numFmt w:val="bullet"/>
      <w:lvlText w:val="o"/>
      <w:lvlJc w:val="left"/>
      <w:pPr>
        <w:ind w:left="324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54D8367C">
      <w:start w:val="1"/>
      <w:numFmt w:val="bullet"/>
      <w:lvlText w:val="▪"/>
      <w:lvlJc w:val="left"/>
      <w:pPr>
        <w:ind w:left="39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83AE4E02">
      <w:start w:val="1"/>
      <w:numFmt w:val="bullet"/>
      <w:lvlText w:val="•"/>
      <w:lvlJc w:val="left"/>
      <w:pPr>
        <w:ind w:left="46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02421F4E">
      <w:start w:val="1"/>
      <w:numFmt w:val="bullet"/>
      <w:lvlText w:val="o"/>
      <w:lvlJc w:val="left"/>
      <w:pPr>
        <w:ind w:left="540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56E28A54">
      <w:start w:val="1"/>
      <w:numFmt w:val="bullet"/>
      <w:lvlText w:val="▪"/>
      <w:lvlJc w:val="left"/>
      <w:pPr>
        <w:ind w:left="61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35" w15:restartNumberingAfterBreak="0">
    <w:nsid w:val="6DF52AB3"/>
    <w:multiLevelType w:val="hybridMultilevel"/>
    <w:tmpl w:val="B2BA152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4FA663B"/>
    <w:multiLevelType w:val="hybridMultilevel"/>
    <w:tmpl w:val="7A0829AA"/>
    <w:lvl w:ilvl="0" w:tplc="C2E45DB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DAE9CC">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6ACE0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80CC5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60F0A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240E9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4675B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58C5F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CAC1A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7444ABD"/>
    <w:multiLevelType w:val="hybridMultilevel"/>
    <w:tmpl w:val="0B60B1D2"/>
    <w:lvl w:ilvl="0" w:tplc="33409886">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FC779A">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743A3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DE244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A478D8">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4CA706">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147C6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3ABDA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4E9A2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F314B05"/>
    <w:multiLevelType w:val="hybridMultilevel"/>
    <w:tmpl w:val="71AC4F94"/>
    <w:lvl w:ilvl="0" w:tplc="6B0E7360">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66E1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62357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76E16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F406A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6CC1A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1A1FE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76881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4465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44807434">
    <w:abstractNumId w:val="21"/>
  </w:num>
  <w:num w:numId="2" w16cid:durableId="646936297">
    <w:abstractNumId w:val="13"/>
  </w:num>
  <w:num w:numId="3" w16cid:durableId="1739087945">
    <w:abstractNumId w:val="5"/>
  </w:num>
  <w:num w:numId="4" w16cid:durableId="1184320760">
    <w:abstractNumId w:val="14"/>
  </w:num>
  <w:num w:numId="5" w16cid:durableId="1391998787">
    <w:abstractNumId w:val="24"/>
  </w:num>
  <w:num w:numId="6" w16cid:durableId="965429965">
    <w:abstractNumId w:val="3"/>
  </w:num>
  <w:num w:numId="7" w16cid:durableId="1384522819">
    <w:abstractNumId w:val="38"/>
  </w:num>
  <w:num w:numId="8" w16cid:durableId="608003948">
    <w:abstractNumId w:val="29"/>
  </w:num>
  <w:num w:numId="9" w16cid:durableId="854264993">
    <w:abstractNumId w:val="31"/>
  </w:num>
  <w:num w:numId="10" w16cid:durableId="1669400369">
    <w:abstractNumId w:val="25"/>
  </w:num>
  <w:num w:numId="11" w16cid:durableId="1757944889">
    <w:abstractNumId w:val="9"/>
  </w:num>
  <w:num w:numId="12" w16cid:durableId="852692543">
    <w:abstractNumId w:val="27"/>
  </w:num>
  <w:num w:numId="13" w16cid:durableId="1075587393">
    <w:abstractNumId w:val="23"/>
  </w:num>
  <w:num w:numId="14" w16cid:durableId="557663986">
    <w:abstractNumId w:val="11"/>
  </w:num>
  <w:num w:numId="15" w16cid:durableId="2002926245">
    <w:abstractNumId w:val="34"/>
  </w:num>
  <w:num w:numId="16" w16cid:durableId="1736314024">
    <w:abstractNumId w:val="8"/>
  </w:num>
  <w:num w:numId="17" w16cid:durableId="75707129">
    <w:abstractNumId w:val="37"/>
  </w:num>
  <w:num w:numId="18" w16cid:durableId="901404320">
    <w:abstractNumId w:val="36"/>
  </w:num>
  <w:num w:numId="19" w16cid:durableId="1654791982">
    <w:abstractNumId w:val="4"/>
  </w:num>
  <w:num w:numId="20" w16cid:durableId="1188328888">
    <w:abstractNumId w:val="10"/>
  </w:num>
  <w:num w:numId="21" w16cid:durableId="2016611509">
    <w:abstractNumId w:val="16"/>
  </w:num>
  <w:num w:numId="22" w16cid:durableId="1602183486">
    <w:abstractNumId w:val="19"/>
  </w:num>
  <w:num w:numId="23" w16cid:durableId="196696882">
    <w:abstractNumId w:val="28"/>
  </w:num>
  <w:num w:numId="24" w16cid:durableId="311372870">
    <w:abstractNumId w:val="18"/>
  </w:num>
  <w:num w:numId="25" w16cid:durableId="43331520">
    <w:abstractNumId w:val="33"/>
  </w:num>
  <w:num w:numId="26" w16cid:durableId="1535843565">
    <w:abstractNumId w:val="26"/>
  </w:num>
  <w:num w:numId="27" w16cid:durableId="1064448203">
    <w:abstractNumId w:val="35"/>
  </w:num>
  <w:num w:numId="28" w16cid:durableId="1736859257">
    <w:abstractNumId w:val="15"/>
  </w:num>
  <w:num w:numId="29" w16cid:durableId="1474179454">
    <w:abstractNumId w:val="6"/>
  </w:num>
  <w:num w:numId="30" w16cid:durableId="593054917">
    <w:abstractNumId w:val="7"/>
  </w:num>
  <w:num w:numId="31" w16cid:durableId="162941639">
    <w:abstractNumId w:val="22"/>
  </w:num>
  <w:num w:numId="32" w16cid:durableId="1814062534">
    <w:abstractNumId w:val="1"/>
  </w:num>
  <w:num w:numId="33" w16cid:durableId="352652890">
    <w:abstractNumId w:val="0"/>
  </w:num>
  <w:num w:numId="34" w16cid:durableId="16347402">
    <w:abstractNumId w:val="20"/>
  </w:num>
  <w:num w:numId="35" w16cid:durableId="1255701554">
    <w:abstractNumId w:val="2"/>
  </w:num>
  <w:num w:numId="36" w16cid:durableId="76902900">
    <w:abstractNumId w:val="32"/>
  </w:num>
  <w:num w:numId="37" w16cid:durableId="1517960616">
    <w:abstractNumId w:val="17"/>
  </w:num>
  <w:num w:numId="38" w16cid:durableId="1248343445">
    <w:abstractNumId w:val="12"/>
  </w:num>
  <w:num w:numId="39" w16cid:durableId="2077236087">
    <w:abstractNumId w:val="30"/>
  </w:num>
  <w:num w:numId="40" w16cid:durableId="131533044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139"/>
    <w:rsid w:val="0002076F"/>
    <w:rsid w:val="00037019"/>
    <w:rsid w:val="000728B0"/>
    <w:rsid w:val="00076ED9"/>
    <w:rsid w:val="00084345"/>
    <w:rsid w:val="00084E3E"/>
    <w:rsid w:val="00085409"/>
    <w:rsid w:val="00096239"/>
    <w:rsid w:val="000B15D5"/>
    <w:rsid w:val="000C0F50"/>
    <w:rsid w:val="000D28B0"/>
    <w:rsid w:val="000D58F9"/>
    <w:rsid w:val="000E0B7E"/>
    <w:rsid w:val="00107711"/>
    <w:rsid w:val="0011168F"/>
    <w:rsid w:val="00123CE5"/>
    <w:rsid w:val="00127E8F"/>
    <w:rsid w:val="00133953"/>
    <w:rsid w:val="001443D4"/>
    <w:rsid w:val="00147D9B"/>
    <w:rsid w:val="001569A3"/>
    <w:rsid w:val="001645D8"/>
    <w:rsid w:val="00167D94"/>
    <w:rsid w:val="00170568"/>
    <w:rsid w:val="0017136D"/>
    <w:rsid w:val="00172A40"/>
    <w:rsid w:val="001A1FB3"/>
    <w:rsid w:val="001A2FFD"/>
    <w:rsid w:val="001A7AF5"/>
    <w:rsid w:val="001B2CFC"/>
    <w:rsid w:val="001B7195"/>
    <w:rsid w:val="001D416E"/>
    <w:rsid w:val="001D6A55"/>
    <w:rsid w:val="001E22BC"/>
    <w:rsid w:val="001E38D1"/>
    <w:rsid w:val="001F504B"/>
    <w:rsid w:val="0021074A"/>
    <w:rsid w:val="002136A0"/>
    <w:rsid w:val="00224CE2"/>
    <w:rsid w:val="002304EB"/>
    <w:rsid w:val="00256694"/>
    <w:rsid w:val="00271D63"/>
    <w:rsid w:val="00294FB2"/>
    <w:rsid w:val="002B1AC7"/>
    <w:rsid w:val="002D1485"/>
    <w:rsid w:val="002F12E1"/>
    <w:rsid w:val="002F3773"/>
    <w:rsid w:val="00304DF8"/>
    <w:rsid w:val="00316F57"/>
    <w:rsid w:val="00316FD9"/>
    <w:rsid w:val="00325253"/>
    <w:rsid w:val="0032614D"/>
    <w:rsid w:val="003316D0"/>
    <w:rsid w:val="00333A8E"/>
    <w:rsid w:val="00333C1D"/>
    <w:rsid w:val="003424E8"/>
    <w:rsid w:val="0038617A"/>
    <w:rsid w:val="003A6421"/>
    <w:rsid w:val="003C4C93"/>
    <w:rsid w:val="003C6676"/>
    <w:rsid w:val="003D2120"/>
    <w:rsid w:val="003D29D3"/>
    <w:rsid w:val="003E3AAD"/>
    <w:rsid w:val="003F633A"/>
    <w:rsid w:val="0040065F"/>
    <w:rsid w:val="00402548"/>
    <w:rsid w:val="00412EBD"/>
    <w:rsid w:val="00434645"/>
    <w:rsid w:val="00440D41"/>
    <w:rsid w:val="00453626"/>
    <w:rsid w:val="00454A4D"/>
    <w:rsid w:val="00455129"/>
    <w:rsid w:val="00457226"/>
    <w:rsid w:val="00464A9C"/>
    <w:rsid w:val="004660A0"/>
    <w:rsid w:val="00466E7E"/>
    <w:rsid w:val="00467310"/>
    <w:rsid w:val="00491CFC"/>
    <w:rsid w:val="004B0A0C"/>
    <w:rsid w:val="004B3092"/>
    <w:rsid w:val="004B6C28"/>
    <w:rsid w:val="004C2DAD"/>
    <w:rsid w:val="004C758C"/>
    <w:rsid w:val="004D2E3A"/>
    <w:rsid w:val="004E6A7B"/>
    <w:rsid w:val="0050197D"/>
    <w:rsid w:val="005056A1"/>
    <w:rsid w:val="00524B20"/>
    <w:rsid w:val="00524E2E"/>
    <w:rsid w:val="00537D35"/>
    <w:rsid w:val="00543D9B"/>
    <w:rsid w:val="00544341"/>
    <w:rsid w:val="00550C90"/>
    <w:rsid w:val="00551DAC"/>
    <w:rsid w:val="005602B7"/>
    <w:rsid w:val="00563103"/>
    <w:rsid w:val="00567BF2"/>
    <w:rsid w:val="0057666A"/>
    <w:rsid w:val="005830CD"/>
    <w:rsid w:val="005B316D"/>
    <w:rsid w:val="005C0F1C"/>
    <w:rsid w:val="005C5936"/>
    <w:rsid w:val="005D2299"/>
    <w:rsid w:val="005D5535"/>
    <w:rsid w:val="005D5E2C"/>
    <w:rsid w:val="005E2A15"/>
    <w:rsid w:val="005F4F54"/>
    <w:rsid w:val="005F63E5"/>
    <w:rsid w:val="00603DE7"/>
    <w:rsid w:val="00606E9B"/>
    <w:rsid w:val="00625F67"/>
    <w:rsid w:val="00627D8C"/>
    <w:rsid w:val="00631301"/>
    <w:rsid w:val="00632953"/>
    <w:rsid w:val="00637F94"/>
    <w:rsid w:val="00647447"/>
    <w:rsid w:val="0065206E"/>
    <w:rsid w:val="006617AB"/>
    <w:rsid w:val="00676217"/>
    <w:rsid w:val="0069382D"/>
    <w:rsid w:val="006A4C0A"/>
    <w:rsid w:val="006B16D8"/>
    <w:rsid w:val="006B7E25"/>
    <w:rsid w:val="006D5782"/>
    <w:rsid w:val="006F18C2"/>
    <w:rsid w:val="0076096D"/>
    <w:rsid w:val="007A3D04"/>
    <w:rsid w:val="007A3DD3"/>
    <w:rsid w:val="007A50D0"/>
    <w:rsid w:val="007B0AEC"/>
    <w:rsid w:val="007B347A"/>
    <w:rsid w:val="007B5F83"/>
    <w:rsid w:val="007D401D"/>
    <w:rsid w:val="007E28D3"/>
    <w:rsid w:val="007E345D"/>
    <w:rsid w:val="007F1D2B"/>
    <w:rsid w:val="00806D89"/>
    <w:rsid w:val="00820FBF"/>
    <w:rsid w:val="00825F83"/>
    <w:rsid w:val="00842291"/>
    <w:rsid w:val="00863733"/>
    <w:rsid w:val="008657A8"/>
    <w:rsid w:val="00867268"/>
    <w:rsid w:val="0087263C"/>
    <w:rsid w:val="00875828"/>
    <w:rsid w:val="0089580F"/>
    <w:rsid w:val="00896C7D"/>
    <w:rsid w:val="008B0362"/>
    <w:rsid w:val="008B3237"/>
    <w:rsid w:val="008B5E1E"/>
    <w:rsid w:val="008B6C98"/>
    <w:rsid w:val="008C2BFB"/>
    <w:rsid w:val="008C345C"/>
    <w:rsid w:val="008C6188"/>
    <w:rsid w:val="008D16AF"/>
    <w:rsid w:val="008D4650"/>
    <w:rsid w:val="008D542E"/>
    <w:rsid w:val="008F253B"/>
    <w:rsid w:val="00942F5E"/>
    <w:rsid w:val="009570DF"/>
    <w:rsid w:val="00957109"/>
    <w:rsid w:val="00965C62"/>
    <w:rsid w:val="00970EB5"/>
    <w:rsid w:val="00974F8A"/>
    <w:rsid w:val="009767D7"/>
    <w:rsid w:val="009824F2"/>
    <w:rsid w:val="00984B09"/>
    <w:rsid w:val="00997A2C"/>
    <w:rsid w:val="009A2A50"/>
    <w:rsid w:val="009B1666"/>
    <w:rsid w:val="009B6C07"/>
    <w:rsid w:val="009C04DE"/>
    <w:rsid w:val="009C1139"/>
    <w:rsid w:val="009D1DA6"/>
    <w:rsid w:val="009E5EE7"/>
    <w:rsid w:val="00A209E1"/>
    <w:rsid w:val="00A31A8B"/>
    <w:rsid w:val="00A623B2"/>
    <w:rsid w:val="00A7193D"/>
    <w:rsid w:val="00A73E07"/>
    <w:rsid w:val="00A8131C"/>
    <w:rsid w:val="00A81D7F"/>
    <w:rsid w:val="00A908A4"/>
    <w:rsid w:val="00AC0D2B"/>
    <w:rsid w:val="00AC2F22"/>
    <w:rsid w:val="00AD0378"/>
    <w:rsid w:val="00AD1D9F"/>
    <w:rsid w:val="00AD2A98"/>
    <w:rsid w:val="00AE43A2"/>
    <w:rsid w:val="00AF20EA"/>
    <w:rsid w:val="00AF288D"/>
    <w:rsid w:val="00B04CC3"/>
    <w:rsid w:val="00B0730E"/>
    <w:rsid w:val="00B121AD"/>
    <w:rsid w:val="00B14B2F"/>
    <w:rsid w:val="00B15ACA"/>
    <w:rsid w:val="00B268CD"/>
    <w:rsid w:val="00B31984"/>
    <w:rsid w:val="00B32D17"/>
    <w:rsid w:val="00B4224B"/>
    <w:rsid w:val="00B44DD5"/>
    <w:rsid w:val="00B52E1F"/>
    <w:rsid w:val="00BA7596"/>
    <w:rsid w:val="00BB3D5E"/>
    <w:rsid w:val="00BB6D91"/>
    <w:rsid w:val="00BC3EBE"/>
    <w:rsid w:val="00BD4CAB"/>
    <w:rsid w:val="00BE2BE4"/>
    <w:rsid w:val="00BE7180"/>
    <w:rsid w:val="00BF3904"/>
    <w:rsid w:val="00C05D3C"/>
    <w:rsid w:val="00C10CBA"/>
    <w:rsid w:val="00C532A8"/>
    <w:rsid w:val="00C5364F"/>
    <w:rsid w:val="00C53ED8"/>
    <w:rsid w:val="00C5582C"/>
    <w:rsid w:val="00C86C2E"/>
    <w:rsid w:val="00C9130F"/>
    <w:rsid w:val="00CA006C"/>
    <w:rsid w:val="00CA65B8"/>
    <w:rsid w:val="00CA6950"/>
    <w:rsid w:val="00CC0B6E"/>
    <w:rsid w:val="00CC1007"/>
    <w:rsid w:val="00CC6214"/>
    <w:rsid w:val="00CC6325"/>
    <w:rsid w:val="00CD17F8"/>
    <w:rsid w:val="00CD505B"/>
    <w:rsid w:val="00CF3687"/>
    <w:rsid w:val="00CF407A"/>
    <w:rsid w:val="00D010FD"/>
    <w:rsid w:val="00D048BE"/>
    <w:rsid w:val="00D11E39"/>
    <w:rsid w:val="00D17C62"/>
    <w:rsid w:val="00D20FE8"/>
    <w:rsid w:val="00D33F74"/>
    <w:rsid w:val="00D37092"/>
    <w:rsid w:val="00D370D1"/>
    <w:rsid w:val="00D430CA"/>
    <w:rsid w:val="00D72E7E"/>
    <w:rsid w:val="00D85274"/>
    <w:rsid w:val="00D95E26"/>
    <w:rsid w:val="00DC1824"/>
    <w:rsid w:val="00DE5089"/>
    <w:rsid w:val="00DF1A23"/>
    <w:rsid w:val="00E00925"/>
    <w:rsid w:val="00E05D38"/>
    <w:rsid w:val="00E60BEB"/>
    <w:rsid w:val="00E73728"/>
    <w:rsid w:val="00E83D47"/>
    <w:rsid w:val="00E85942"/>
    <w:rsid w:val="00E87F2D"/>
    <w:rsid w:val="00E939E8"/>
    <w:rsid w:val="00EA56F6"/>
    <w:rsid w:val="00EB02D8"/>
    <w:rsid w:val="00EC1C98"/>
    <w:rsid w:val="00EC6272"/>
    <w:rsid w:val="00ED2FB2"/>
    <w:rsid w:val="00ED4DAC"/>
    <w:rsid w:val="00ED6F30"/>
    <w:rsid w:val="00EF0CF1"/>
    <w:rsid w:val="00F12243"/>
    <w:rsid w:val="00F149F6"/>
    <w:rsid w:val="00F24E17"/>
    <w:rsid w:val="00F25D55"/>
    <w:rsid w:val="00F41268"/>
    <w:rsid w:val="00F44782"/>
    <w:rsid w:val="00F50EBE"/>
    <w:rsid w:val="00F54EDC"/>
    <w:rsid w:val="00F706EF"/>
    <w:rsid w:val="00F76073"/>
    <w:rsid w:val="00F82E9E"/>
    <w:rsid w:val="00F83945"/>
    <w:rsid w:val="00F95C27"/>
    <w:rsid w:val="00FA3155"/>
    <w:rsid w:val="00FB01E7"/>
    <w:rsid w:val="00FB7DBA"/>
    <w:rsid w:val="00FE6B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557C1"/>
  <w15:docId w15:val="{4AF63293-DBBA-4904-BB37-452421D9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7" w:lineRule="auto"/>
      <w:ind w:left="10" w:hanging="10"/>
      <w:jc w:val="both"/>
    </w:pPr>
    <w:rPr>
      <w:rFonts w:ascii="Arial" w:eastAsia="Arial" w:hAnsi="Arial" w:cs="Arial"/>
      <w:color w:val="000000"/>
      <w:sz w:val="20"/>
    </w:rPr>
  </w:style>
  <w:style w:type="paragraph" w:styleId="Nadpis1">
    <w:name w:val="heading 1"/>
    <w:next w:val="Normln"/>
    <w:link w:val="Nadpis1Char"/>
    <w:uiPriority w:val="9"/>
    <w:unhideWhenUsed/>
    <w:qFormat/>
    <w:pPr>
      <w:keepNext/>
      <w:keepLines/>
      <w:numPr>
        <w:numId w:val="22"/>
      </w:numPr>
      <w:spacing w:after="5" w:line="267" w:lineRule="auto"/>
      <w:ind w:left="10" w:right="1452" w:hanging="10"/>
      <w:outlineLvl w:val="0"/>
    </w:pPr>
    <w:rPr>
      <w:rFonts w:ascii="Arial" w:eastAsia="Arial" w:hAnsi="Arial" w:cs="Arial"/>
      <w:b/>
      <w:color w:val="000000"/>
      <w:sz w:val="28"/>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64744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7447"/>
    <w:rPr>
      <w:rFonts w:ascii="Segoe UI" w:eastAsia="Arial" w:hAnsi="Segoe UI" w:cs="Segoe UI"/>
      <w:color w:val="000000"/>
      <w:sz w:val="18"/>
      <w:szCs w:val="18"/>
    </w:rPr>
  </w:style>
  <w:style w:type="character" w:styleId="Odkaznakoment">
    <w:name w:val="annotation reference"/>
    <w:basedOn w:val="Standardnpsmoodstavce"/>
    <w:uiPriority w:val="99"/>
    <w:semiHidden/>
    <w:unhideWhenUsed/>
    <w:rsid w:val="00647447"/>
    <w:rPr>
      <w:sz w:val="16"/>
      <w:szCs w:val="16"/>
    </w:rPr>
  </w:style>
  <w:style w:type="paragraph" w:styleId="Textkomente">
    <w:name w:val="annotation text"/>
    <w:basedOn w:val="Normln"/>
    <w:link w:val="TextkomenteChar"/>
    <w:uiPriority w:val="99"/>
    <w:semiHidden/>
    <w:unhideWhenUsed/>
    <w:rsid w:val="00647447"/>
    <w:pPr>
      <w:spacing w:line="240" w:lineRule="auto"/>
    </w:pPr>
    <w:rPr>
      <w:szCs w:val="20"/>
    </w:rPr>
  </w:style>
  <w:style w:type="character" w:customStyle="1" w:styleId="TextkomenteChar">
    <w:name w:val="Text komentáře Char"/>
    <w:basedOn w:val="Standardnpsmoodstavce"/>
    <w:link w:val="Textkomente"/>
    <w:uiPriority w:val="99"/>
    <w:semiHidden/>
    <w:rsid w:val="00647447"/>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647447"/>
    <w:rPr>
      <w:b/>
      <w:bCs/>
    </w:rPr>
  </w:style>
  <w:style w:type="character" w:customStyle="1" w:styleId="PedmtkomenteChar">
    <w:name w:val="Předmět komentáře Char"/>
    <w:basedOn w:val="TextkomenteChar"/>
    <w:link w:val="Pedmtkomente"/>
    <w:uiPriority w:val="99"/>
    <w:semiHidden/>
    <w:rsid w:val="00647447"/>
    <w:rPr>
      <w:rFonts w:ascii="Arial" w:eastAsia="Arial" w:hAnsi="Arial" w:cs="Arial"/>
      <w:b/>
      <w:bCs/>
      <w:color w:val="000000"/>
      <w:sz w:val="20"/>
      <w:szCs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627D8C"/>
    <w:pPr>
      <w:ind w:left="720"/>
      <w:contextualSpacing/>
    </w:pPr>
  </w:style>
  <w:style w:type="paragraph" w:styleId="Zpat">
    <w:name w:val="footer"/>
    <w:basedOn w:val="Normln"/>
    <w:link w:val="ZpatChar"/>
    <w:uiPriority w:val="99"/>
    <w:unhideWhenUsed/>
    <w:rsid w:val="00AC2F22"/>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ZpatChar">
    <w:name w:val="Zápatí Char"/>
    <w:basedOn w:val="Standardnpsmoodstavce"/>
    <w:link w:val="Zpat"/>
    <w:uiPriority w:val="99"/>
    <w:rsid w:val="00AC2F22"/>
    <w:rPr>
      <w:rFonts w:cs="Times New Roman"/>
    </w:rPr>
  </w:style>
  <w:style w:type="paragraph" w:styleId="Revize">
    <w:name w:val="Revision"/>
    <w:hidden/>
    <w:uiPriority w:val="99"/>
    <w:semiHidden/>
    <w:rsid w:val="000D58F9"/>
    <w:pPr>
      <w:spacing w:after="0" w:line="240" w:lineRule="auto"/>
    </w:pPr>
    <w:rPr>
      <w:rFonts w:ascii="Arial" w:eastAsia="Arial" w:hAnsi="Arial" w:cs="Arial"/>
      <w:color w:val="000000"/>
      <w:sz w:val="2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DE5089"/>
    <w:rPr>
      <w:rFonts w:ascii="Arial" w:eastAsia="Arial" w:hAnsi="Arial" w:cs="Arial"/>
      <w:color w:val="000000"/>
      <w:sz w:val="20"/>
    </w:rPr>
  </w:style>
  <w:style w:type="character" w:styleId="Hypertextovodkaz">
    <w:name w:val="Hyperlink"/>
    <w:basedOn w:val="Standardnpsmoodstavce"/>
    <w:uiPriority w:val="99"/>
    <w:unhideWhenUsed/>
    <w:rsid w:val="00455129"/>
    <w:rPr>
      <w:color w:val="0563C1" w:themeColor="hyperlink"/>
      <w:u w:val="single"/>
    </w:rPr>
  </w:style>
  <w:style w:type="character" w:styleId="Nevyeenzmnka">
    <w:name w:val="Unresolved Mention"/>
    <w:basedOn w:val="Standardnpsmoodstavce"/>
    <w:uiPriority w:val="99"/>
    <w:semiHidden/>
    <w:unhideWhenUsed/>
    <w:rsid w:val="00455129"/>
    <w:rPr>
      <w:color w:val="605E5C"/>
      <w:shd w:val="clear" w:color="auto" w:fill="E1DFDD"/>
    </w:rPr>
  </w:style>
  <w:style w:type="paragraph" w:styleId="Zhlav">
    <w:name w:val="header"/>
    <w:basedOn w:val="Normln"/>
    <w:link w:val="ZhlavChar"/>
    <w:uiPriority w:val="99"/>
    <w:semiHidden/>
    <w:unhideWhenUsed/>
    <w:rsid w:val="00A31A8B"/>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31A8B"/>
    <w:rPr>
      <w:rFonts w:ascii="Arial" w:eastAsia="Arial" w:hAnsi="Arial" w:cs="Arial"/>
      <w:color w:val="000000"/>
      <w:sz w:val="20"/>
    </w:rPr>
  </w:style>
  <w:style w:type="character" w:styleId="Sledovanodkaz">
    <w:name w:val="FollowedHyperlink"/>
    <w:basedOn w:val="Standardnpsmoodstavce"/>
    <w:uiPriority w:val="99"/>
    <w:semiHidden/>
    <w:unhideWhenUsed/>
    <w:rsid w:val="005F4F54"/>
    <w:rPr>
      <w:color w:val="954F72" w:themeColor="followedHyperlink"/>
      <w:u w:val="single"/>
    </w:rPr>
  </w:style>
  <w:style w:type="paragraph" w:styleId="Zkladntext2">
    <w:name w:val="Body Text 2"/>
    <w:basedOn w:val="Normln"/>
    <w:link w:val="Zkladntext2Char"/>
    <w:uiPriority w:val="99"/>
    <w:rsid w:val="00457226"/>
    <w:pPr>
      <w:spacing w:after="0" w:line="240" w:lineRule="auto"/>
      <w:ind w:left="0" w:firstLine="0"/>
    </w:pPr>
    <w:rPr>
      <w:rFonts w:ascii="Times New Roman" w:eastAsia="Times New Roman" w:hAnsi="Times New Roman" w:cs="Times New Roman"/>
      <w:sz w:val="22"/>
    </w:rPr>
  </w:style>
  <w:style w:type="character" w:customStyle="1" w:styleId="Zkladntext2Char">
    <w:name w:val="Základní text 2 Char"/>
    <w:basedOn w:val="Standardnpsmoodstavce"/>
    <w:link w:val="Zkladntext2"/>
    <w:uiPriority w:val="99"/>
    <w:rsid w:val="00457226"/>
    <w:rPr>
      <w:rFonts w:ascii="Times New Roman" w:eastAsia="Times New Roman" w:hAnsi="Times New Roman" w:cs="Times New Roman"/>
      <w:color w:val="000000"/>
    </w:rPr>
  </w:style>
  <w:style w:type="character" w:customStyle="1" w:styleId="FontStyle29">
    <w:name w:val="Font Style29"/>
    <w:basedOn w:val="Standardnpsmoodstavce"/>
    <w:rsid w:val="00457226"/>
    <w:rPr>
      <w:rFonts w:ascii="Times New Roman" w:hAnsi="Times New Roman" w:cs="Times New Roman"/>
      <w:sz w:val="20"/>
      <w:szCs w:val="20"/>
    </w:rPr>
  </w:style>
  <w:style w:type="paragraph" w:styleId="Zkladntextodsazen">
    <w:name w:val="Body Text Indent"/>
    <w:basedOn w:val="Normln"/>
    <w:link w:val="ZkladntextodsazenChar"/>
    <w:uiPriority w:val="99"/>
    <w:semiHidden/>
    <w:unhideWhenUsed/>
    <w:rsid w:val="003D29D3"/>
    <w:pPr>
      <w:spacing w:after="120"/>
      <w:ind w:left="283"/>
    </w:pPr>
  </w:style>
  <w:style w:type="character" w:customStyle="1" w:styleId="ZkladntextodsazenChar">
    <w:name w:val="Základní text odsazený Char"/>
    <w:basedOn w:val="Standardnpsmoodstavce"/>
    <w:link w:val="Zkladntextodsazen"/>
    <w:uiPriority w:val="99"/>
    <w:semiHidden/>
    <w:rsid w:val="003D29D3"/>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95270">
      <w:bodyDiv w:val="1"/>
      <w:marLeft w:val="0"/>
      <w:marRight w:val="0"/>
      <w:marTop w:val="0"/>
      <w:marBottom w:val="0"/>
      <w:divBdr>
        <w:top w:val="none" w:sz="0" w:space="0" w:color="auto"/>
        <w:left w:val="none" w:sz="0" w:space="0" w:color="auto"/>
        <w:bottom w:val="none" w:sz="0" w:space="0" w:color="auto"/>
        <w:right w:val="none" w:sz="0" w:space="0" w:color="auto"/>
      </w:divBdr>
    </w:div>
    <w:div w:id="675882294">
      <w:bodyDiv w:val="1"/>
      <w:marLeft w:val="0"/>
      <w:marRight w:val="0"/>
      <w:marTop w:val="0"/>
      <w:marBottom w:val="0"/>
      <w:divBdr>
        <w:top w:val="none" w:sz="0" w:space="0" w:color="auto"/>
        <w:left w:val="none" w:sz="0" w:space="0" w:color="auto"/>
        <w:bottom w:val="none" w:sz="0" w:space="0" w:color="auto"/>
        <w:right w:val="none" w:sz="0" w:space="0" w:color="auto"/>
      </w:divBdr>
    </w:div>
    <w:div w:id="940187669">
      <w:bodyDiv w:val="1"/>
      <w:marLeft w:val="0"/>
      <w:marRight w:val="0"/>
      <w:marTop w:val="0"/>
      <w:marBottom w:val="0"/>
      <w:divBdr>
        <w:top w:val="none" w:sz="0" w:space="0" w:color="auto"/>
        <w:left w:val="none" w:sz="0" w:space="0" w:color="auto"/>
        <w:bottom w:val="none" w:sz="0" w:space="0" w:color="auto"/>
        <w:right w:val="none" w:sz="0" w:space="0" w:color="auto"/>
      </w:divBdr>
    </w:div>
    <w:div w:id="1117141936">
      <w:bodyDiv w:val="1"/>
      <w:marLeft w:val="0"/>
      <w:marRight w:val="0"/>
      <w:marTop w:val="0"/>
      <w:marBottom w:val="0"/>
      <w:divBdr>
        <w:top w:val="none" w:sz="0" w:space="0" w:color="auto"/>
        <w:left w:val="none" w:sz="0" w:space="0" w:color="auto"/>
        <w:bottom w:val="none" w:sz="0" w:space="0" w:color="auto"/>
        <w:right w:val="none" w:sz="0" w:space="0" w:color="auto"/>
      </w:divBdr>
    </w:div>
    <w:div w:id="1849372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en.cz/" TargetMode="External"/><Relationship Id="rId13" Type="http://schemas.openxmlformats.org/officeDocument/2006/relationships/hyperlink" Target="https://ezak.kr-karlovarsky.cz/" TargetMode="External"/><Relationship Id="rId18" Type="http://schemas.openxmlformats.org/officeDocument/2006/relationships/hyperlink" Target="https://qcm.ezak.cz/profile_display_41.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fen.cz/" TargetMode="External"/><Relationship Id="rId12" Type="http://schemas.openxmlformats.org/officeDocument/2006/relationships/hyperlink" Target="https://ezak.kr-karlovarsky.cz/" TargetMode="External"/><Relationship Id="rId17" Type="http://schemas.openxmlformats.org/officeDocument/2006/relationships/hyperlink" Target="https://opst.cz/dotace/22-vyzv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lex.europa.eu/legal-content/CS/TXT/?uri=uriserv%3AOJ.C_.2021.058.01.0001.01.CES&amp;toc=OJ%3AC%3A2021%3A058%3AFUL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k.kr-karlovarsky.cz/"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opst.cz/dotace/22-vyzva/" TargetMode="External"/><Relationship Id="rId23" Type="http://schemas.openxmlformats.org/officeDocument/2006/relationships/header" Target="header3.xml"/><Relationship Id="rId10" Type="http://schemas.openxmlformats.org/officeDocument/2006/relationships/hyperlink" Target="https://ezak.kr-karlovarsky.c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en.cz/" TargetMode="External"/><Relationship Id="rId14" Type="http://schemas.openxmlformats.org/officeDocument/2006/relationships/hyperlink" Target="https://qcm.ezak.cz/vz00002795" TargetMode="External"/><Relationship Id="rId22"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9114</Words>
  <Characters>53776</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Drobilová Monika</dc:creator>
  <cp:keywords/>
  <cp:lastModifiedBy>Monika Drobilová</cp:lastModifiedBy>
  <cp:revision>3</cp:revision>
  <dcterms:created xsi:type="dcterms:W3CDTF">2025-08-24T18:20:00Z</dcterms:created>
  <dcterms:modified xsi:type="dcterms:W3CDTF">2025-08-24T18:26:00Z</dcterms:modified>
</cp:coreProperties>
</file>