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AE3E" w14:textId="6AC145E5" w:rsidR="0092326A" w:rsidRPr="0092326A" w:rsidRDefault="0092326A" w:rsidP="0092326A">
      <w:pPr>
        <w:pStyle w:val="Bezmezer"/>
        <w:ind w:left="567" w:right="567"/>
        <w:jc w:val="both"/>
        <w:rPr>
          <w:rFonts w:ascii="Times New Roman" w:hAnsi="Times New Roman" w:cs="Times New Roman"/>
          <w:b/>
          <w:bCs/>
          <w:u w:val="single"/>
        </w:rPr>
      </w:pPr>
      <w:r w:rsidRPr="0092326A">
        <w:rPr>
          <w:rFonts w:ascii="Times New Roman" w:hAnsi="Times New Roman" w:cs="Times New Roman"/>
          <w:b/>
          <w:bCs/>
          <w:u w:val="single"/>
        </w:rPr>
        <w:t>Činnosti příkazníka:</w:t>
      </w:r>
    </w:p>
    <w:p w14:paraId="20AAF2E3" w14:textId="77777777" w:rsidR="0092326A" w:rsidRDefault="0092326A" w:rsidP="0092326A">
      <w:pPr>
        <w:pStyle w:val="Bezmezer"/>
        <w:ind w:left="567" w:right="567"/>
        <w:jc w:val="both"/>
        <w:rPr>
          <w:rFonts w:ascii="Times New Roman" w:hAnsi="Times New Roman" w:cs="Times New Roman"/>
        </w:rPr>
      </w:pPr>
    </w:p>
    <w:p w14:paraId="75531187" w14:textId="5D264827" w:rsidR="0092326A" w:rsidRDefault="0092326A" w:rsidP="0092326A">
      <w:pPr>
        <w:pStyle w:val="Bezmezer"/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Předmětem plnění je zajištění výkonu technického dozoru investora (TDI) při realizaci stavební </w:t>
      </w:r>
      <w:proofErr w:type="gramStart"/>
      <w:r>
        <w:rPr>
          <w:rFonts w:ascii="Times New Roman" w:hAnsi="Times New Roman" w:cs="Times New Roman"/>
        </w:rPr>
        <w:t>práce ,,Parkovací</w:t>
      </w:r>
      <w:proofErr w:type="gramEnd"/>
      <w:r>
        <w:rPr>
          <w:rFonts w:ascii="Times New Roman" w:hAnsi="Times New Roman" w:cs="Times New Roman"/>
        </w:rPr>
        <w:t xml:space="preserve"> místa U Řezníka“, jejíž cílem je vybudování parkovacích ploch včetně příslušných konstrukčních vrstev, dopravního značení a sadových úprav.</w:t>
      </w:r>
    </w:p>
    <w:p w14:paraId="0ED46002" w14:textId="77777777" w:rsidR="0092326A" w:rsidRDefault="0092326A" w:rsidP="0092326A">
      <w:pPr>
        <w:pStyle w:val="Bezmezer"/>
        <w:ind w:left="567" w:right="567"/>
        <w:jc w:val="both"/>
        <w:rPr>
          <w:rFonts w:ascii="Times New Roman" w:hAnsi="Times New Roman" w:cs="Times New Roman"/>
        </w:rPr>
      </w:pPr>
    </w:p>
    <w:p w14:paraId="0473D8DD" w14:textId="77777777" w:rsidR="0092326A" w:rsidRDefault="0092326A" w:rsidP="0092326A">
      <w:pPr>
        <w:pStyle w:val="Bezmezer"/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Zakázka je součástí procesu odstraňování ekologických škod vzniklých před privatizací hnědouhelných těžebních společností v Ústeckém a Karlovarském kraji.</w:t>
      </w:r>
    </w:p>
    <w:p w14:paraId="6B53493C" w14:textId="77777777" w:rsidR="0092326A" w:rsidRDefault="0092326A" w:rsidP="0092326A">
      <w:pPr>
        <w:pStyle w:val="Bezmezer"/>
        <w:ind w:left="567" w:right="567"/>
        <w:rPr>
          <w:rFonts w:ascii="Times New Roman" w:hAnsi="Times New Roman" w:cs="Times New Roman"/>
        </w:rPr>
      </w:pPr>
    </w:p>
    <w:p w14:paraId="752D706A" w14:textId="77777777" w:rsidR="0092326A" w:rsidRDefault="0092326A" w:rsidP="0092326A">
      <w:pPr>
        <w:pStyle w:val="Bezmezer"/>
        <w:ind w:left="567" w:right="567"/>
        <w:rPr>
          <w:rFonts w:ascii="Times New Roman" w:hAnsi="Times New Roman" w:cs="Times New Roman"/>
          <w:b/>
          <w:bCs/>
        </w:rPr>
      </w:pPr>
      <w:r w:rsidRPr="00733EFF">
        <w:rPr>
          <w:rFonts w:ascii="Times New Roman" w:hAnsi="Times New Roman" w:cs="Times New Roman"/>
          <w:b/>
          <w:bCs/>
        </w:rPr>
        <w:t>Předmětem stavebních prací nejsou části projektové dokumentace týkající se oplocení a veřejného osvětlení</w:t>
      </w:r>
      <w:r>
        <w:rPr>
          <w:rFonts w:ascii="Times New Roman" w:hAnsi="Times New Roman" w:cs="Times New Roman"/>
          <w:b/>
          <w:bCs/>
        </w:rPr>
        <w:t>!</w:t>
      </w:r>
    </w:p>
    <w:p w14:paraId="7B36CE90" w14:textId="77777777" w:rsidR="0092326A" w:rsidRDefault="0092326A" w:rsidP="0092326A">
      <w:pPr>
        <w:pStyle w:val="Bezmezer"/>
        <w:ind w:left="567" w:right="567"/>
        <w:rPr>
          <w:rFonts w:ascii="Times New Roman" w:hAnsi="Times New Roman" w:cs="Times New Roman"/>
          <w:b/>
          <w:bCs/>
        </w:rPr>
      </w:pPr>
    </w:p>
    <w:p w14:paraId="3CEE177E" w14:textId="093621D0" w:rsidR="0092326A" w:rsidRPr="0092326A" w:rsidRDefault="0092326A" w:rsidP="0092326A">
      <w:pPr>
        <w:pStyle w:val="Bezmezer"/>
        <w:ind w:left="567" w:right="567"/>
        <w:rPr>
          <w:rFonts w:ascii="Times New Roman" w:hAnsi="Times New Roman" w:cs="Times New Roman"/>
          <w:u w:val="single"/>
        </w:rPr>
      </w:pPr>
      <w:r w:rsidRPr="0092326A">
        <w:rPr>
          <w:rFonts w:ascii="Times New Roman" w:hAnsi="Times New Roman" w:cs="Times New Roman"/>
          <w:u w:val="single"/>
        </w:rPr>
        <w:t xml:space="preserve">Rozsah prací </w:t>
      </w:r>
    </w:p>
    <w:p w14:paraId="4B8EAD0E" w14:textId="77777777" w:rsidR="0092326A" w:rsidRPr="00733EFF" w:rsidRDefault="0092326A" w:rsidP="0092326A">
      <w:pPr>
        <w:pStyle w:val="Bezmezer"/>
        <w:numPr>
          <w:ilvl w:val="0"/>
          <w:numId w:val="1"/>
        </w:numPr>
        <w:ind w:left="567" w:righ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Průběžnou kontrolu dodržování projektové dokumentace a podmínek stavebního povolení</w:t>
      </w:r>
    </w:p>
    <w:p w14:paraId="3B91BF7D" w14:textId="77777777" w:rsidR="0092326A" w:rsidRPr="00733EFF" w:rsidRDefault="0092326A" w:rsidP="0092326A">
      <w:pPr>
        <w:pStyle w:val="Bezmezer"/>
        <w:numPr>
          <w:ilvl w:val="0"/>
          <w:numId w:val="1"/>
        </w:numPr>
        <w:ind w:left="567" w:righ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Dohled nad kvalitou a množstvím prováděných prací a dodávek</w:t>
      </w:r>
    </w:p>
    <w:p w14:paraId="616BEA3C" w14:textId="77777777" w:rsidR="0092326A" w:rsidRPr="00733EFF" w:rsidRDefault="0092326A" w:rsidP="0092326A">
      <w:pPr>
        <w:pStyle w:val="Bezmezer"/>
        <w:numPr>
          <w:ilvl w:val="0"/>
          <w:numId w:val="1"/>
        </w:numPr>
        <w:ind w:left="567" w:righ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Kontrolu fakturace a potvrzování skutečně provedených prací</w:t>
      </w:r>
    </w:p>
    <w:p w14:paraId="0405F91C" w14:textId="77777777" w:rsidR="0092326A" w:rsidRPr="00733EFF" w:rsidRDefault="0092326A" w:rsidP="0092326A">
      <w:pPr>
        <w:pStyle w:val="Bezmezer"/>
        <w:numPr>
          <w:ilvl w:val="0"/>
          <w:numId w:val="1"/>
        </w:numPr>
        <w:ind w:left="567" w:righ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Účast na kontrolních dnech, vedení stavebního deníku</w:t>
      </w:r>
    </w:p>
    <w:p w14:paraId="74325D91" w14:textId="77777777" w:rsidR="0092326A" w:rsidRPr="00733EFF" w:rsidRDefault="0092326A" w:rsidP="0092326A">
      <w:pPr>
        <w:pStyle w:val="Bezmezer"/>
        <w:numPr>
          <w:ilvl w:val="0"/>
          <w:numId w:val="1"/>
        </w:numPr>
        <w:ind w:left="567" w:righ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Spolupráce s autorským dozorem, dodavatelem, zadavatelem a supervizorem</w:t>
      </w:r>
    </w:p>
    <w:p w14:paraId="4B3C7EEF" w14:textId="77777777" w:rsidR="0092326A" w:rsidRPr="00733EFF" w:rsidRDefault="0092326A" w:rsidP="0092326A">
      <w:pPr>
        <w:pStyle w:val="Bezmezer"/>
        <w:numPr>
          <w:ilvl w:val="0"/>
          <w:numId w:val="1"/>
        </w:numPr>
        <w:ind w:left="567" w:righ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Kontrola odstranění vad a nedodělků</w:t>
      </w:r>
    </w:p>
    <w:p w14:paraId="6ADE6905" w14:textId="77777777" w:rsidR="0092326A" w:rsidRDefault="0092326A" w:rsidP="0092326A">
      <w:pPr>
        <w:pStyle w:val="Bezmezer"/>
        <w:numPr>
          <w:ilvl w:val="0"/>
          <w:numId w:val="1"/>
        </w:numPr>
        <w:ind w:left="567" w:righ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Účast při předání a převzetí stavby a zajištění podkladů pro závěrečnou dokumentaci</w:t>
      </w:r>
    </w:p>
    <w:p w14:paraId="7404A36F" w14:textId="77777777" w:rsidR="0092326A" w:rsidRPr="00733EFF" w:rsidRDefault="0092326A" w:rsidP="0092326A">
      <w:pPr>
        <w:pStyle w:val="Bezmezer"/>
        <w:ind w:left="567" w:right="567"/>
        <w:rPr>
          <w:rFonts w:ascii="Times New Roman" w:hAnsi="Times New Roman" w:cs="Times New Roman"/>
          <w:b/>
          <w:bCs/>
        </w:rPr>
      </w:pPr>
    </w:p>
    <w:p w14:paraId="4C5651E7" w14:textId="77777777" w:rsidR="00346FAC" w:rsidRDefault="00346FAC"/>
    <w:sectPr w:rsidR="0034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50B23"/>
    <w:multiLevelType w:val="hybridMultilevel"/>
    <w:tmpl w:val="9650F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94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6A"/>
    <w:rsid w:val="00047267"/>
    <w:rsid w:val="00346FAC"/>
    <w:rsid w:val="003E02EA"/>
    <w:rsid w:val="0092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2CC2"/>
  <w15:chartTrackingRefBased/>
  <w15:docId w15:val="{956E38E8-DD50-4550-9BFE-8FCF2D15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3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3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3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3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3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3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3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3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3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32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32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32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2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32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32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3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3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32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32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32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32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326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23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Životní prostředí a investice</dc:creator>
  <cp:keywords/>
  <dc:description/>
  <cp:lastModifiedBy>Životní prostředí a investice</cp:lastModifiedBy>
  <cp:revision>1</cp:revision>
  <dcterms:created xsi:type="dcterms:W3CDTF">2026-01-28T07:18:00Z</dcterms:created>
  <dcterms:modified xsi:type="dcterms:W3CDTF">2026-01-28T07:19:00Z</dcterms:modified>
</cp:coreProperties>
</file>